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31C49B21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>la Consultazione di mercato per</w:t>
      </w:r>
      <w:r w:rsidR="0037706C">
        <w:rPr>
          <w:rFonts w:ascii="Arial" w:hAnsi="Arial" w:cs="Arial"/>
          <w:sz w:val="20"/>
          <w:szCs w:val="20"/>
        </w:rPr>
        <w:t xml:space="preserve"> il r</w:t>
      </w:r>
      <w:r w:rsidR="0037706C" w:rsidRPr="0037706C">
        <w:rPr>
          <w:rFonts w:ascii="Arial" w:hAnsi="Arial" w:cs="Arial"/>
          <w:sz w:val="20"/>
          <w:szCs w:val="20"/>
        </w:rPr>
        <w:t xml:space="preserve">innovo CDN </w:t>
      </w:r>
      <w:proofErr w:type="spellStart"/>
      <w:r w:rsidR="0037706C" w:rsidRPr="0037706C">
        <w:rPr>
          <w:rFonts w:ascii="Arial" w:hAnsi="Arial" w:cs="Arial"/>
          <w:sz w:val="20"/>
          <w:szCs w:val="20"/>
        </w:rPr>
        <w:t>Akamai</w:t>
      </w:r>
      <w:proofErr w:type="spellEnd"/>
      <w:r w:rsidR="0037706C" w:rsidRPr="0037706C">
        <w:rPr>
          <w:rFonts w:ascii="Arial" w:hAnsi="Arial" w:cs="Arial"/>
          <w:sz w:val="20"/>
          <w:szCs w:val="20"/>
        </w:rPr>
        <w:t xml:space="preserve"> per Sogei</w:t>
      </w:r>
      <w:r w:rsidR="00724FA1" w:rsidRPr="004533AE">
        <w:rPr>
          <w:rFonts w:ascii="Arial" w:hAnsi="Arial" w:cs="Arial"/>
          <w:sz w:val="20"/>
          <w:szCs w:val="20"/>
        </w:rPr>
        <w:t xml:space="preserve">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default" r:id="rId11"/>
      <w:footerReference w:type="default" r:id="rId12"/>
      <w:footerReference w:type="first" r:id="rId13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35C4" w14:textId="77777777" w:rsidR="00EA4061" w:rsidRDefault="00EA4061" w:rsidP="0023386A">
      <w:pPr>
        <w:spacing w:after="0" w:line="240" w:lineRule="auto"/>
      </w:pPr>
      <w:r>
        <w:separator/>
      </w:r>
    </w:p>
  </w:endnote>
  <w:endnote w:type="continuationSeparator" w:id="0">
    <w:p w14:paraId="1D097AD0" w14:textId="77777777" w:rsidR="00EA4061" w:rsidRDefault="00EA4061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Content>
          <w:p w14:paraId="41BF5CDF" w14:textId="5B4844D3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Classificazione: Consip Internal</w:t>
            </w:r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bookmarkStart w:id="0" w:name="_Hlk157674559"/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D7D5" w14:textId="77777777" w:rsidR="00EA4061" w:rsidRDefault="00EA4061" w:rsidP="0023386A">
      <w:pPr>
        <w:spacing w:after="0" w:line="240" w:lineRule="auto"/>
      </w:pPr>
      <w:r>
        <w:separator/>
      </w:r>
    </w:p>
  </w:footnote>
  <w:footnote w:type="continuationSeparator" w:id="0">
    <w:p w14:paraId="32A5AED9" w14:textId="77777777" w:rsidR="00EA4061" w:rsidRDefault="00EA4061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09A7"/>
    <w:rsid w:val="002929C2"/>
    <w:rsid w:val="002A04F5"/>
    <w:rsid w:val="002C05AF"/>
    <w:rsid w:val="002D4DCA"/>
    <w:rsid w:val="0031522B"/>
    <w:rsid w:val="0032046A"/>
    <w:rsid w:val="003244EC"/>
    <w:rsid w:val="00325471"/>
    <w:rsid w:val="00326D61"/>
    <w:rsid w:val="003275FE"/>
    <w:rsid w:val="003325EB"/>
    <w:rsid w:val="00336657"/>
    <w:rsid w:val="003437ED"/>
    <w:rsid w:val="0034497F"/>
    <w:rsid w:val="00350F6E"/>
    <w:rsid w:val="00353570"/>
    <w:rsid w:val="00353B0A"/>
    <w:rsid w:val="00362AE1"/>
    <w:rsid w:val="0036517A"/>
    <w:rsid w:val="003677EE"/>
    <w:rsid w:val="003730B0"/>
    <w:rsid w:val="0037706C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C6058"/>
    <w:rsid w:val="009D6831"/>
    <w:rsid w:val="009E1485"/>
    <w:rsid w:val="00A31A53"/>
    <w:rsid w:val="00A32011"/>
    <w:rsid w:val="00A52572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A4061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4742D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1" ma:contentTypeDescription="Creare un nuovo documento." ma:contentTypeScope="" ma:versionID="eff8eb74eeb49798b2d077365b6b339c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customXml/itemProps3.xml><?xml version="1.0" encoding="utf-8"?>
<ds:datastoreItem xmlns:ds="http://schemas.openxmlformats.org/officeDocument/2006/customXml" ds:itemID="{6AB95AF1-0358-45B7-AEFD-CDE303D5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6f04-6a7c-4f77-a535-69a3cfd3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Operatore Economico allegata all'Accordo di riservatezza</vt:lpstr>
      <vt:lpstr/>
    </vt:vector>
  </TitlesOfParts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/>
  <cp:lastModifiedBy/>
  <cp:revision>1</cp:revision>
  <dcterms:created xsi:type="dcterms:W3CDTF">2025-07-29T10:10:00Z</dcterms:created>
  <dcterms:modified xsi:type="dcterms:W3CDTF">2025-07-29T10:10:00Z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