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752747FF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</w:t>
      </w:r>
      <w:r w:rsidR="00EE3D7C" w:rsidRPr="00EE3D7C">
        <w:rPr>
          <w:rFonts w:ascii="Arial" w:hAnsi="Arial" w:cs="Arial"/>
          <w:sz w:val="20"/>
          <w:szCs w:val="20"/>
        </w:rPr>
        <w:t>per l’iniziativa “Gasolio da riscaldamento – ID 3012</w:t>
      </w:r>
      <w:r w:rsidR="00EE3D7C">
        <w:rPr>
          <w:rFonts w:ascii="Arial" w:hAnsi="Arial" w:cs="Arial"/>
          <w:sz w:val="20"/>
          <w:szCs w:val="20"/>
        </w:rPr>
        <w:t>”</w:t>
      </w:r>
      <w:r w:rsidR="00EE3D7C" w:rsidRPr="00EE3D7C">
        <w:rPr>
          <w:rFonts w:ascii="Arial" w:hAnsi="Arial" w:cs="Arial"/>
          <w:sz w:val="20"/>
          <w:szCs w:val="20"/>
        </w:rPr>
        <w:t xml:space="preserve"> che ha ad oggetto la fornitura di gasolio da riscaldamento mediante consegna a domicilio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B558" w14:textId="77777777" w:rsidR="001F64B0" w:rsidRDefault="001F64B0" w:rsidP="0023386A">
      <w:pPr>
        <w:spacing w:after="0" w:line="240" w:lineRule="auto"/>
      </w:pPr>
      <w:r>
        <w:separator/>
      </w:r>
    </w:p>
  </w:endnote>
  <w:endnote w:type="continuationSeparator" w:id="0">
    <w:p w14:paraId="3AB6F44E" w14:textId="77777777" w:rsidR="001F64B0" w:rsidRDefault="001F64B0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78CD" w14:textId="77777777" w:rsidR="001F64B0" w:rsidRDefault="001F64B0" w:rsidP="0023386A">
      <w:pPr>
        <w:spacing w:after="0" w:line="240" w:lineRule="auto"/>
      </w:pPr>
      <w:r>
        <w:separator/>
      </w:r>
    </w:p>
  </w:footnote>
  <w:footnote w:type="continuationSeparator" w:id="0">
    <w:p w14:paraId="3B65B9C5" w14:textId="77777777" w:rsidR="001F64B0" w:rsidRDefault="001F64B0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1F64B0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94B6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3D7C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4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1036</Characters>
  <DocSecurity>0</DocSecurity>
  <Lines>22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2026-05-27T15:27:00Z</dcterms:created>
  <dcterms:modified xsi:type="dcterms:W3CDTF">2026-05-27T15:27:00Z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