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3120D131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</w:t>
      </w:r>
      <w:r w:rsidR="00135BF3">
        <w:rPr>
          <w:rFonts w:ascii="Arial" w:hAnsi="Arial" w:cs="Arial"/>
          <w:sz w:val="20"/>
          <w:szCs w:val="20"/>
        </w:rPr>
        <w:t>l’iniziativa “</w:t>
      </w:r>
      <w:r w:rsidR="00A732FD">
        <w:rPr>
          <w:rFonts w:ascii="Arial" w:hAnsi="Arial" w:cs="Arial"/>
          <w:color w:val="auto"/>
          <w:sz w:val="20"/>
          <w:szCs w:val="20"/>
        </w:rPr>
        <w:t>A</w:t>
      </w:r>
      <w:r w:rsidR="00A732FD" w:rsidRPr="00C27C64">
        <w:rPr>
          <w:rFonts w:ascii="Arial" w:hAnsi="Arial" w:cs="Arial"/>
          <w:color w:val="auto"/>
          <w:sz w:val="20"/>
          <w:szCs w:val="20"/>
        </w:rPr>
        <w:t>cquisizione di dieci unità di condizionamento (CRAH) con sostegni antisismici per il raffrescamento del data center Sogei</w:t>
      </w:r>
      <w:r w:rsidR="00135BF3">
        <w:rPr>
          <w:rFonts w:ascii="Arial" w:hAnsi="Arial" w:cs="Arial"/>
          <w:sz w:val="20"/>
          <w:szCs w:val="20"/>
        </w:rPr>
        <w:t>”</w:t>
      </w:r>
      <w:r w:rsidR="00135BF3" w:rsidRPr="001A37C4">
        <w:rPr>
          <w:rFonts w:ascii="Arial" w:hAnsi="Arial" w:cs="Arial"/>
          <w:sz w:val="20"/>
          <w:szCs w:val="20"/>
        </w:rPr>
        <w:t xml:space="preserve"> che ha ad oggetto </w:t>
      </w:r>
      <w:r w:rsidR="00135BF3" w:rsidRPr="00141837">
        <w:rPr>
          <w:rFonts w:ascii="Arial" w:hAnsi="Arial" w:cs="Arial"/>
          <w:sz w:val="20"/>
          <w:szCs w:val="20"/>
        </w:rPr>
        <w:t>la fornitura di energia elettrica e dei servizi connessi per le Pubbliche Amministrazioni</w:t>
      </w:r>
      <w:r w:rsidR="00724FA1" w:rsidRPr="004533AE">
        <w:rPr>
          <w:rFonts w:ascii="Arial" w:hAnsi="Arial" w:cs="Arial"/>
          <w:sz w:val="20"/>
          <w:szCs w:val="20"/>
        </w:rPr>
        <w:t xml:space="preserve">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p w14:paraId="4B543323" w14:textId="77777777" w:rsidR="00212B68" w:rsidRPr="00212B68" w:rsidRDefault="00212B68" w:rsidP="00212B68">
      <w:pPr>
        <w:rPr>
          <w:rFonts w:ascii="Arial" w:hAnsi="Arial" w:cs="Arial"/>
          <w:sz w:val="18"/>
          <w:szCs w:val="18"/>
        </w:rPr>
      </w:pPr>
    </w:p>
    <w:p w14:paraId="7F12D935" w14:textId="77777777" w:rsidR="00212B68" w:rsidRPr="00212B68" w:rsidRDefault="00212B68" w:rsidP="00212B68">
      <w:pPr>
        <w:rPr>
          <w:rFonts w:ascii="Arial" w:hAnsi="Arial" w:cs="Arial"/>
          <w:sz w:val="18"/>
          <w:szCs w:val="18"/>
        </w:rPr>
      </w:pPr>
    </w:p>
    <w:p w14:paraId="23CF1045" w14:textId="77777777" w:rsidR="00212B68" w:rsidRDefault="00212B68" w:rsidP="00212B68">
      <w:pPr>
        <w:rPr>
          <w:rFonts w:ascii="Arial" w:hAnsi="Arial" w:cs="Arial"/>
          <w:sz w:val="18"/>
          <w:szCs w:val="18"/>
        </w:rPr>
      </w:pPr>
    </w:p>
    <w:p w14:paraId="4F258134" w14:textId="77777777" w:rsidR="00212B68" w:rsidRPr="00212B68" w:rsidRDefault="00212B68" w:rsidP="00212B68">
      <w:pPr>
        <w:rPr>
          <w:rFonts w:ascii="Arial" w:hAnsi="Arial" w:cs="Arial"/>
          <w:sz w:val="18"/>
          <w:szCs w:val="18"/>
        </w:rPr>
      </w:pPr>
    </w:p>
    <w:sectPr w:rsidR="00212B68" w:rsidRPr="00212B68" w:rsidSect="004533A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A591A" w14:textId="77777777" w:rsidR="0073107A" w:rsidRDefault="0073107A" w:rsidP="0023386A">
      <w:pPr>
        <w:spacing w:after="0" w:line="240" w:lineRule="auto"/>
      </w:pPr>
      <w:r>
        <w:separator/>
      </w:r>
    </w:p>
  </w:endnote>
  <w:endnote w:type="continuationSeparator" w:id="0">
    <w:p w14:paraId="597DF374" w14:textId="77777777" w:rsidR="0073107A" w:rsidRDefault="0073107A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7CE7C" w14:textId="77777777" w:rsidR="00E03419" w:rsidRDefault="00E0341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EndPr/>
        <w:sdtContent>
          <w:p w14:paraId="325163C1" w14:textId="77777777" w:rsidR="00A732FD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69341D4D">
                      <wp:simplePos x="0" y="0"/>
                      <wp:positionH relativeFrom="column">
                        <wp:posOffset>4693920</wp:posOffset>
                      </wp:positionH>
                      <wp:positionV relativeFrom="paragraph">
                        <wp:posOffset>25400</wp:posOffset>
                      </wp:positionV>
                      <wp:extent cx="805815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5815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9.6pt;margin-top:2pt;width:63.4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  <w:r w:rsidR="00AE15CA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–</w:t>
            </w:r>
            <w:r w:rsidR="00A732F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 A</w:t>
            </w:r>
            <w:r w:rsidR="00A732FD" w:rsidRPr="00A732F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cquisizione di dieci unità di </w:t>
            </w:r>
          </w:p>
          <w:p w14:paraId="41BF5CDF" w14:textId="79D0AB28" w:rsidR="00012AD7" w:rsidRPr="00E86717" w:rsidRDefault="00A732FD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A732F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condizionamento (CRAH) con sostegni antisismici per il raffrescamento del </w:t>
            </w:r>
            <w:r w:rsidR="00E03419" w:rsidRPr="00A732F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 xml:space="preserve">Data Center </w:t>
            </w:r>
            <w:r w:rsidRPr="00A732FD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Sogei – ID 2998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3A623147" w14:textId="77777777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Classificazione: Consip Internal</w:t>
    </w:r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30C" w14:textId="77777777" w:rsidR="0073107A" w:rsidRDefault="0073107A" w:rsidP="0023386A">
      <w:pPr>
        <w:spacing w:after="0" w:line="240" w:lineRule="auto"/>
      </w:pPr>
      <w:r>
        <w:separator/>
      </w:r>
    </w:p>
  </w:footnote>
  <w:footnote w:type="continuationSeparator" w:id="0">
    <w:p w14:paraId="5CD23E59" w14:textId="77777777" w:rsidR="0073107A" w:rsidRDefault="0073107A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D756" w14:textId="77777777" w:rsidR="00E03419" w:rsidRDefault="00E0341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46C5" w14:textId="77777777" w:rsidR="00E03419" w:rsidRDefault="00E0341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5BF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12B68"/>
    <w:rsid w:val="0023386A"/>
    <w:rsid w:val="00236945"/>
    <w:rsid w:val="00247F0F"/>
    <w:rsid w:val="00252F53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1181"/>
    <w:rsid w:val="003E7EA6"/>
    <w:rsid w:val="003F26D1"/>
    <w:rsid w:val="00421058"/>
    <w:rsid w:val="004223DF"/>
    <w:rsid w:val="00426C09"/>
    <w:rsid w:val="00437856"/>
    <w:rsid w:val="004520FC"/>
    <w:rsid w:val="004533AE"/>
    <w:rsid w:val="0049070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D47A2"/>
    <w:rsid w:val="005F66B6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E66BD"/>
    <w:rsid w:val="006F2AA7"/>
    <w:rsid w:val="00711B1B"/>
    <w:rsid w:val="00717A7C"/>
    <w:rsid w:val="00724FA1"/>
    <w:rsid w:val="0073107A"/>
    <w:rsid w:val="00740A11"/>
    <w:rsid w:val="00742598"/>
    <w:rsid w:val="00750450"/>
    <w:rsid w:val="007556AB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732FD"/>
    <w:rsid w:val="00A83AB2"/>
    <w:rsid w:val="00AA2D52"/>
    <w:rsid w:val="00AA44EF"/>
    <w:rsid w:val="00AA5F43"/>
    <w:rsid w:val="00AB09C7"/>
    <w:rsid w:val="00AB144F"/>
    <w:rsid w:val="00AB65FD"/>
    <w:rsid w:val="00AD3AAD"/>
    <w:rsid w:val="00AD49D0"/>
    <w:rsid w:val="00AE15CA"/>
    <w:rsid w:val="00AE72BA"/>
    <w:rsid w:val="00B35D4D"/>
    <w:rsid w:val="00B54EB7"/>
    <w:rsid w:val="00B96DD8"/>
    <w:rsid w:val="00BA267E"/>
    <w:rsid w:val="00BA2DFB"/>
    <w:rsid w:val="00BA5ADA"/>
    <w:rsid w:val="00BB6420"/>
    <w:rsid w:val="00BD68BE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03419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CFB2650D56124F9234BB4B805DFCFB" ma:contentTypeVersion="11" ma:contentTypeDescription="Creare un nuovo documento." ma:contentTypeScope="" ma:versionID="0c1000232dc099c3c8f5351c47377f53">
  <xsd:schema xmlns:xsd="http://www.w3.org/2001/XMLSchema" xmlns:xs="http://www.w3.org/2001/XMLSchema" xmlns:p="http://schemas.microsoft.com/office/2006/metadata/properties" xmlns:ns2="c1fa6f04-6a7c-4f77-a535-69a3cfd32560" targetNamespace="http://schemas.microsoft.com/office/2006/metadata/properties" ma:root="true" ma:fieldsID="66d2f152288b3a7f0757b04ccc09d672" ns2:_="">
    <xsd:import namespace="c1fa6f04-6a7c-4f77-a535-69a3cfd32560"/>
    <xsd:element name="properties">
      <xsd:complexType>
        <xsd:sequence>
          <xsd:element name="documentManagement">
            <xsd:complexType>
              <xsd:all>
                <xsd:element ref="ns2:Codice"/>
                <xsd:element ref="ns2:VersioneStandard" minOccurs="0"/>
                <xsd:element ref="ns2:TipoStandard" minOccurs="0"/>
                <xsd:element ref="ns2:FormatoStandar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KeywordsStanda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a6f04-6a7c-4f77-a535-69a3cfd32560" elementFormDefault="qualified">
    <xsd:import namespace="http://schemas.microsoft.com/office/2006/documentManagement/types"/>
    <xsd:import namespace="http://schemas.microsoft.com/office/infopath/2007/PartnerControls"/>
    <xsd:element name="Codice" ma:index="8" ma:displayName="Codice" ma:description="Codice" ma:internalName="Codice">
      <xsd:simpleType>
        <xsd:restriction base="dms:Text"/>
      </xsd:simpleType>
    </xsd:element>
    <xsd:element name="VersioneStandard" ma:index="9" nillable="true" ma:displayName="VersioneStandard" ma:internalName="VersioneStandard">
      <xsd:simpleType>
        <xsd:restriction base="dms:Text">
          <xsd:maxLength value="255"/>
        </xsd:restriction>
      </xsd:simpleType>
    </xsd:element>
    <xsd:element name="TipoStandard" ma:index="10" nillable="true" ma:displayName="TipoStandard" ma:default="Standard" ma:format="Dropdown" ma:internalName="TipoStandard">
      <xsd:simpleType>
        <xsd:restriction base="dms:Choice">
          <xsd:enumeration value="Standard"/>
          <xsd:enumeration value="Modulo"/>
        </xsd:restriction>
      </xsd:simpleType>
    </xsd:element>
    <xsd:element name="FormatoStandard" ma:index="11" nillable="true" ma:displayName="FormatoStandard" ma:internalName="FormatoStandar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KeywordsStandard" ma:index="16" nillable="true" ma:displayName="KeywordsStandard" ma:internalName="KeywordsStandard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Standard xmlns="c1fa6f04-6a7c-4f77-a535-69a3cfd32560">Moduli</TipoStandard>
    <KeywordsStandard xmlns="c1fa6f04-6a7c-4f77-a535-69a3cfd32560">Dichiarazione Operatore Economico; accordo di riservatezza; consultazione di mercato;</KeywordsStandard>
    <VersioneStandard xmlns="c1fa6f04-6a7c-4f77-a535-69a3cfd32560">1.2</VersioneStandard>
    <Codice xmlns="c1fa6f04-6a7c-4f77-a535-69a3cfd32560">376</Codice>
    <FormatoStandard xmlns="c1fa6f04-6a7c-4f77-a535-69a3cfd32560">Word</FormatoStandard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7F5E-E076-4035-BE51-0B63C209F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a6f04-6a7c-4f77-a535-69a3cfd325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c1fa6f04-6a7c-4f77-a535-69a3cfd325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2024-02-26T08:01:00Z</dcterms:created>
  <dcterms:modified xsi:type="dcterms:W3CDTF">2026-04-07T13:03:00Z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0x0101004FCFB2650D56124F9234BB4B805DFCFB</vt:lpwstr>
  </property>
  <property fmtid="{D5CDD505-2E9C-101B-9397-08002B2CF9AE}" pid="3" name="docLang">
    <vt:lpwstr>it</vt:lpwstr>
  </property>
</Properties>
</file>