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BBE0" w14:textId="77777777" w:rsidR="006C414B" w:rsidRDefault="006C414B">
      <w:pPr>
        <w:spacing w:line="276" w:lineRule="auto"/>
        <w:jc w:val="both"/>
        <w:rPr>
          <w:rFonts w:asciiTheme="minorHAnsi" w:hAnsiTheme="minorHAnsi" w:cs="Arial"/>
          <w:b/>
          <w:bCs/>
          <w:sz w:val="20"/>
          <w:szCs w:val="20"/>
        </w:rPr>
      </w:pPr>
    </w:p>
    <w:p w14:paraId="733EE3BE" w14:textId="44365199" w:rsidR="00831C6D" w:rsidRPr="0067323F" w:rsidRDefault="00703C15" w:rsidP="0067323F">
      <w:pPr>
        <w:pStyle w:val="TitoloDocumento"/>
        <w:rPr>
          <w:color w:val="0077CF"/>
        </w:rPr>
      </w:pPr>
      <w:bookmarkStart w:id="0" w:name="_Hlk198720588"/>
      <w:r w:rsidRPr="00703C15">
        <w:rPr>
          <w:color w:val="0077CF"/>
        </w:rPr>
        <w:t>ACQUISIZIONE SISTEMI DI AI</w:t>
      </w:r>
      <w:r w:rsidRPr="00703C15" w:rsidDel="00703C15">
        <w:rPr>
          <w:color w:val="0077CF"/>
        </w:rPr>
        <w:t xml:space="preserve"> </w:t>
      </w:r>
      <w:r w:rsidR="00831C6D" w:rsidRPr="007A00DB">
        <w:rPr>
          <w:caps/>
          <w:color w:val="0077CF"/>
        </w:rPr>
        <w:t>per Sogei</w:t>
      </w:r>
      <w:bookmarkEnd w:id="0"/>
    </w:p>
    <w:p w14:paraId="57874708" w14:textId="6DD1831E" w:rsidR="00C82BEB" w:rsidRDefault="00C82BEB" w:rsidP="00831C6D">
      <w:pPr>
        <w:pStyle w:val="Titolocopertina"/>
      </w:pPr>
    </w:p>
    <w:p w14:paraId="7BBCE2C2" w14:textId="77777777" w:rsidR="006C414B" w:rsidRDefault="006C414B" w:rsidP="00831C6D">
      <w:pPr>
        <w:pStyle w:val="Titolocopertina"/>
      </w:pPr>
    </w:p>
    <w:p w14:paraId="1854190D" w14:textId="77777777" w:rsidR="006C414B" w:rsidRDefault="006C414B">
      <w:pPr>
        <w:spacing w:line="276" w:lineRule="auto"/>
        <w:ind w:left="284"/>
        <w:jc w:val="both"/>
        <w:rPr>
          <w:rFonts w:asciiTheme="minorHAnsi" w:hAnsiTheme="minorHAnsi" w:cs="Arial"/>
          <w:b/>
          <w:bCs/>
          <w:sz w:val="20"/>
          <w:szCs w:val="20"/>
        </w:rPr>
      </w:pPr>
    </w:p>
    <w:p w14:paraId="6D51C2D7" w14:textId="77777777" w:rsidR="006C414B" w:rsidRDefault="006C414B">
      <w:pPr>
        <w:spacing w:line="276" w:lineRule="auto"/>
        <w:ind w:left="284"/>
        <w:jc w:val="both"/>
        <w:rPr>
          <w:rFonts w:asciiTheme="minorHAnsi" w:hAnsiTheme="minorHAnsi" w:cs="Arial"/>
          <w:b/>
          <w:bCs/>
          <w:sz w:val="20"/>
          <w:szCs w:val="20"/>
        </w:rPr>
      </w:pPr>
    </w:p>
    <w:p w14:paraId="74AC9801" w14:textId="77777777" w:rsidR="006C414B" w:rsidRDefault="006C414B">
      <w:pPr>
        <w:spacing w:line="276" w:lineRule="auto"/>
        <w:ind w:left="284"/>
        <w:jc w:val="both"/>
        <w:rPr>
          <w:rFonts w:asciiTheme="minorHAnsi" w:hAnsiTheme="minorHAnsi" w:cs="Arial"/>
          <w:b/>
          <w:bCs/>
          <w:sz w:val="20"/>
          <w:szCs w:val="20"/>
        </w:rPr>
      </w:pPr>
    </w:p>
    <w:p w14:paraId="1C505FC4" w14:textId="77777777" w:rsidR="006C414B" w:rsidRDefault="006C414B">
      <w:pPr>
        <w:spacing w:line="276" w:lineRule="auto"/>
        <w:ind w:left="284"/>
        <w:jc w:val="both"/>
        <w:rPr>
          <w:rFonts w:asciiTheme="minorHAnsi" w:hAnsiTheme="minorHAnsi" w:cs="Arial"/>
          <w:b/>
          <w:bCs/>
          <w:sz w:val="20"/>
          <w:szCs w:val="20"/>
        </w:rPr>
      </w:pPr>
    </w:p>
    <w:p w14:paraId="5276B05A" w14:textId="77777777" w:rsidR="006C414B" w:rsidRDefault="006C414B">
      <w:pPr>
        <w:spacing w:line="276" w:lineRule="auto"/>
        <w:ind w:left="284"/>
        <w:jc w:val="both"/>
        <w:rPr>
          <w:rFonts w:asciiTheme="minorHAnsi" w:hAnsiTheme="minorHAnsi" w:cs="Arial"/>
          <w:b/>
          <w:bCs/>
          <w:sz w:val="20"/>
          <w:szCs w:val="20"/>
        </w:rPr>
      </w:pPr>
    </w:p>
    <w:p w14:paraId="2E5857D8" w14:textId="77777777" w:rsidR="006C414B" w:rsidRDefault="006C414B">
      <w:pPr>
        <w:spacing w:line="276" w:lineRule="auto"/>
        <w:ind w:left="284"/>
        <w:jc w:val="both"/>
        <w:rPr>
          <w:rFonts w:asciiTheme="minorHAnsi" w:hAnsiTheme="minorHAnsi" w:cs="Arial"/>
          <w:b/>
          <w:bCs/>
          <w:sz w:val="20"/>
          <w:szCs w:val="20"/>
        </w:rPr>
      </w:pPr>
    </w:p>
    <w:p w14:paraId="0E2EC992" w14:textId="77777777" w:rsidR="006C414B" w:rsidRDefault="006C414B">
      <w:pPr>
        <w:spacing w:line="276" w:lineRule="auto"/>
        <w:ind w:left="284"/>
        <w:jc w:val="both"/>
        <w:rPr>
          <w:rFonts w:asciiTheme="minorHAnsi" w:hAnsiTheme="minorHAnsi" w:cs="Arial"/>
          <w:b/>
          <w:bCs/>
          <w:sz w:val="20"/>
          <w:szCs w:val="20"/>
        </w:rPr>
      </w:pPr>
    </w:p>
    <w:p w14:paraId="33F7A02F" w14:textId="77777777" w:rsidR="006C414B" w:rsidRDefault="006C414B">
      <w:pPr>
        <w:spacing w:line="276" w:lineRule="auto"/>
        <w:ind w:left="284"/>
        <w:jc w:val="both"/>
        <w:rPr>
          <w:rFonts w:asciiTheme="minorHAnsi" w:hAnsiTheme="minorHAnsi" w:cs="Arial"/>
          <w:b/>
          <w:bCs/>
          <w:sz w:val="20"/>
          <w:szCs w:val="20"/>
        </w:rPr>
      </w:pPr>
    </w:p>
    <w:p w14:paraId="3DC9031E" w14:textId="77777777" w:rsidR="006C414B" w:rsidRDefault="006C414B">
      <w:pPr>
        <w:spacing w:line="276" w:lineRule="auto"/>
        <w:ind w:left="284"/>
        <w:jc w:val="both"/>
        <w:rPr>
          <w:rFonts w:asciiTheme="minorHAnsi" w:hAnsiTheme="minorHAnsi" w:cs="Arial"/>
          <w:b/>
          <w:bCs/>
          <w:sz w:val="20"/>
          <w:szCs w:val="20"/>
        </w:rPr>
      </w:pPr>
    </w:p>
    <w:p w14:paraId="638959C8" w14:textId="77777777" w:rsidR="006C414B" w:rsidRDefault="006C414B">
      <w:pPr>
        <w:spacing w:line="276" w:lineRule="auto"/>
        <w:ind w:left="284"/>
        <w:jc w:val="both"/>
        <w:rPr>
          <w:rFonts w:asciiTheme="minorHAnsi" w:hAnsiTheme="minorHAnsi" w:cs="Arial"/>
          <w:b/>
          <w:bCs/>
          <w:sz w:val="20"/>
          <w:szCs w:val="20"/>
        </w:rPr>
      </w:pPr>
    </w:p>
    <w:p w14:paraId="1554DBB8" w14:textId="77777777" w:rsidR="0067323F" w:rsidRPr="0067323F" w:rsidRDefault="0067323F" w:rsidP="0067323F">
      <w:pPr>
        <w:pStyle w:val="TitoloDocumento"/>
        <w:rPr>
          <w:color w:val="0077CF"/>
        </w:rPr>
      </w:pPr>
      <w:r w:rsidRPr="0067323F">
        <w:rPr>
          <w:color w:val="0077CF"/>
        </w:rPr>
        <w:t>Documento di consultazione del mercato</w:t>
      </w:r>
    </w:p>
    <w:p w14:paraId="737DCE93" w14:textId="77777777" w:rsidR="0067323F" w:rsidRPr="0067323F" w:rsidRDefault="0067323F" w:rsidP="0067323F">
      <w:pPr>
        <w:pStyle w:val="TitoloDocumento"/>
        <w:rPr>
          <w:color w:val="0077CF"/>
        </w:rPr>
      </w:pPr>
    </w:p>
    <w:p w14:paraId="559746E1" w14:textId="3C6AC81A" w:rsidR="006C414B" w:rsidRPr="0067323F" w:rsidRDefault="0067323F" w:rsidP="0067323F">
      <w:pPr>
        <w:pStyle w:val="TitoloDocumento"/>
        <w:rPr>
          <w:color w:val="0077CF"/>
        </w:rPr>
      </w:pPr>
      <w:r w:rsidRPr="0067323F">
        <w:rPr>
          <w:color w:val="0077CF"/>
        </w:rPr>
        <w:t>QUESTIONARIO</w:t>
      </w:r>
    </w:p>
    <w:p w14:paraId="278713E2" w14:textId="77777777" w:rsidR="006C414B" w:rsidRDefault="006C414B">
      <w:pPr>
        <w:spacing w:line="276" w:lineRule="auto"/>
        <w:ind w:left="284"/>
        <w:jc w:val="both"/>
        <w:rPr>
          <w:rFonts w:asciiTheme="minorHAnsi" w:hAnsiTheme="minorHAnsi" w:cs="Arial"/>
          <w:b/>
          <w:bCs/>
          <w:sz w:val="20"/>
          <w:szCs w:val="20"/>
        </w:rPr>
      </w:pPr>
    </w:p>
    <w:p w14:paraId="04129F65" w14:textId="77777777" w:rsidR="006C414B" w:rsidRDefault="006C414B">
      <w:pPr>
        <w:spacing w:line="276" w:lineRule="auto"/>
        <w:ind w:left="284"/>
        <w:jc w:val="both"/>
        <w:rPr>
          <w:rFonts w:asciiTheme="minorHAnsi" w:hAnsiTheme="minorHAnsi" w:cs="Arial"/>
          <w:b/>
          <w:bCs/>
          <w:sz w:val="20"/>
          <w:szCs w:val="20"/>
        </w:rPr>
      </w:pPr>
    </w:p>
    <w:p w14:paraId="59799472" w14:textId="77777777" w:rsidR="006C414B" w:rsidRDefault="006C414B">
      <w:pPr>
        <w:spacing w:line="276" w:lineRule="auto"/>
        <w:ind w:left="284"/>
        <w:jc w:val="both"/>
        <w:rPr>
          <w:rFonts w:asciiTheme="minorHAnsi" w:hAnsiTheme="minorHAnsi" w:cs="Arial"/>
          <w:b/>
          <w:bCs/>
          <w:sz w:val="20"/>
          <w:szCs w:val="20"/>
        </w:rPr>
      </w:pPr>
    </w:p>
    <w:p w14:paraId="2840C071" w14:textId="77777777" w:rsidR="006C414B" w:rsidRDefault="006C414B">
      <w:pPr>
        <w:spacing w:line="276" w:lineRule="auto"/>
        <w:ind w:left="284"/>
        <w:jc w:val="both"/>
        <w:rPr>
          <w:rFonts w:asciiTheme="minorHAnsi" w:hAnsiTheme="minorHAnsi" w:cs="Arial"/>
          <w:b/>
          <w:bCs/>
          <w:sz w:val="20"/>
          <w:szCs w:val="20"/>
        </w:rPr>
      </w:pPr>
    </w:p>
    <w:p w14:paraId="2AC9AE08" w14:textId="77777777" w:rsidR="0067323F" w:rsidRPr="0067323F" w:rsidRDefault="0067323F" w:rsidP="0067323F">
      <w:pPr>
        <w:pStyle w:val="Sottotitolo14regular"/>
      </w:pPr>
      <w:r w:rsidRPr="0067323F">
        <w:t xml:space="preserve">Classificazione del documento: </w:t>
      </w:r>
      <w:bookmarkStart w:id="1" w:name="BookmarkClassificazione"/>
      <w:bookmarkEnd w:id="1"/>
      <w:r w:rsidRPr="0067323F">
        <w:t>Public</w:t>
      </w:r>
    </w:p>
    <w:p w14:paraId="16262F0B" w14:textId="77777777" w:rsidR="0067323F" w:rsidRPr="0067323F" w:rsidRDefault="0067323F" w:rsidP="0067323F">
      <w:pPr>
        <w:rPr>
          <w:rFonts w:ascii="Arial" w:hAnsi="Arial" w:cs="Arial"/>
        </w:rPr>
      </w:pPr>
    </w:p>
    <w:p w14:paraId="51E76D12" w14:textId="77777777" w:rsidR="0067323F" w:rsidRPr="0067323F" w:rsidRDefault="0067323F" w:rsidP="0067323F">
      <w:pPr>
        <w:rPr>
          <w:rFonts w:ascii="Arial" w:hAnsi="Arial" w:cs="Arial"/>
        </w:rPr>
      </w:pPr>
    </w:p>
    <w:p w14:paraId="36502E98" w14:textId="77777777" w:rsidR="0067323F" w:rsidRPr="0067323F" w:rsidRDefault="0067323F" w:rsidP="0067323F">
      <w:pPr>
        <w:rPr>
          <w:rFonts w:ascii="Arial" w:hAnsi="Arial" w:cs="Arial"/>
        </w:rPr>
      </w:pPr>
    </w:p>
    <w:p w14:paraId="3D185C01" w14:textId="77777777" w:rsidR="0067323F" w:rsidRPr="0067323F" w:rsidRDefault="0067323F" w:rsidP="0067323F">
      <w:pPr>
        <w:rPr>
          <w:rFonts w:ascii="Arial" w:hAnsi="Arial" w:cs="Arial"/>
          <w:sz w:val="28"/>
          <w:szCs w:val="28"/>
        </w:rPr>
      </w:pPr>
    </w:p>
    <w:p w14:paraId="6A8E6395" w14:textId="77777777" w:rsidR="0067323F" w:rsidRPr="0067323F" w:rsidRDefault="0067323F" w:rsidP="0067323F">
      <w:pPr>
        <w:rPr>
          <w:rFonts w:ascii="Arial" w:hAnsi="Arial" w:cs="Arial"/>
          <w:sz w:val="28"/>
          <w:szCs w:val="28"/>
        </w:rPr>
      </w:pPr>
      <w:r w:rsidRPr="0067323F">
        <w:rPr>
          <w:rFonts w:ascii="Arial" w:hAnsi="Arial" w:cs="Arial"/>
          <w:sz w:val="28"/>
          <w:szCs w:val="28"/>
        </w:rPr>
        <w:t>Da inviare a mezzo mail all’indirizzo:</w:t>
      </w:r>
    </w:p>
    <w:p w14:paraId="738F476F" w14:textId="77777777" w:rsidR="0067323F" w:rsidRPr="0067323F" w:rsidRDefault="0067323F" w:rsidP="0067323F">
      <w:pPr>
        <w:rPr>
          <w:rFonts w:ascii="Arial" w:hAnsi="Arial" w:cs="Arial"/>
          <w:sz w:val="28"/>
          <w:szCs w:val="28"/>
        </w:rPr>
      </w:pPr>
    </w:p>
    <w:p w14:paraId="5AB45446" w14:textId="77777777" w:rsidR="0067323F" w:rsidRPr="0067323F" w:rsidRDefault="0067323F" w:rsidP="0067323F">
      <w:pPr>
        <w:rPr>
          <w:rFonts w:ascii="Arial" w:hAnsi="Arial" w:cs="Arial"/>
          <w:b/>
          <w:bCs/>
          <w:sz w:val="28"/>
          <w:szCs w:val="28"/>
        </w:rPr>
      </w:pPr>
      <w:hyperlink r:id="rId8" w:history="1">
        <w:r w:rsidRPr="0067323F">
          <w:rPr>
            <w:rStyle w:val="Collegamentoipertestuale"/>
            <w:rFonts w:ascii="Arial" w:hAnsi="Arial" w:cs="Arial"/>
            <w:sz w:val="28"/>
            <w:szCs w:val="28"/>
          </w:rPr>
          <w:t>ictconsip@postacert.consip.it</w:t>
        </w:r>
      </w:hyperlink>
    </w:p>
    <w:p w14:paraId="5311F172" w14:textId="77777777" w:rsidR="0067323F" w:rsidRPr="0067323F" w:rsidRDefault="0067323F" w:rsidP="0067323F">
      <w:pPr>
        <w:rPr>
          <w:rFonts w:ascii="Arial" w:hAnsi="Arial" w:cs="Arial"/>
        </w:rPr>
      </w:pPr>
    </w:p>
    <w:p w14:paraId="04CC0717" w14:textId="77777777" w:rsidR="006C414B" w:rsidRPr="009C2C09" w:rsidRDefault="006C414B">
      <w:pPr>
        <w:spacing w:line="276" w:lineRule="auto"/>
        <w:ind w:left="284"/>
        <w:jc w:val="both"/>
        <w:rPr>
          <w:rFonts w:asciiTheme="minorHAnsi" w:hAnsiTheme="minorHAnsi" w:cs="Arial"/>
          <w:b/>
          <w:bCs/>
          <w:sz w:val="20"/>
          <w:szCs w:val="20"/>
        </w:rPr>
      </w:pPr>
    </w:p>
    <w:p w14:paraId="284F4FEA" w14:textId="77777777" w:rsidR="006C414B" w:rsidRPr="009C2C09" w:rsidRDefault="006C414B">
      <w:pPr>
        <w:spacing w:line="276" w:lineRule="auto"/>
        <w:ind w:left="284"/>
        <w:jc w:val="both"/>
        <w:rPr>
          <w:rFonts w:asciiTheme="minorHAnsi" w:hAnsiTheme="minorHAnsi" w:cs="Arial"/>
          <w:b/>
          <w:bCs/>
          <w:sz w:val="20"/>
          <w:szCs w:val="20"/>
        </w:rPr>
      </w:pPr>
    </w:p>
    <w:p w14:paraId="05B9916A" w14:textId="77777777" w:rsidR="006C414B" w:rsidRPr="009C2C09" w:rsidRDefault="006C414B">
      <w:pPr>
        <w:spacing w:line="276" w:lineRule="auto"/>
        <w:ind w:left="284"/>
        <w:jc w:val="both"/>
        <w:rPr>
          <w:rFonts w:asciiTheme="minorHAnsi" w:hAnsiTheme="minorHAnsi" w:cs="Arial"/>
          <w:b/>
          <w:bCs/>
          <w:sz w:val="20"/>
          <w:szCs w:val="20"/>
        </w:rPr>
      </w:pPr>
    </w:p>
    <w:p w14:paraId="3B0C34F9" w14:textId="77777777" w:rsidR="006C414B" w:rsidRPr="009C2C09" w:rsidRDefault="006C414B">
      <w:pPr>
        <w:spacing w:line="276" w:lineRule="auto"/>
        <w:ind w:left="284"/>
        <w:jc w:val="both"/>
        <w:rPr>
          <w:rFonts w:asciiTheme="minorHAnsi" w:hAnsiTheme="minorHAnsi" w:cs="Arial"/>
          <w:b/>
          <w:bCs/>
          <w:sz w:val="20"/>
          <w:szCs w:val="20"/>
        </w:rPr>
      </w:pPr>
    </w:p>
    <w:p w14:paraId="5E590767" w14:textId="627869EE" w:rsidR="006C414B" w:rsidRPr="009C2C09" w:rsidRDefault="00A82C5B">
      <w:pPr>
        <w:spacing w:line="276" w:lineRule="auto"/>
        <w:ind w:left="284"/>
        <w:jc w:val="both"/>
        <w:rPr>
          <w:rFonts w:asciiTheme="minorHAnsi" w:hAnsiTheme="minorHAnsi" w:cs="Arial"/>
          <w:bCs/>
          <w:sz w:val="20"/>
          <w:szCs w:val="20"/>
        </w:rPr>
      </w:pPr>
      <w:r w:rsidRPr="009C2C09">
        <w:rPr>
          <w:rFonts w:asciiTheme="minorHAnsi" w:hAnsiTheme="minorHAnsi" w:cs="Arial"/>
          <w:bCs/>
          <w:sz w:val="20"/>
          <w:szCs w:val="20"/>
        </w:rPr>
        <w:t>Roma,</w:t>
      </w:r>
      <w:r w:rsidR="002D4106" w:rsidRPr="009C2C09">
        <w:rPr>
          <w:rFonts w:asciiTheme="minorHAnsi" w:hAnsiTheme="minorHAnsi" w:cs="Arial"/>
          <w:bCs/>
          <w:sz w:val="20"/>
          <w:szCs w:val="20"/>
        </w:rPr>
        <w:t xml:space="preserve"> </w:t>
      </w:r>
      <w:r w:rsidR="002F6C0C">
        <w:rPr>
          <w:rFonts w:asciiTheme="minorHAnsi" w:hAnsiTheme="minorHAnsi" w:cs="Arial"/>
          <w:bCs/>
          <w:sz w:val="20"/>
          <w:szCs w:val="20"/>
        </w:rPr>
        <w:t>12</w:t>
      </w:r>
      <w:r w:rsidR="00D26412">
        <w:rPr>
          <w:rFonts w:asciiTheme="minorHAnsi" w:hAnsiTheme="minorHAnsi" w:cs="Arial"/>
          <w:bCs/>
          <w:sz w:val="20"/>
          <w:szCs w:val="20"/>
        </w:rPr>
        <w:t>/0</w:t>
      </w:r>
      <w:r w:rsidR="00703C15">
        <w:rPr>
          <w:rFonts w:asciiTheme="minorHAnsi" w:hAnsiTheme="minorHAnsi" w:cs="Arial"/>
          <w:bCs/>
          <w:sz w:val="20"/>
          <w:szCs w:val="20"/>
        </w:rPr>
        <w:t>3</w:t>
      </w:r>
      <w:r w:rsidR="002D4106" w:rsidRPr="009C2C09">
        <w:rPr>
          <w:rFonts w:asciiTheme="minorHAnsi" w:hAnsiTheme="minorHAnsi" w:cs="Arial"/>
          <w:bCs/>
          <w:sz w:val="20"/>
          <w:szCs w:val="20"/>
        </w:rPr>
        <w:t>/202</w:t>
      </w:r>
      <w:r w:rsidR="00703C15">
        <w:rPr>
          <w:rFonts w:asciiTheme="minorHAnsi" w:hAnsiTheme="minorHAnsi" w:cs="Arial"/>
          <w:bCs/>
          <w:sz w:val="20"/>
          <w:szCs w:val="20"/>
        </w:rPr>
        <w:t>6</w:t>
      </w:r>
    </w:p>
    <w:p w14:paraId="187DD72F" w14:textId="77777777" w:rsidR="006C414B" w:rsidRPr="0067323F" w:rsidRDefault="00A82C5B" w:rsidP="007A7E24">
      <w:pPr>
        <w:ind w:left="284"/>
        <w:rPr>
          <w:rFonts w:ascii="Arial" w:hAnsi="Arial" w:cs="Arial"/>
          <w:b/>
          <w:bCs/>
          <w:sz w:val="18"/>
          <w:szCs w:val="20"/>
        </w:rPr>
      </w:pPr>
      <w:r w:rsidRPr="00F62B74">
        <w:rPr>
          <w:rFonts w:asciiTheme="minorHAnsi" w:hAnsiTheme="minorHAnsi" w:cs="Arial"/>
          <w:bCs/>
          <w:sz w:val="20"/>
          <w:szCs w:val="20"/>
        </w:rPr>
        <w:br w:type="page"/>
      </w:r>
      <w:r w:rsidRPr="0067323F">
        <w:rPr>
          <w:rFonts w:ascii="Arial" w:hAnsi="Arial" w:cs="Arial"/>
          <w:b/>
          <w:bCs/>
          <w:sz w:val="22"/>
          <w:szCs w:val="20"/>
        </w:rPr>
        <w:lastRenderedPageBreak/>
        <w:t>Premessa</w:t>
      </w:r>
      <w:r w:rsidRPr="0067323F">
        <w:rPr>
          <w:rFonts w:ascii="Arial" w:hAnsi="Arial" w:cs="Arial"/>
          <w:b/>
          <w:bCs/>
          <w:sz w:val="18"/>
          <w:szCs w:val="20"/>
        </w:rPr>
        <w:tab/>
      </w:r>
    </w:p>
    <w:p w14:paraId="2417DBD4" w14:textId="77777777" w:rsidR="00DD76AF" w:rsidRDefault="00DD76AF">
      <w:pPr>
        <w:spacing w:line="360" w:lineRule="auto"/>
        <w:ind w:left="284"/>
        <w:jc w:val="both"/>
        <w:rPr>
          <w:rFonts w:ascii="Arial" w:hAnsi="Arial" w:cs="Arial"/>
          <w:sz w:val="20"/>
          <w:szCs w:val="20"/>
        </w:rPr>
      </w:pPr>
    </w:p>
    <w:p w14:paraId="2EB4D49B" w14:textId="11AFE604" w:rsidR="006C414B" w:rsidRPr="0067323F" w:rsidRDefault="00A82C5B">
      <w:pPr>
        <w:spacing w:line="360" w:lineRule="auto"/>
        <w:ind w:left="284"/>
        <w:jc w:val="both"/>
        <w:rPr>
          <w:rFonts w:ascii="Arial" w:hAnsi="Arial" w:cs="Arial"/>
          <w:sz w:val="20"/>
          <w:szCs w:val="20"/>
        </w:rPr>
      </w:pPr>
      <w:r w:rsidRPr="0067323F">
        <w:rPr>
          <w:rFonts w:ascii="Arial" w:hAnsi="Arial" w:cs="Arial"/>
          <w:sz w:val="20"/>
          <w:szCs w:val="20"/>
        </w:rPr>
        <w:t>Nell'ambito delle attività contrattuali poste in essere dalla SOGEI S.p.A., Consip S.p.A., tramite apposita Convenzione nonché dall’art. 4, comma 3-bis e comma 3-ter del D.L. n. 95/2012, convertito con L. n. 135/2012, svolge il ruolo di Centrale di Committenza. In ragione del ruolo rivestito, la Consip S.p.a., intende quindi procedere alla pubblicazione della presente Consultazione del mercato.</w:t>
      </w:r>
    </w:p>
    <w:p w14:paraId="6A4D106E" w14:textId="77777777" w:rsidR="006C414B" w:rsidRPr="0067323F" w:rsidRDefault="006C414B">
      <w:pPr>
        <w:pStyle w:val="BodyText21"/>
        <w:spacing w:line="276" w:lineRule="auto"/>
        <w:ind w:left="284"/>
        <w:rPr>
          <w:rFonts w:ascii="Arial" w:hAnsi="Arial" w:cs="Arial"/>
          <w:sz w:val="20"/>
          <w:szCs w:val="20"/>
        </w:rPr>
      </w:pPr>
    </w:p>
    <w:p w14:paraId="297C28CC" w14:textId="77777777" w:rsidR="006C414B" w:rsidRPr="0067323F" w:rsidRDefault="00A82C5B" w:rsidP="008B5E8D">
      <w:pPr>
        <w:pStyle w:val="BodyText21"/>
        <w:spacing w:line="360" w:lineRule="auto"/>
        <w:ind w:left="284"/>
        <w:rPr>
          <w:rFonts w:ascii="Arial" w:hAnsi="Arial" w:cs="Arial"/>
          <w:sz w:val="20"/>
          <w:szCs w:val="20"/>
        </w:rPr>
      </w:pPr>
      <w:r w:rsidRPr="0067323F">
        <w:rPr>
          <w:rFonts w:ascii="Arial" w:hAnsi="Arial" w:cs="Arial"/>
          <w:sz w:val="20"/>
          <w:szCs w:val="20"/>
        </w:rPr>
        <w:t>Il presente documento di consultazione del mercato</w:t>
      </w:r>
      <w:r w:rsidR="00046B5D" w:rsidRPr="0067323F">
        <w:rPr>
          <w:rFonts w:ascii="Arial" w:hAnsi="Arial" w:cs="Arial"/>
          <w:sz w:val="20"/>
          <w:szCs w:val="20"/>
        </w:rPr>
        <w:t xml:space="preserve"> </w:t>
      </w:r>
      <w:r w:rsidRPr="0067323F">
        <w:rPr>
          <w:rFonts w:ascii="Arial" w:hAnsi="Arial" w:cs="Arial"/>
          <w:sz w:val="20"/>
          <w:szCs w:val="20"/>
        </w:rPr>
        <w:t xml:space="preserve">ha l’obiettivo di: </w:t>
      </w:r>
    </w:p>
    <w:p w14:paraId="1B35F5F9" w14:textId="77777777" w:rsidR="006C414B" w:rsidRPr="0067323F" w:rsidRDefault="00A82C5B" w:rsidP="008B5E8D">
      <w:pPr>
        <w:pStyle w:val="BodyText21"/>
        <w:numPr>
          <w:ilvl w:val="0"/>
          <w:numId w:val="2"/>
        </w:numPr>
        <w:tabs>
          <w:tab w:val="num" w:pos="360"/>
        </w:tabs>
        <w:spacing w:line="360" w:lineRule="auto"/>
        <w:ind w:left="568" w:hanging="284"/>
        <w:rPr>
          <w:rFonts w:ascii="Arial" w:hAnsi="Arial" w:cs="Arial"/>
          <w:sz w:val="20"/>
          <w:szCs w:val="20"/>
        </w:rPr>
      </w:pPr>
      <w:r w:rsidRPr="0067323F">
        <w:rPr>
          <w:rFonts w:ascii="Arial" w:hAnsi="Arial" w:cs="Arial"/>
          <w:sz w:val="20"/>
          <w:szCs w:val="20"/>
        </w:rPr>
        <w:t xml:space="preserve">garantire la massima pubblicità alle iniziative per assicurare la più ampia diffusione delle informazioni ed un celere svolgimento delle procedure di acquisto; </w:t>
      </w:r>
    </w:p>
    <w:p w14:paraId="002A1F76" w14:textId="77777777" w:rsidR="006C414B" w:rsidRPr="0067323F" w:rsidRDefault="00A82C5B" w:rsidP="008B5E8D">
      <w:pPr>
        <w:pStyle w:val="BodyText21"/>
        <w:numPr>
          <w:ilvl w:val="0"/>
          <w:numId w:val="2"/>
        </w:numPr>
        <w:tabs>
          <w:tab w:val="num" w:pos="360"/>
        </w:tabs>
        <w:spacing w:line="360" w:lineRule="auto"/>
        <w:ind w:left="568" w:hanging="284"/>
        <w:rPr>
          <w:rFonts w:ascii="Arial" w:hAnsi="Arial" w:cs="Arial"/>
          <w:sz w:val="20"/>
          <w:szCs w:val="20"/>
        </w:rPr>
      </w:pPr>
      <w:r w:rsidRPr="0067323F">
        <w:rPr>
          <w:rFonts w:ascii="Arial" w:hAnsi="Arial" w:cs="Arial"/>
          <w:sz w:val="20"/>
          <w:szCs w:val="20"/>
        </w:rPr>
        <w:t>ottenere la più proficua partecipazione da parte dei soggetti interessati;</w:t>
      </w:r>
    </w:p>
    <w:p w14:paraId="6B05A8B6" w14:textId="77777777" w:rsidR="006C414B" w:rsidRPr="0067323F" w:rsidRDefault="00A82C5B" w:rsidP="008B5E8D">
      <w:pPr>
        <w:pStyle w:val="BodyText21"/>
        <w:numPr>
          <w:ilvl w:val="0"/>
          <w:numId w:val="2"/>
        </w:numPr>
        <w:tabs>
          <w:tab w:val="num" w:pos="360"/>
        </w:tabs>
        <w:spacing w:line="360" w:lineRule="auto"/>
        <w:ind w:left="568" w:hanging="284"/>
        <w:rPr>
          <w:rFonts w:ascii="Arial" w:hAnsi="Arial" w:cs="Arial"/>
          <w:sz w:val="20"/>
          <w:szCs w:val="20"/>
        </w:rPr>
      </w:pPr>
      <w:r w:rsidRPr="0067323F">
        <w:rPr>
          <w:rFonts w:ascii="Arial" w:hAnsi="Arial" w:cs="Arial"/>
          <w:sz w:val="20"/>
          <w:szCs w:val="20"/>
        </w:rPr>
        <w:t>pubblicizzare al meglio le caratteristiche qualitative e tecniche dei beni e servizi oggetto di analisi;</w:t>
      </w:r>
    </w:p>
    <w:p w14:paraId="53264CD2" w14:textId="77777777" w:rsidR="006C414B" w:rsidRPr="0067323F" w:rsidRDefault="00A82C5B" w:rsidP="008B5E8D">
      <w:pPr>
        <w:pStyle w:val="BodyText21"/>
        <w:numPr>
          <w:ilvl w:val="0"/>
          <w:numId w:val="2"/>
        </w:numPr>
        <w:tabs>
          <w:tab w:val="num" w:pos="360"/>
        </w:tabs>
        <w:spacing w:line="360" w:lineRule="auto"/>
        <w:ind w:left="568" w:hanging="284"/>
        <w:rPr>
          <w:rFonts w:ascii="Arial" w:hAnsi="Arial" w:cs="Arial"/>
          <w:sz w:val="20"/>
          <w:szCs w:val="20"/>
        </w:rPr>
      </w:pPr>
      <w:r w:rsidRPr="0067323F">
        <w:rPr>
          <w:rFonts w:ascii="Arial" w:hAnsi="Arial" w:cs="Arial"/>
          <w:sz w:val="20"/>
          <w:szCs w:val="20"/>
        </w:rPr>
        <w:t>ricevere, da parte dei soggetti interessati, osservazioni e suggerimenti per una più compiuta conoscenza del mercato;</w:t>
      </w:r>
    </w:p>
    <w:p w14:paraId="7F5E0281" w14:textId="77777777" w:rsidR="006C414B" w:rsidRPr="0067323F" w:rsidRDefault="006C414B" w:rsidP="008B5E8D">
      <w:pPr>
        <w:spacing w:line="360" w:lineRule="auto"/>
        <w:ind w:left="284"/>
        <w:jc w:val="both"/>
        <w:rPr>
          <w:rFonts w:ascii="Arial" w:hAnsi="Arial" w:cs="Arial"/>
          <w:bCs/>
          <w:sz w:val="20"/>
          <w:szCs w:val="20"/>
        </w:rPr>
      </w:pPr>
    </w:p>
    <w:p w14:paraId="5493167C" w14:textId="5B8A9351" w:rsidR="006C414B" w:rsidRPr="0067323F" w:rsidRDefault="00A82C5B" w:rsidP="008B5E8D">
      <w:pPr>
        <w:spacing w:after="120" w:line="360" w:lineRule="auto"/>
        <w:ind w:left="284"/>
        <w:jc w:val="both"/>
        <w:rPr>
          <w:rFonts w:ascii="Arial" w:hAnsi="Arial" w:cs="Arial"/>
          <w:bCs/>
          <w:sz w:val="20"/>
          <w:szCs w:val="20"/>
        </w:rPr>
      </w:pPr>
      <w:r w:rsidRPr="0067323F">
        <w:rPr>
          <w:rFonts w:ascii="Arial" w:hAnsi="Arial" w:cs="Arial"/>
          <w:bCs/>
          <w:sz w:val="20"/>
          <w:szCs w:val="20"/>
        </w:rPr>
        <w:t xml:space="preserve">In merito all’iniziativa </w:t>
      </w:r>
      <w:r w:rsidR="00C82BEB" w:rsidRPr="0067323F">
        <w:rPr>
          <w:rFonts w:ascii="Arial" w:hAnsi="Arial" w:cs="Arial"/>
          <w:bCs/>
          <w:sz w:val="20"/>
          <w:szCs w:val="20"/>
        </w:rPr>
        <w:t>“</w:t>
      </w:r>
      <w:r w:rsidR="00831C6D" w:rsidRPr="0067323F">
        <w:rPr>
          <w:rFonts w:ascii="Arial" w:hAnsi="Arial" w:cs="Arial"/>
          <w:bCs/>
          <w:sz w:val="20"/>
          <w:szCs w:val="20"/>
        </w:rPr>
        <w:t>A</w:t>
      </w:r>
      <w:r w:rsidR="00703C15">
        <w:rPr>
          <w:rFonts w:ascii="Arial" w:hAnsi="Arial" w:cs="Arial"/>
          <w:bCs/>
          <w:sz w:val="20"/>
          <w:szCs w:val="20"/>
        </w:rPr>
        <w:t xml:space="preserve">cquisizione Sistemi di AI </w:t>
      </w:r>
      <w:r w:rsidR="002A7B3E">
        <w:rPr>
          <w:rFonts w:ascii="Arial" w:hAnsi="Arial" w:cs="Arial"/>
          <w:bCs/>
          <w:sz w:val="20"/>
          <w:szCs w:val="20"/>
        </w:rPr>
        <w:t>per Sogei</w:t>
      </w:r>
      <w:r w:rsidR="00C82BEB" w:rsidRPr="0067323F">
        <w:rPr>
          <w:rFonts w:ascii="Arial" w:hAnsi="Arial" w:cs="Arial"/>
          <w:bCs/>
          <w:sz w:val="20"/>
          <w:szCs w:val="20"/>
        </w:rPr>
        <w:t xml:space="preserve">” </w:t>
      </w:r>
      <w:r w:rsidRPr="0067323F">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00C82BEB" w:rsidRPr="0067323F">
        <w:rPr>
          <w:rFonts w:ascii="Arial" w:hAnsi="Arial" w:cs="Arial"/>
          <w:b/>
          <w:bCs/>
          <w:sz w:val="20"/>
          <w:szCs w:val="20"/>
          <w:u w:val="single"/>
        </w:rPr>
        <w:t>15 giorni solari</w:t>
      </w:r>
      <w:r w:rsidR="00C82BEB" w:rsidRPr="0067323F">
        <w:rPr>
          <w:rFonts w:ascii="Arial" w:hAnsi="Arial" w:cs="Arial"/>
          <w:bCs/>
          <w:sz w:val="20"/>
          <w:szCs w:val="20"/>
          <w:u w:val="single"/>
        </w:rPr>
        <w:t xml:space="preserve"> dalla data odierna</w:t>
      </w:r>
      <w:r w:rsidR="00C82BEB" w:rsidRPr="0067323F">
        <w:rPr>
          <w:rFonts w:ascii="Arial" w:hAnsi="Arial" w:cs="Arial"/>
          <w:bCs/>
          <w:color w:val="FF0000"/>
          <w:sz w:val="20"/>
          <w:szCs w:val="20"/>
        </w:rPr>
        <w:t xml:space="preserve"> </w:t>
      </w:r>
      <w:r w:rsidR="00C82BEB" w:rsidRPr="0067323F">
        <w:rPr>
          <w:rFonts w:ascii="Arial" w:hAnsi="Arial" w:cs="Arial"/>
          <w:bCs/>
          <w:sz w:val="20"/>
          <w:szCs w:val="20"/>
        </w:rPr>
        <w:t xml:space="preserve">all’indirizzo PEC </w:t>
      </w:r>
      <w:hyperlink r:id="rId9" w:history="1">
        <w:r w:rsidR="00C82BEB" w:rsidRPr="0067323F">
          <w:rPr>
            <w:rStyle w:val="Collegamentoipertestuale"/>
            <w:rFonts w:ascii="Arial" w:hAnsi="Arial" w:cs="Arial"/>
          </w:rPr>
          <w:softHyphen/>
        </w:r>
        <w:r w:rsidR="00C82BEB" w:rsidRPr="0067323F">
          <w:rPr>
            <w:rStyle w:val="Collegamentoipertestuale"/>
            <w:rFonts w:ascii="Arial" w:hAnsi="Arial" w:cs="Arial"/>
          </w:rPr>
          <w:softHyphen/>
        </w:r>
        <w:r w:rsidR="00C82BEB" w:rsidRPr="0067323F">
          <w:rPr>
            <w:rStyle w:val="Collegamentoipertestuale"/>
            <w:rFonts w:ascii="Arial" w:hAnsi="Arial" w:cs="Arial"/>
          </w:rPr>
          <w:softHyphen/>
        </w:r>
        <w:hyperlink r:id="rId10" w:history="1">
          <w:r w:rsidR="00C82BEB" w:rsidRPr="0067323F">
            <w:rPr>
              <w:rStyle w:val="Collegamentoipertestuale"/>
              <w:rFonts w:ascii="Arial" w:hAnsi="Arial" w:cs="Arial"/>
              <w:sz w:val="20"/>
              <w:szCs w:val="20"/>
            </w:rPr>
            <w:t>ictconsip@postacert.consip.it</w:t>
          </w:r>
        </w:hyperlink>
      </w:hyperlink>
      <w:r w:rsidRPr="0067323F">
        <w:rPr>
          <w:rFonts w:ascii="Arial" w:hAnsi="Arial" w:cs="Arial"/>
          <w:bCs/>
          <w:color w:val="0070C0"/>
          <w:sz w:val="20"/>
          <w:szCs w:val="20"/>
        </w:rPr>
        <w:tab/>
      </w:r>
    </w:p>
    <w:p w14:paraId="29D26432" w14:textId="77777777" w:rsidR="006C414B" w:rsidRPr="0067323F" w:rsidRDefault="00A82C5B" w:rsidP="008B5E8D">
      <w:pPr>
        <w:spacing w:after="120" w:line="360" w:lineRule="auto"/>
        <w:ind w:left="284"/>
        <w:jc w:val="both"/>
        <w:rPr>
          <w:rFonts w:ascii="Arial" w:hAnsi="Arial" w:cs="Arial"/>
          <w:bCs/>
          <w:sz w:val="20"/>
          <w:szCs w:val="20"/>
        </w:rPr>
      </w:pPr>
      <w:r w:rsidRPr="0067323F">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075AA124" w14:textId="77777777" w:rsidR="006C414B" w:rsidRPr="0067323F" w:rsidRDefault="00A82C5B" w:rsidP="008B5E8D">
      <w:pPr>
        <w:spacing w:after="120" w:line="360" w:lineRule="auto"/>
        <w:ind w:left="284"/>
        <w:jc w:val="both"/>
        <w:rPr>
          <w:rFonts w:ascii="Arial" w:hAnsi="Arial" w:cs="Arial"/>
          <w:bCs/>
          <w:sz w:val="20"/>
          <w:szCs w:val="20"/>
        </w:rPr>
      </w:pPr>
      <w:r w:rsidRPr="0067323F">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3AE4A6CA" w14:textId="77777777" w:rsidR="006C414B" w:rsidRPr="0067323F" w:rsidRDefault="00A82C5B" w:rsidP="008B5E8D">
      <w:pPr>
        <w:spacing w:after="120" w:line="360" w:lineRule="auto"/>
        <w:ind w:left="284"/>
        <w:jc w:val="both"/>
        <w:rPr>
          <w:rFonts w:ascii="Arial" w:hAnsi="Arial" w:cs="Arial"/>
          <w:bCs/>
          <w:sz w:val="20"/>
          <w:szCs w:val="20"/>
        </w:rPr>
      </w:pPr>
      <w:r w:rsidRPr="0067323F">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50268EB2" w14:textId="77777777" w:rsidR="006B6C20" w:rsidRDefault="00A82C5B" w:rsidP="008B5E8D">
      <w:pPr>
        <w:spacing w:after="120" w:line="360" w:lineRule="auto"/>
        <w:ind w:left="284"/>
        <w:jc w:val="both"/>
        <w:rPr>
          <w:rFonts w:ascii="Arial" w:hAnsi="Arial" w:cs="Arial"/>
          <w:bCs/>
          <w:sz w:val="20"/>
          <w:szCs w:val="20"/>
        </w:rPr>
      </w:pPr>
      <w:r w:rsidRPr="0067323F">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70DF5C83" w14:textId="431B4FA7" w:rsidR="006C414B" w:rsidRPr="0067323F" w:rsidRDefault="006B6C20" w:rsidP="008B5E8D">
      <w:pPr>
        <w:spacing w:after="120" w:line="360" w:lineRule="auto"/>
        <w:ind w:left="284"/>
        <w:jc w:val="both"/>
        <w:rPr>
          <w:rFonts w:ascii="Arial" w:hAnsi="Arial" w:cs="Arial"/>
          <w:bCs/>
          <w:sz w:val="20"/>
          <w:szCs w:val="20"/>
        </w:rPr>
      </w:pPr>
      <w:r w:rsidRPr="006B6C20">
        <w:rPr>
          <w:rFonts w:ascii="Arial" w:hAnsi="Arial" w:cs="Arial"/>
          <w:bCs/>
          <w:sz w:val="20"/>
          <w:szCs w:val="20"/>
        </w:rPr>
        <w:t xml:space="preserve">Qualora necessario, Consip si riserva la facoltà di coinvolgere, in incontri di approfondimento </w:t>
      </w:r>
      <w:r w:rsidRPr="006B6C20">
        <w:rPr>
          <w:rFonts w:ascii="Arial" w:hAnsi="Arial" w:cs="Arial"/>
          <w:bCs/>
          <w:i/>
          <w:iCs/>
          <w:sz w:val="20"/>
          <w:szCs w:val="20"/>
        </w:rPr>
        <w:t>one</w:t>
      </w:r>
      <w:r w:rsidRPr="006B6C20">
        <w:rPr>
          <w:rFonts w:ascii="Cambria Math" w:hAnsi="Cambria Math" w:cs="Cambria Math"/>
          <w:bCs/>
          <w:i/>
          <w:iCs/>
          <w:sz w:val="20"/>
          <w:szCs w:val="20"/>
        </w:rPr>
        <w:t>‑</w:t>
      </w:r>
      <w:r w:rsidRPr="006B6C20">
        <w:rPr>
          <w:rFonts w:ascii="Arial" w:hAnsi="Arial" w:cs="Arial"/>
          <w:bCs/>
          <w:i/>
          <w:iCs/>
          <w:sz w:val="20"/>
          <w:szCs w:val="20"/>
        </w:rPr>
        <w:t>to</w:t>
      </w:r>
      <w:r w:rsidRPr="006B6C20">
        <w:rPr>
          <w:rFonts w:ascii="Cambria Math" w:hAnsi="Cambria Math" w:cs="Cambria Math"/>
          <w:bCs/>
          <w:i/>
          <w:iCs/>
          <w:sz w:val="20"/>
          <w:szCs w:val="20"/>
        </w:rPr>
        <w:t>‑</w:t>
      </w:r>
      <w:r w:rsidRPr="006B6C20">
        <w:rPr>
          <w:rFonts w:ascii="Arial" w:hAnsi="Arial" w:cs="Arial"/>
          <w:bCs/>
          <w:i/>
          <w:iCs/>
          <w:sz w:val="20"/>
          <w:szCs w:val="20"/>
        </w:rPr>
        <w:t>one</w:t>
      </w:r>
      <w:r w:rsidRPr="006B6C20">
        <w:rPr>
          <w:rFonts w:ascii="Arial" w:hAnsi="Arial" w:cs="Arial"/>
          <w:bCs/>
          <w:sz w:val="20"/>
          <w:szCs w:val="20"/>
        </w:rPr>
        <w:t>, tutti o parte degli operatori economici che manifesteranno interesse per la presente procedura tramite la compilazione del presente questionario</w:t>
      </w:r>
      <w:r>
        <w:rPr>
          <w:rFonts w:ascii="Arial" w:hAnsi="Arial" w:cs="Arial"/>
          <w:bCs/>
          <w:sz w:val="20"/>
          <w:szCs w:val="20"/>
        </w:rPr>
        <w:t>.</w:t>
      </w:r>
      <w:r w:rsidR="00A82C5B" w:rsidRPr="0067323F">
        <w:rPr>
          <w:rFonts w:ascii="Arial" w:hAnsi="Arial" w:cs="Arial"/>
          <w:b/>
          <w:bCs/>
          <w:sz w:val="22"/>
          <w:szCs w:val="20"/>
        </w:rPr>
        <w:br w:type="page"/>
      </w:r>
    </w:p>
    <w:p w14:paraId="43ECF238" w14:textId="77777777" w:rsidR="006C414B" w:rsidRPr="0067323F" w:rsidRDefault="00A82C5B">
      <w:pPr>
        <w:spacing w:line="360" w:lineRule="auto"/>
        <w:ind w:left="284"/>
        <w:jc w:val="both"/>
        <w:rPr>
          <w:rFonts w:ascii="Arial" w:hAnsi="Arial" w:cs="Arial"/>
          <w:b/>
          <w:bCs/>
          <w:sz w:val="22"/>
          <w:szCs w:val="20"/>
        </w:rPr>
      </w:pPr>
      <w:r w:rsidRPr="0067323F">
        <w:rPr>
          <w:rFonts w:ascii="Arial" w:hAnsi="Arial" w:cs="Arial"/>
          <w:b/>
          <w:bCs/>
          <w:sz w:val="22"/>
          <w:szCs w:val="20"/>
        </w:rPr>
        <w:lastRenderedPageBreak/>
        <w:t>Dati azienda</w:t>
      </w:r>
    </w:p>
    <w:p w14:paraId="74152615" w14:textId="77777777" w:rsidR="006C414B" w:rsidRPr="0067323F" w:rsidRDefault="006C414B">
      <w:pPr>
        <w:ind w:left="284"/>
        <w:rPr>
          <w:rFonts w:ascii="Arial" w:hAnsi="Arial" w:cs="Arial"/>
          <w:b/>
          <w:bCs/>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6C414B" w:rsidRPr="0067323F" w14:paraId="1865B696" w14:textId="77777777">
        <w:tc>
          <w:tcPr>
            <w:tcW w:w="2830" w:type="dxa"/>
            <w:vAlign w:val="center"/>
          </w:tcPr>
          <w:p w14:paraId="6A62E85D" w14:textId="77777777" w:rsidR="006C414B" w:rsidRPr="0067323F" w:rsidRDefault="00A82C5B">
            <w:pPr>
              <w:ind w:left="284"/>
              <w:rPr>
                <w:rFonts w:ascii="Arial" w:hAnsi="Arial" w:cs="Arial"/>
                <w:b/>
                <w:bCs/>
                <w:sz w:val="20"/>
                <w:szCs w:val="20"/>
              </w:rPr>
            </w:pPr>
            <w:r w:rsidRPr="0067323F">
              <w:rPr>
                <w:rFonts w:ascii="Arial" w:hAnsi="Arial" w:cs="Arial"/>
                <w:b/>
                <w:bCs/>
                <w:sz w:val="20"/>
                <w:szCs w:val="20"/>
              </w:rPr>
              <w:t>Azienda</w:t>
            </w:r>
          </w:p>
        </w:tc>
        <w:tc>
          <w:tcPr>
            <w:tcW w:w="5664" w:type="dxa"/>
            <w:vAlign w:val="center"/>
          </w:tcPr>
          <w:p w14:paraId="6F7937FC" w14:textId="77777777" w:rsidR="006C414B" w:rsidRPr="0067323F" w:rsidRDefault="006C414B">
            <w:pPr>
              <w:spacing w:line="360" w:lineRule="auto"/>
              <w:ind w:left="284"/>
              <w:rPr>
                <w:rFonts w:ascii="Arial" w:hAnsi="Arial" w:cs="Arial"/>
                <w:b/>
                <w:bCs/>
                <w:sz w:val="20"/>
                <w:szCs w:val="20"/>
              </w:rPr>
            </w:pPr>
          </w:p>
        </w:tc>
      </w:tr>
      <w:tr w:rsidR="006C414B" w:rsidRPr="0067323F" w14:paraId="7A7EA307" w14:textId="77777777">
        <w:tc>
          <w:tcPr>
            <w:tcW w:w="2830" w:type="dxa"/>
            <w:vAlign w:val="center"/>
          </w:tcPr>
          <w:p w14:paraId="111A4BAC" w14:textId="77777777" w:rsidR="006C414B" w:rsidRPr="0067323F" w:rsidRDefault="00A82C5B">
            <w:pPr>
              <w:ind w:left="284"/>
              <w:rPr>
                <w:rFonts w:ascii="Arial" w:hAnsi="Arial" w:cs="Arial"/>
                <w:b/>
                <w:bCs/>
                <w:sz w:val="20"/>
                <w:szCs w:val="20"/>
              </w:rPr>
            </w:pPr>
            <w:r w:rsidRPr="0067323F">
              <w:rPr>
                <w:rFonts w:ascii="Arial" w:hAnsi="Arial" w:cs="Arial"/>
                <w:b/>
                <w:bCs/>
                <w:sz w:val="20"/>
                <w:szCs w:val="20"/>
              </w:rPr>
              <w:t>Indirizzo</w:t>
            </w:r>
          </w:p>
        </w:tc>
        <w:tc>
          <w:tcPr>
            <w:tcW w:w="5664" w:type="dxa"/>
            <w:vAlign w:val="center"/>
          </w:tcPr>
          <w:p w14:paraId="38D5BB49" w14:textId="77777777" w:rsidR="006C414B" w:rsidRPr="0067323F" w:rsidRDefault="006C414B">
            <w:pPr>
              <w:spacing w:line="360" w:lineRule="auto"/>
              <w:ind w:left="284"/>
              <w:rPr>
                <w:rFonts w:ascii="Arial" w:hAnsi="Arial" w:cs="Arial"/>
                <w:b/>
                <w:bCs/>
                <w:sz w:val="20"/>
                <w:szCs w:val="20"/>
              </w:rPr>
            </w:pPr>
          </w:p>
        </w:tc>
      </w:tr>
      <w:tr w:rsidR="006C414B" w:rsidRPr="0067323F" w14:paraId="7B755DF8" w14:textId="77777777">
        <w:tc>
          <w:tcPr>
            <w:tcW w:w="2830" w:type="dxa"/>
            <w:vAlign w:val="center"/>
          </w:tcPr>
          <w:p w14:paraId="674136A1" w14:textId="77777777" w:rsidR="006C414B" w:rsidRPr="0067323F" w:rsidRDefault="00A82C5B">
            <w:pPr>
              <w:ind w:left="284"/>
              <w:rPr>
                <w:rFonts w:ascii="Arial" w:hAnsi="Arial" w:cs="Arial"/>
                <w:b/>
                <w:bCs/>
                <w:sz w:val="20"/>
                <w:szCs w:val="20"/>
              </w:rPr>
            </w:pPr>
            <w:r w:rsidRPr="0067323F">
              <w:rPr>
                <w:rFonts w:ascii="Arial" w:hAnsi="Arial" w:cs="Arial"/>
                <w:b/>
                <w:bCs/>
                <w:sz w:val="20"/>
                <w:szCs w:val="20"/>
              </w:rPr>
              <w:t>Nome e cognome del referente</w:t>
            </w:r>
          </w:p>
        </w:tc>
        <w:tc>
          <w:tcPr>
            <w:tcW w:w="5664" w:type="dxa"/>
            <w:vAlign w:val="center"/>
          </w:tcPr>
          <w:p w14:paraId="4BD9BEB1" w14:textId="77777777" w:rsidR="006C414B" w:rsidRPr="0067323F" w:rsidRDefault="006C414B">
            <w:pPr>
              <w:spacing w:line="360" w:lineRule="auto"/>
              <w:ind w:left="284"/>
              <w:rPr>
                <w:rFonts w:ascii="Arial" w:hAnsi="Arial" w:cs="Arial"/>
                <w:b/>
                <w:bCs/>
                <w:sz w:val="20"/>
                <w:szCs w:val="20"/>
              </w:rPr>
            </w:pPr>
          </w:p>
        </w:tc>
      </w:tr>
      <w:tr w:rsidR="006C414B" w:rsidRPr="0067323F" w14:paraId="6F751412" w14:textId="77777777">
        <w:tc>
          <w:tcPr>
            <w:tcW w:w="2830" w:type="dxa"/>
            <w:vAlign w:val="center"/>
          </w:tcPr>
          <w:p w14:paraId="60A2F2D8" w14:textId="77777777" w:rsidR="006C414B" w:rsidRPr="0067323F" w:rsidRDefault="00A82C5B">
            <w:pPr>
              <w:ind w:left="284"/>
              <w:rPr>
                <w:rFonts w:ascii="Arial" w:hAnsi="Arial" w:cs="Arial"/>
                <w:b/>
                <w:bCs/>
                <w:sz w:val="20"/>
                <w:szCs w:val="20"/>
              </w:rPr>
            </w:pPr>
            <w:r w:rsidRPr="0067323F">
              <w:rPr>
                <w:rFonts w:ascii="Arial" w:hAnsi="Arial" w:cs="Arial"/>
                <w:b/>
                <w:bCs/>
                <w:sz w:val="20"/>
                <w:szCs w:val="20"/>
              </w:rPr>
              <w:t>Ruolo in azienda</w:t>
            </w:r>
          </w:p>
        </w:tc>
        <w:tc>
          <w:tcPr>
            <w:tcW w:w="5664" w:type="dxa"/>
            <w:vAlign w:val="center"/>
          </w:tcPr>
          <w:p w14:paraId="664B3D21" w14:textId="77777777" w:rsidR="006C414B" w:rsidRPr="0067323F" w:rsidRDefault="006C414B">
            <w:pPr>
              <w:spacing w:line="360" w:lineRule="auto"/>
              <w:ind w:left="284"/>
              <w:rPr>
                <w:rFonts w:ascii="Arial" w:hAnsi="Arial" w:cs="Arial"/>
                <w:b/>
                <w:bCs/>
                <w:sz w:val="20"/>
                <w:szCs w:val="20"/>
              </w:rPr>
            </w:pPr>
          </w:p>
        </w:tc>
      </w:tr>
      <w:tr w:rsidR="006C414B" w:rsidRPr="0067323F" w14:paraId="7CC9283D" w14:textId="77777777">
        <w:tc>
          <w:tcPr>
            <w:tcW w:w="2830" w:type="dxa"/>
            <w:vAlign w:val="center"/>
          </w:tcPr>
          <w:p w14:paraId="798FE4C1" w14:textId="77777777" w:rsidR="006C414B" w:rsidRPr="0067323F" w:rsidRDefault="00A82C5B">
            <w:pPr>
              <w:ind w:left="284"/>
              <w:rPr>
                <w:rFonts w:ascii="Arial" w:hAnsi="Arial" w:cs="Arial"/>
                <w:b/>
                <w:bCs/>
                <w:sz w:val="20"/>
                <w:szCs w:val="20"/>
              </w:rPr>
            </w:pPr>
            <w:r w:rsidRPr="0067323F">
              <w:rPr>
                <w:rFonts w:ascii="Arial" w:hAnsi="Arial" w:cs="Arial"/>
                <w:b/>
                <w:bCs/>
                <w:sz w:val="20"/>
                <w:szCs w:val="20"/>
              </w:rPr>
              <w:t>Telefono</w:t>
            </w:r>
          </w:p>
        </w:tc>
        <w:tc>
          <w:tcPr>
            <w:tcW w:w="5664" w:type="dxa"/>
            <w:vAlign w:val="center"/>
          </w:tcPr>
          <w:p w14:paraId="2047C7D0" w14:textId="77777777" w:rsidR="006C414B" w:rsidRPr="0067323F" w:rsidRDefault="006C414B">
            <w:pPr>
              <w:spacing w:line="360" w:lineRule="auto"/>
              <w:ind w:left="284"/>
              <w:rPr>
                <w:rFonts w:ascii="Arial" w:hAnsi="Arial" w:cs="Arial"/>
                <w:b/>
                <w:bCs/>
                <w:sz w:val="20"/>
                <w:szCs w:val="20"/>
              </w:rPr>
            </w:pPr>
          </w:p>
        </w:tc>
      </w:tr>
      <w:tr w:rsidR="006C414B" w:rsidRPr="0067323F" w14:paraId="3E0F18AC" w14:textId="77777777">
        <w:tc>
          <w:tcPr>
            <w:tcW w:w="2830" w:type="dxa"/>
            <w:vAlign w:val="center"/>
          </w:tcPr>
          <w:p w14:paraId="4C199668" w14:textId="77777777" w:rsidR="006C414B" w:rsidRPr="0067323F" w:rsidRDefault="00A82C5B">
            <w:pPr>
              <w:ind w:left="284"/>
              <w:rPr>
                <w:rFonts w:ascii="Arial" w:hAnsi="Arial" w:cs="Arial"/>
                <w:b/>
                <w:bCs/>
                <w:sz w:val="20"/>
                <w:szCs w:val="20"/>
              </w:rPr>
            </w:pPr>
            <w:r w:rsidRPr="0067323F">
              <w:rPr>
                <w:rFonts w:ascii="Arial" w:hAnsi="Arial" w:cs="Arial"/>
                <w:b/>
                <w:bCs/>
                <w:sz w:val="20"/>
                <w:szCs w:val="20"/>
              </w:rPr>
              <w:t>Fax</w:t>
            </w:r>
          </w:p>
        </w:tc>
        <w:tc>
          <w:tcPr>
            <w:tcW w:w="5664" w:type="dxa"/>
            <w:vAlign w:val="center"/>
          </w:tcPr>
          <w:p w14:paraId="0CAC0381" w14:textId="77777777" w:rsidR="006C414B" w:rsidRPr="0067323F" w:rsidRDefault="006C414B">
            <w:pPr>
              <w:spacing w:line="360" w:lineRule="auto"/>
              <w:ind w:left="284"/>
              <w:rPr>
                <w:rFonts w:ascii="Arial" w:hAnsi="Arial" w:cs="Arial"/>
                <w:b/>
                <w:bCs/>
                <w:sz w:val="20"/>
                <w:szCs w:val="20"/>
              </w:rPr>
            </w:pPr>
          </w:p>
        </w:tc>
      </w:tr>
      <w:tr w:rsidR="006C414B" w:rsidRPr="0067323F" w14:paraId="2021EE41" w14:textId="77777777">
        <w:tc>
          <w:tcPr>
            <w:tcW w:w="2830" w:type="dxa"/>
            <w:vAlign w:val="center"/>
          </w:tcPr>
          <w:p w14:paraId="643249C9" w14:textId="77777777" w:rsidR="006C414B" w:rsidRPr="0067323F" w:rsidRDefault="00A82C5B">
            <w:pPr>
              <w:ind w:left="284"/>
              <w:rPr>
                <w:rFonts w:ascii="Arial" w:hAnsi="Arial" w:cs="Arial"/>
                <w:b/>
                <w:bCs/>
                <w:sz w:val="20"/>
                <w:szCs w:val="20"/>
              </w:rPr>
            </w:pPr>
            <w:r w:rsidRPr="0067323F">
              <w:rPr>
                <w:rFonts w:ascii="Arial" w:hAnsi="Arial" w:cs="Arial"/>
                <w:b/>
                <w:bCs/>
                <w:sz w:val="20"/>
                <w:szCs w:val="20"/>
              </w:rPr>
              <w:t>Indirizzo e-mail</w:t>
            </w:r>
          </w:p>
        </w:tc>
        <w:tc>
          <w:tcPr>
            <w:tcW w:w="5664" w:type="dxa"/>
            <w:vAlign w:val="center"/>
          </w:tcPr>
          <w:p w14:paraId="784592E9" w14:textId="77777777" w:rsidR="006C414B" w:rsidRPr="0067323F" w:rsidRDefault="006C414B">
            <w:pPr>
              <w:spacing w:line="360" w:lineRule="auto"/>
              <w:ind w:left="284"/>
              <w:rPr>
                <w:rFonts w:ascii="Arial" w:hAnsi="Arial" w:cs="Arial"/>
                <w:b/>
                <w:bCs/>
                <w:sz w:val="20"/>
                <w:szCs w:val="20"/>
              </w:rPr>
            </w:pPr>
          </w:p>
        </w:tc>
      </w:tr>
      <w:tr w:rsidR="006C414B" w:rsidRPr="0067323F" w14:paraId="450663E3" w14:textId="77777777">
        <w:tc>
          <w:tcPr>
            <w:tcW w:w="2830" w:type="dxa"/>
            <w:vAlign w:val="center"/>
          </w:tcPr>
          <w:p w14:paraId="50BE05F5" w14:textId="77777777" w:rsidR="006C414B" w:rsidRPr="0067323F" w:rsidRDefault="00A82C5B">
            <w:pPr>
              <w:ind w:left="284"/>
              <w:rPr>
                <w:rFonts w:ascii="Arial" w:hAnsi="Arial" w:cs="Arial"/>
                <w:b/>
                <w:bCs/>
                <w:sz w:val="20"/>
                <w:szCs w:val="20"/>
              </w:rPr>
            </w:pPr>
            <w:r w:rsidRPr="0067323F">
              <w:rPr>
                <w:rFonts w:ascii="Arial" w:hAnsi="Arial" w:cs="Arial"/>
                <w:b/>
                <w:bCs/>
                <w:sz w:val="20"/>
                <w:szCs w:val="20"/>
              </w:rPr>
              <w:t>Data compilazione del questionario</w:t>
            </w:r>
          </w:p>
        </w:tc>
        <w:tc>
          <w:tcPr>
            <w:tcW w:w="5664" w:type="dxa"/>
            <w:vAlign w:val="center"/>
          </w:tcPr>
          <w:p w14:paraId="24F779BF" w14:textId="77777777" w:rsidR="006C414B" w:rsidRPr="0067323F" w:rsidRDefault="006C414B">
            <w:pPr>
              <w:spacing w:line="360" w:lineRule="auto"/>
              <w:ind w:left="284"/>
              <w:rPr>
                <w:rFonts w:ascii="Arial" w:hAnsi="Arial" w:cs="Arial"/>
                <w:b/>
                <w:bCs/>
                <w:sz w:val="20"/>
                <w:szCs w:val="20"/>
              </w:rPr>
            </w:pPr>
          </w:p>
        </w:tc>
      </w:tr>
    </w:tbl>
    <w:p w14:paraId="2132CA97" w14:textId="77777777" w:rsidR="006C414B" w:rsidRPr="0067323F" w:rsidRDefault="006C414B">
      <w:pPr>
        <w:ind w:left="284"/>
        <w:rPr>
          <w:rFonts w:ascii="Arial" w:hAnsi="Arial" w:cs="Arial"/>
          <w:b/>
          <w:bCs/>
          <w:sz w:val="20"/>
          <w:szCs w:val="20"/>
        </w:rPr>
      </w:pPr>
    </w:p>
    <w:p w14:paraId="3492D581" w14:textId="77777777" w:rsidR="00E57C36" w:rsidRPr="0067323F" w:rsidRDefault="00E57C36" w:rsidP="00E57C36">
      <w:pPr>
        <w:spacing w:line="360" w:lineRule="auto"/>
        <w:rPr>
          <w:rFonts w:ascii="Arial" w:hAnsi="Arial" w:cs="Arial"/>
          <w:b/>
          <w:bCs/>
          <w:sz w:val="22"/>
          <w:szCs w:val="20"/>
        </w:rPr>
      </w:pPr>
    </w:p>
    <w:p w14:paraId="001576C1" w14:textId="77777777" w:rsidR="006C414B" w:rsidRPr="0067323F" w:rsidRDefault="00A82C5B" w:rsidP="00DD76AF">
      <w:pPr>
        <w:spacing w:line="360" w:lineRule="auto"/>
        <w:rPr>
          <w:rFonts w:ascii="Arial" w:hAnsi="Arial" w:cs="Arial"/>
          <w:b/>
          <w:bCs/>
          <w:sz w:val="22"/>
          <w:szCs w:val="20"/>
        </w:rPr>
      </w:pPr>
      <w:r w:rsidRPr="0067323F">
        <w:rPr>
          <w:rFonts w:ascii="Arial" w:hAnsi="Arial" w:cs="Arial"/>
          <w:b/>
          <w:bCs/>
          <w:sz w:val="22"/>
          <w:szCs w:val="20"/>
        </w:rPr>
        <w:t>Informativa sul trattamento dei dati personali</w:t>
      </w:r>
    </w:p>
    <w:p w14:paraId="52798921" w14:textId="77777777" w:rsidR="006C414B" w:rsidRPr="0067323F" w:rsidRDefault="00A82C5B" w:rsidP="008B5E8D">
      <w:pPr>
        <w:spacing w:line="360" w:lineRule="auto"/>
        <w:jc w:val="both"/>
        <w:rPr>
          <w:rFonts w:ascii="Arial" w:hAnsi="Arial" w:cs="Arial"/>
          <w:bCs/>
          <w:sz w:val="20"/>
          <w:szCs w:val="20"/>
        </w:rPr>
      </w:pPr>
      <w:r w:rsidRPr="0067323F">
        <w:rPr>
          <w:rFonts w:ascii="Arial" w:hAnsi="Arial" w:cs="Arial"/>
          <w:bCs/>
          <w:sz w:val="20"/>
          <w:szCs w:val="20"/>
        </w:rPr>
        <w:t>Ai sensi dell'art. 13 del Regolamento europeo 2016/679</w:t>
      </w:r>
      <w:r w:rsidRPr="0067323F">
        <w:rPr>
          <w:rFonts w:ascii="Arial" w:eastAsiaTheme="minorHAnsi" w:hAnsi="Arial" w:cs="Arial"/>
          <w:bCs/>
          <w:sz w:val="22"/>
          <w:szCs w:val="22"/>
          <w:lang w:eastAsia="en-US"/>
        </w:rPr>
        <w:t xml:space="preserve"> </w:t>
      </w:r>
      <w:r w:rsidRPr="0067323F">
        <w:rPr>
          <w:rFonts w:ascii="Arial" w:hAnsi="Arial" w:cs="Arial"/>
          <w:bCs/>
          <w:sz w:val="20"/>
          <w:szCs w:val="20"/>
        </w:rPr>
        <w:t xml:space="preserve">relativo alla protezione delle persone fisiche con riguardo al trattamento dei dati personali (nel seguito anche </w:t>
      </w:r>
      <w:r w:rsidRPr="0067323F">
        <w:rPr>
          <w:rFonts w:ascii="Arial" w:hAnsi="Arial" w:cs="Arial"/>
          <w:bCs/>
          <w:i/>
          <w:sz w:val="20"/>
          <w:szCs w:val="20"/>
        </w:rPr>
        <w:t>“Regolamento UE”</w:t>
      </w:r>
      <w:r w:rsidRPr="0067323F">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1B8E879D" w14:textId="77777777" w:rsidR="00E57C36" w:rsidRPr="0067323F" w:rsidRDefault="00E57C36" w:rsidP="008B5E8D">
      <w:pPr>
        <w:spacing w:line="360" w:lineRule="auto"/>
        <w:jc w:val="both"/>
        <w:rPr>
          <w:rFonts w:ascii="Arial" w:hAnsi="Arial" w:cs="Arial"/>
          <w:bCs/>
          <w:sz w:val="20"/>
          <w:szCs w:val="20"/>
        </w:rPr>
      </w:pPr>
    </w:p>
    <w:p w14:paraId="45F5643B" w14:textId="77777777" w:rsidR="006C414B" w:rsidRPr="0067323F" w:rsidRDefault="00A82C5B" w:rsidP="008B5E8D">
      <w:pPr>
        <w:spacing w:line="360" w:lineRule="auto"/>
        <w:jc w:val="both"/>
        <w:rPr>
          <w:rFonts w:ascii="Arial" w:hAnsi="Arial" w:cs="Arial"/>
          <w:bCs/>
          <w:sz w:val="20"/>
          <w:szCs w:val="20"/>
        </w:rPr>
      </w:pPr>
      <w:r w:rsidRPr="0067323F">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72130F3C" w14:textId="77777777" w:rsidR="006C414B" w:rsidRPr="0067323F" w:rsidRDefault="00A82C5B" w:rsidP="008B5E8D">
      <w:pPr>
        <w:spacing w:line="360" w:lineRule="auto"/>
        <w:ind w:left="284"/>
        <w:jc w:val="both"/>
        <w:rPr>
          <w:rFonts w:ascii="Arial" w:hAnsi="Arial" w:cs="Arial"/>
          <w:bCs/>
          <w:sz w:val="20"/>
          <w:szCs w:val="20"/>
        </w:rPr>
      </w:pPr>
      <w:r w:rsidRPr="0067323F">
        <w:rPr>
          <w:rFonts w:ascii="Arial" w:hAnsi="Arial" w:cs="Arial"/>
          <w:bCs/>
          <w:sz w:val="20"/>
          <w:szCs w:val="20"/>
        </w:rPr>
        <w:t xml:space="preserve"> </w:t>
      </w:r>
    </w:p>
    <w:p w14:paraId="603C6EE6" w14:textId="77777777" w:rsidR="006C414B" w:rsidRPr="0067323F" w:rsidRDefault="00A82C5B" w:rsidP="008B5E8D">
      <w:pPr>
        <w:spacing w:line="360" w:lineRule="auto"/>
        <w:jc w:val="both"/>
        <w:rPr>
          <w:rFonts w:ascii="Arial" w:hAnsi="Arial" w:cs="Arial"/>
          <w:bCs/>
          <w:sz w:val="20"/>
          <w:szCs w:val="20"/>
        </w:rPr>
      </w:pPr>
      <w:r w:rsidRPr="0067323F">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0977625F" w14:textId="77777777" w:rsidR="006C414B" w:rsidRPr="0067323F" w:rsidRDefault="006C414B" w:rsidP="008B5E8D">
      <w:pPr>
        <w:spacing w:line="360" w:lineRule="auto"/>
        <w:ind w:left="284"/>
        <w:jc w:val="both"/>
        <w:rPr>
          <w:rFonts w:ascii="Arial" w:hAnsi="Arial" w:cs="Arial"/>
          <w:bCs/>
          <w:sz w:val="20"/>
          <w:szCs w:val="20"/>
        </w:rPr>
      </w:pPr>
    </w:p>
    <w:p w14:paraId="440590CE" w14:textId="77777777" w:rsidR="006C414B" w:rsidRPr="0067323F" w:rsidRDefault="00A82C5B" w:rsidP="008B5E8D">
      <w:pPr>
        <w:spacing w:line="360" w:lineRule="auto"/>
        <w:jc w:val="both"/>
        <w:rPr>
          <w:rFonts w:ascii="Arial" w:hAnsi="Arial" w:cs="Arial"/>
          <w:bCs/>
          <w:sz w:val="20"/>
          <w:szCs w:val="20"/>
        </w:rPr>
      </w:pPr>
      <w:r w:rsidRPr="0067323F">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249114D1" w14:textId="77777777" w:rsidR="006C414B" w:rsidRPr="0067323F" w:rsidRDefault="006C414B" w:rsidP="008B5E8D">
      <w:pPr>
        <w:spacing w:line="360" w:lineRule="auto"/>
        <w:ind w:left="284"/>
        <w:jc w:val="both"/>
        <w:rPr>
          <w:rFonts w:ascii="Arial" w:hAnsi="Arial" w:cs="Arial"/>
          <w:bCs/>
          <w:sz w:val="20"/>
          <w:szCs w:val="20"/>
        </w:rPr>
      </w:pPr>
    </w:p>
    <w:p w14:paraId="6CD85191" w14:textId="77777777" w:rsidR="006C414B" w:rsidRPr="0067323F" w:rsidRDefault="00A82C5B" w:rsidP="008B5E8D">
      <w:pPr>
        <w:spacing w:line="360" w:lineRule="auto"/>
        <w:jc w:val="both"/>
        <w:rPr>
          <w:rFonts w:ascii="Arial" w:hAnsi="Arial" w:cs="Arial"/>
          <w:bCs/>
          <w:sz w:val="20"/>
          <w:szCs w:val="20"/>
          <w:u w:val="single"/>
        </w:rPr>
      </w:pPr>
      <w:r w:rsidRPr="0067323F">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67323F">
        <w:rPr>
          <w:rFonts w:ascii="Arial" w:hAnsi="Arial" w:cs="Arial"/>
          <w:bCs/>
          <w:i/>
          <w:sz w:val="20"/>
          <w:szCs w:val="20"/>
        </w:rPr>
        <w:t>iii)</w:t>
      </w:r>
      <w:r w:rsidRPr="0067323F">
        <w:rPr>
          <w:rFonts w:ascii="Arial" w:hAnsi="Arial" w:cs="Arial"/>
          <w:bCs/>
          <w:sz w:val="20"/>
          <w:szCs w:val="20"/>
        </w:rPr>
        <w:t xml:space="preserve"> il diritto di chiedere, e nel caso ottenere, la rettifica e, ove possibile, la cancellazione o, ancora, la limitazione del trattamento </w:t>
      </w:r>
      <w:r w:rsidRPr="0067323F">
        <w:rPr>
          <w:rFonts w:ascii="Arial" w:hAnsi="Arial" w:cs="Arial"/>
          <w:bCs/>
          <w:sz w:val="20"/>
          <w:szCs w:val="20"/>
        </w:rPr>
        <w:lastRenderedPageBreak/>
        <w:t xml:space="preserve">e, infine, può opporsi, per motivi legittimi, al loro trattamento; </w:t>
      </w:r>
      <w:r w:rsidRPr="0067323F">
        <w:rPr>
          <w:rFonts w:ascii="Arial" w:hAnsi="Arial" w:cs="Arial"/>
          <w:bCs/>
          <w:i/>
          <w:sz w:val="20"/>
          <w:szCs w:val="20"/>
        </w:rPr>
        <w:t>iv)</w:t>
      </w:r>
      <w:r w:rsidRPr="0067323F">
        <w:rPr>
          <w:rFonts w:ascii="Arial" w:hAnsi="Arial" w:cs="Arial"/>
          <w:bCs/>
          <w:sz w:val="20"/>
          <w:szCs w:val="20"/>
        </w:rPr>
        <w:t xml:space="preserve"> il diritto alla portabilità dei dati che sarà applicabile nei limiti di cui all’art. 20 del regolamento UE. </w:t>
      </w:r>
    </w:p>
    <w:p w14:paraId="41BE17FE" w14:textId="77777777" w:rsidR="006C414B" w:rsidRPr="0067323F" w:rsidRDefault="00A82C5B" w:rsidP="008B5E8D">
      <w:pPr>
        <w:spacing w:line="360" w:lineRule="auto"/>
        <w:jc w:val="both"/>
        <w:rPr>
          <w:rFonts w:ascii="Arial" w:hAnsi="Arial" w:cs="Arial"/>
          <w:bCs/>
          <w:sz w:val="20"/>
          <w:szCs w:val="20"/>
        </w:rPr>
      </w:pPr>
      <w:r w:rsidRPr="0067323F">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34AB4FE7" w14:textId="77777777" w:rsidR="006C414B" w:rsidRPr="0067323F" w:rsidRDefault="006C414B" w:rsidP="008B5E8D">
      <w:pPr>
        <w:spacing w:line="360" w:lineRule="auto"/>
        <w:ind w:left="284"/>
        <w:jc w:val="both"/>
        <w:rPr>
          <w:rFonts w:ascii="Arial" w:hAnsi="Arial" w:cs="Arial"/>
          <w:bCs/>
          <w:sz w:val="20"/>
          <w:szCs w:val="20"/>
        </w:rPr>
      </w:pPr>
    </w:p>
    <w:p w14:paraId="2B252896" w14:textId="77777777" w:rsidR="006C414B" w:rsidRPr="0067323F" w:rsidRDefault="00A82C5B" w:rsidP="008B5E8D">
      <w:pPr>
        <w:spacing w:line="360" w:lineRule="auto"/>
        <w:jc w:val="both"/>
        <w:rPr>
          <w:rFonts w:ascii="Arial" w:hAnsi="Arial" w:cs="Arial"/>
          <w:bCs/>
          <w:sz w:val="20"/>
          <w:szCs w:val="20"/>
        </w:rPr>
      </w:pPr>
      <w:r w:rsidRPr="0067323F">
        <w:rPr>
          <w:rFonts w:ascii="Arial" w:hAnsi="Arial" w:cs="Arial"/>
          <w:bCs/>
          <w:sz w:val="20"/>
          <w:szCs w:val="20"/>
        </w:rPr>
        <w:t>L’invio a Consip S.p.A. del Documento di Consultazione del mercato implica il consenso al trattamento dei Dati personali forniti.</w:t>
      </w:r>
    </w:p>
    <w:p w14:paraId="4B92C9E6" w14:textId="77777777" w:rsidR="006C414B" w:rsidRPr="0067323F" w:rsidRDefault="006C414B" w:rsidP="008B5E8D">
      <w:pPr>
        <w:spacing w:line="360" w:lineRule="auto"/>
        <w:jc w:val="both"/>
        <w:rPr>
          <w:rFonts w:ascii="Arial" w:hAnsi="Arial" w:cs="Arial"/>
          <w:bCs/>
          <w:sz w:val="20"/>
          <w:szCs w:val="20"/>
        </w:rPr>
      </w:pPr>
    </w:p>
    <w:p w14:paraId="59585A5D" w14:textId="727DB7D2" w:rsidR="006C414B" w:rsidRPr="0067323F" w:rsidRDefault="00A82C5B" w:rsidP="008B5E8D">
      <w:pPr>
        <w:spacing w:line="360" w:lineRule="auto"/>
        <w:jc w:val="both"/>
        <w:rPr>
          <w:rFonts w:ascii="Arial" w:hAnsi="Arial" w:cs="Arial"/>
          <w:bCs/>
          <w:sz w:val="20"/>
          <w:szCs w:val="20"/>
        </w:rPr>
      </w:pPr>
      <w:r w:rsidRPr="0067323F">
        <w:rPr>
          <w:rFonts w:ascii="Arial" w:hAnsi="Arial" w:cs="Arial"/>
          <w:bCs/>
          <w:sz w:val="20"/>
          <w:szCs w:val="20"/>
        </w:rPr>
        <w:t>Titolare del trattamento dei dati è Consip S.p.A., con sede in Roma, Via Isonzo 19 D/E. Le richieste per l’esercizio dei diritti riconosciuti di cui agli artt. da 15 a 23 del regolamento UE, potranno essere avanzate al Responsabile della protezione dei dati</w:t>
      </w:r>
      <w:r w:rsidR="006B6C20">
        <w:rPr>
          <w:rFonts w:ascii="Arial" w:hAnsi="Arial" w:cs="Arial"/>
          <w:bCs/>
          <w:sz w:val="20"/>
          <w:szCs w:val="20"/>
        </w:rPr>
        <w:t xml:space="preserve"> </w:t>
      </w:r>
      <w:r w:rsidRPr="0067323F">
        <w:rPr>
          <w:rFonts w:ascii="Arial" w:hAnsi="Arial" w:cs="Arial"/>
          <w:bCs/>
          <w:sz w:val="20"/>
          <w:szCs w:val="20"/>
        </w:rPr>
        <w:t xml:space="preserve">al seguente indirizzo di posta elettronica </w:t>
      </w:r>
      <w:hyperlink r:id="rId11" w:history="1">
        <w:r w:rsidRPr="0067323F">
          <w:rPr>
            <w:rStyle w:val="Collegamentoipertestuale"/>
            <w:rFonts w:ascii="Arial" w:hAnsi="Arial" w:cs="Arial"/>
            <w:sz w:val="20"/>
            <w:szCs w:val="20"/>
          </w:rPr>
          <w:t>esercizio.diritti.privacy@consip.it</w:t>
        </w:r>
      </w:hyperlink>
      <w:r w:rsidRPr="0067323F">
        <w:rPr>
          <w:rFonts w:ascii="Arial" w:hAnsi="Arial" w:cs="Arial"/>
          <w:bCs/>
          <w:sz w:val="20"/>
          <w:szCs w:val="20"/>
        </w:rPr>
        <w:t>.</w:t>
      </w:r>
    </w:p>
    <w:p w14:paraId="15905D1B" w14:textId="77777777" w:rsidR="00C12802" w:rsidRDefault="00A82C5B" w:rsidP="008B5E8D">
      <w:pPr>
        <w:spacing w:line="360" w:lineRule="auto"/>
        <w:rPr>
          <w:rFonts w:ascii="Arial" w:hAnsi="Arial" w:cs="Arial"/>
          <w:b/>
          <w:bCs/>
          <w:sz w:val="20"/>
          <w:szCs w:val="20"/>
        </w:rPr>
        <w:sectPr w:rsidR="00C12802" w:rsidSect="00392A1B">
          <w:headerReference w:type="even" r:id="rId12"/>
          <w:headerReference w:type="default" r:id="rId13"/>
          <w:footerReference w:type="default" r:id="rId14"/>
          <w:headerReference w:type="first" r:id="rId15"/>
          <w:pgSz w:w="11909" w:h="16843"/>
          <w:pgMar w:top="880" w:right="1410" w:bottom="1276" w:left="1679" w:header="720" w:footer="720" w:gutter="0"/>
          <w:cols w:space="720"/>
        </w:sectPr>
      </w:pPr>
      <w:r w:rsidRPr="0067323F">
        <w:rPr>
          <w:rFonts w:ascii="Arial" w:hAnsi="Arial" w:cs="Arial"/>
          <w:b/>
          <w:bCs/>
          <w:sz w:val="20"/>
          <w:szCs w:val="20"/>
        </w:rPr>
        <w:br w:type="page"/>
      </w:r>
    </w:p>
    <w:p w14:paraId="2D8F8B83" w14:textId="77777777" w:rsidR="006C414B" w:rsidRPr="0067323F" w:rsidRDefault="006C414B" w:rsidP="008B5E8D">
      <w:pPr>
        <w:spacing w:line="360" w:lineRule="auto"/>
        <w:rPr>
          <w:rFonts w:ascii="Arial" w:hAnsi="Arial" w:cs="Arial"/>
          <w:b/>
          <w:bCs/>
          <w:sz w:val="20"/>
          <w:szCs w:val="20"/>
        </w:rPr>
      </w:pPr>
    </w:p>
    <w:p w14:paraId="76E7DF60" w14:textId="77777777" w:rsidR="006C414B" w:rsidRPr="0067323F" w:rsidRDefault="00A82C5B" w:rsidP="007E585E">
      <w:pPr>
        <w:pStyle w:val="Titolo1"/>
      </w:pPr>
      <w:r w:rsidRPr="0067323F">
        <w:t xml:space="preserve">Breve descrizione dell’iniziativa </w:t>
      </w:r>
    </w:p>
    <w:p w14:paraId="5F8141AE" w14:textId="430278B9" w:rsidR="00292146" w:rsidRDefault="00E8242A" w:rsidP="00BA3AEE">
      <w:pPr>
        <w:spacing w:line="360" w:lineRule="auto"/>
        <w:ind w:left="284"/>
        <w:jc w:val="both"/>
        <w:rPr>
          <w:rFonts w:ascii="Arial" w:hAnsi="Arial" w:cs="Arial"/>
          <w:bCs/>
          <w:sz w:val="20"/>
          <w:szCs w:val="20"/>
        </w:rPr>
      </w:pPr>
      <w:r w:rsidRPr="00BC56EE">
        <w:rPr>
          <w:rFonts w:ascii="Arial" w:hAnsi="Arial" w:cs="Arial"/>
          <w:bCs/>
          <w:sz w:val="20"/>
          <w:szCs w:val="20"/>
        </w:rPr>
        <w:t>Sogei S.p.A., nell’ambito del suo ruolo di supporto al Ministero dell’Economia e Finanze e ad altri Clienti Istituzionali, intende</w:t>
      </w:r>
      <w:r w:rsidR="00BC56EE">
        <w:rPr>
          <w:rFonts w:ascii="Arial" w:hAnsi="Arial" w:cs="Arial"/>
          <w:bCs/>
          <w:sz w:val="20"/>
          <w:szCs w:val="20"/>
        </w:rPr>
        <w:t xml:space="preserve"> </w:t>
      </w:r>
      <w:r w:rsidR="00C250B7">
        <w:rPr>
          <w:rFonts w:ascii="Arial" w:hAnsi="Arial" w:cs="Arial"/>
          <w:bCs/>
          <w:sz w:val="20"/>
          <w:szCs w:val="20"/>
        </w:rPr>
        <w:t xml:space="preserve">realizzare </w:t>
      </w:r>
      <w:r w:rsidR="00C250B7" w:rsidRPr="00867863">
        <w:rPr>
          <w:rFonts w:ascii="Arial" w:hAnsi="Arial" w:cs="Arial"/>
          <w:bCs/>
          <w:sz w:val="20"/>
          <w:szCs w:val="20"/>
        </w:rPr>
        <w:t>u</w:t>
      </w:r>
      <w:r w:rsidR="00C250B7" w:rsidRPr="00BC45BD">
        <w:rPr>
          <w:rFonts w:ascii="Arial" w:hAnsi="Arial" w:cs="Arial"/>
          <w:bCs/>
          <w:sz w:val="20"/>
          <w:szCs w:val="20"/>
        </w:rPr>
        <w:t xml:space="preserve">na infrastruttura tecnologica di AI </w:t>
      </w:r>
      <w:r w:rsidR="006E4A45" w:rsidRPr="00BC45BD">
        <w:rPr>
          <w:rFonts w:ascii="Arial" w:hAnsi="Arial" w:cs="Arial"/>
          <w:bCs/>
          <w:sz w:val="20"/>
          <w:szCs w:val="20"/>
        </w:rPr>
        <w:t>scalabile</w:t>
      </w:r>
      <w:r w:rsidR="00703D6A" w:rsidRPr="00BC45BD">
        <w:rPr>
          <w:rFonts w:ascii="Arial" w:hAnsi="Arial" w:cs="Arial"/>
          <w:bCs/>
          <w:sz w:val="20"/>
          <w:szCs w:val="20"/>
        </w:rPr>
        <w:t xml:space="preserve"> in futuro</w:t>
      </w:r>
      <w:r w:rsidR="006E4A45" w:rsidRPr="00BC45BD">
        <w:rPr>
          <w:rFonts w:ascii="Arial" w:hAnsi="Arial" w:cs="Arial"/>
          <w:bCs/>
          <w:sz w:val="20"/>
          <w:szCs w:val="20"/>
        </w:rPr>
        <w:t xml:space="preserve"> sia verticalmente che orizzontalmente</w:t>
      </w:r>
      <w:r w:rsidR="00B678BE" w:rsidRPr="00BC45BD">
        <w:rPr>
          <w:rFonts w:ascii="Arial" w:hAnsi="Arial" w:cs="Arial"/>
          <w:bCs/>
          <w:sz w:val="20"/>
          <w:szCs w:val="20"/>
        </w:rPr>
        <w:t xml:space="preserve">, da utilizzare </w:t>
      </w:r>
      <w:r w:rsidR="00292146" w:rsidRPr="00BC45BD">
        <w:rPr>
          <w:rFonts w:ascii="Arial" w:hAnsi="Arial" w:cs="Arial"/>
          <w:bCs/>
          <w:sz w:val="20"/>
          <w:szCs w:val="20"/>
        </w:rPr>
        <w:t>anche per i suoi Clienti.</w:t>
      </w:r>
    </w:p>
    <w:p w14:paraId="22D200E1" w14:textId="77777777" w:rsidR="00292146" w:rsidRDefault="00292146" w:rsidP="00CA573D">
      <w:pPr>
        <w:spacing w:line="360" w:lineRule="auto"/>
        <w:ind w:left="284"/>
        <w:jc w:val="both"/>
        <w:rPr>
          <w:rFonts w:ascii="Arial" w:hAnsi="Arial" w:cs="Arial"/>
          <w:bCs/>
          <w:sz w:val="20"/>
          <w:szCs w:val="20"/>
        </w:rPr>
      </w:pPr>
    </w:p>
    <w:p w14:paraId="7F9EC4DA" w14:textId="722C8C47" w:rsidR="00EC2584" w:rsidRDefault="00CA573D" w:rsidP="00CA573D">
      <w:pPr>
        <w:spacing w:line="360" w:lineRule="auto"/>
        <w:ind w:left="284"/>
        <w:jc w:val="both"/>
        <w:rPr>
          <w:rFonts w:ascii="Arial" w:hAnsi="Arial" w:cs="Arial"/>
          <w:bCs/>
          <w:sz w:val="20"/>
          <w:szCs w:val="20"/>
        </w:rPr>
      </w:pPr>
      <w:r w:rsidRPr="0067323F">
        <w:rPr>
          <w:rFonts w:ascii="Arial" w:hAnsi="Arial" w:cs="Arial"/>
          <w:bCs/>
          <w:sz w:val="20"/>
          <w:szCs w:val="20"/>
        </w:rPr>
        <w:t>A tal fine Consip sta valutando la possibilità di definire</w:t>
      </w:r>
      <w:r w:rsidR="000A7B94">
        <w:rPr>
          <w:rFonts w:ascii="Arial" w:hAnsi="Arial" w:cs="Arial"/>
          <w:bCs/>
          <w:sz w:val="20"/>
          <w:szCs w:val="20"/>
        </w:rPr>
        <w:t xml:space="preserve"> con tempestività</w:t>
      </w:r>
      <w:r w:rsidRPr="0067323F">
        <w:rPr>
          <w:rFonts w:ascii="Arial" w:hAnsi="Arial" w:cs="Arial"/>
          <w:bCs/>
          <w:sz w:val="20"/>
          <w:szCs w:val="20"/>
        </w:rPr>
        <w:t xml:space="preserve"> un</w:t>
      </w:r>
      <w:r w:rsidR="00D41E96">
        <w:rPr>
          <w:rFonts w:ascii="Arial" w:hAnsi="Arial" w:cs="Arial"/>
          <w:bCs/>
          <w:sz w:val="20"/>
          <w:szCs w:val="20"/>
        </w:rPr>
        <w:t>a iniziativa di acquisizione per conto della Committente</w:t>
      </w:r>
      <w:r w:rsidR="00881446">
        <w:rPr>
          <w:rFonts w:ascii="Arial" w:hAnsi="Arial" w:cs="Arial"/>
          <w:bCs/>
          <w:sz w:val="20"/>
          <w:szCs w:val="20"/>
        </w:rPr>
        <w:t>,</w:t>
      </w:r>
      <w:r w:rsidR="0072408D">
        <w:rPr>
          <w:rFonts w:ascii="Arial" w:hAnsi="Arial" w:cs="Arial"/>
          <w:bCs/>
          <w:sz w:val="20"/>
          <w:szCs w:val="20"/>
        </w:rPr>
        <w:t xml:space="preserve"> che possa portare alla disponibilità della infrastruttura in tempi </w:t>
      </w:r>
      <w:r w:rsidR="005B2CFB">
        <w:rPr>
          <w:rFonts w:ascii="Arial" w:hAnsi="Arial" w:cs="Arial"/>
          <w:bCs/>
          <w:sz w:val="20"/>
          <w:szCs w:val="20"/>
        </w:rPr>
        <w:t xml:space="preserve">compatibili con il fabbisogno </w:t>
      </w:r>
      <w:r w:rsidR="000A7B94">
        <w:rPr>
          <w:rFonts w:ascii="Arial" w:hAnsi="Arial" w:cs="Arial"/>
          <w:bCs/>
          <w:sz w:val="20"/>
          <w:szCs w:val="20"/>
        </w:rPr>
        <w:t>espresso da quest’ultima</w:t>
      </w:r>
      <w:r w:rsidR="00EC2584">
        <w:rPr>
          <w:rFonts w:ascii="Arial" w:hAnsi="Arial" w:cs="Arial"/>
          <w:bCs/>
          <w:sz w:val="20"/>
          <w:szCs w:val="20"/>
        </w:rPr>
        <w:t>.</w:t>
      </w:r>
    </w:p>
    <w:p w14:paraId="2206518E" w14:textId="4E5B65BF" w:rsidR="00882846" w:rsidRPr="0067323F" w:rsidRDefault="00882846" w:rsidP="001B03F4">
      <w:pPr>
        <w:spacing w:line="360" w:lineRule="auto"/>
        <w:jc w:val="both"/>
        <w:rPr>
          <w:rFonts w:ascii="Arial" w:hAnsi="Arial" w:cs="Arial"/>
          <w:bCs/>
          <w:sz w:val="20"/>
          <w:szCs w:val="20"/>
        </w:rPr>
      </w:pPr>
    </w:p>
    <w:p w14:paraId="025F5353" w14:textId="77777777" w:rsidR="00363898" w:rsidRPr="00363898" w:rsidRDefault="00363898" w:rsidP="007E585E">
      <w:pPr>
        <w:pStyle w:val="Titolo1"/>
      </w:pPr>
      <w:r w:rsidRPr="00363898">
        <w:t>Oggetti di fornitura</w:t>
      </w:r>
    </w:p>
    <w:p w14:paraId="5E183D74" w14:textId="036F3075" w:rsidR="00F51875" w:rsidRDefault="00EA17CB" w:rsidP="001B03F4">
      <w:pPr>
        <w:spacing w:line="360" w:lineRule="auto"/>
        <w:ind w:left="284"/>
        <w:jc w:val="both"/>
        <w:rPr>
          <w:rFonts w:ascii="Arial" w:hAnsi="Arial" w:cs="Arial"/>
          <w:bCs/>
          <w:sz w:val="20"/>
          <w:szCs w:val="20"/>
        </w:rPr>
      </w:pPr>
      <w:r w:rsidRPr="0067323F">
        <w:rPr>
          <w:rFonts w:ascii="Arial" w:hAnsi="Arial" w:cs="Arial"/>
          <w:bCs/>
          <w:sz w:val="20"/>
          <w:szCs w:val="20"/>
        </w:rPr>
        <w:t>Di seguito viene riportata la lista identificativa de</w:t>
      </w:r>
      <w:r w:rsidR="00FA5BD6" w:rsidRPr="0067323F">
        <w:rPr>
          <w:rFonts w:ascii="Arial" w:hAnsi="Arial" w:cs="Arial"/>
          <w:bCs/>
          <w:sz w:val="20"/>
          <w:szCs w:val="20"/>
        </w:rPr>
        <w:t>lle</w:t>
      </w:r>
      <w:r w:rsidR="00D81739">
        <w:rPr>
          <w:rFonts w:ascii="Arial" w:hAnsi="Arial" w:cs="Arial"/>
          <w:bCs/>
          <w:sz w:val="20"/>
          <w:szCs w:val="20"/>
        </w:rPr>
        <w:t xml:space="preserve"> apparecchiature e delle</w:t>
      </w:r>
      <w:r w:rsidR="00FA5BD6" w:rsidRPr="0067323F">
        <w:rPr>
          <w:rFonts w:ascii="Arial" w:hAnsi="Arial" w:cs="Arial"/>
          <w:bCs/>
          <w:sz w:val="20"/>
          <w:szCs w:val="20"/>
        </w:rPr>
        <w:t xml:space="preserve"> </w:t>
      </w:r>
      <w:r w:rsidR="00D81739">
        <w:rPr>
          <w:rFonts w:ascii="Arial" w:hAnsi="Arial" w:cs="Arial"/>
          <w:bCs/>
          <w:sz w:val="20"/>
          <w:szCs w:val="20"/>
        </w:rPr>
        <w:t xml:space="preserve">componenti </w:t>
      </w:r>
      <w:r w:rsidR="00FA5BD6" w:rsidRPr="0067323F">
        <w:rPr>
          <w:rFonts w:ascii="Arial" w:hAnsi="Arial" w:cs="Arial"/>
          <w:bCs/>
          <w:sz w:val="20"/>
          <w:szCs w:val="20"/>
        </w:rPr>
        <w:t xml:space="preserve">identificate </w:t>
      </w:r>
      <w:r w:rsidR="00C94381">
        <w:rPr>
          <w:rFonts w:ascii="Arial" w:hAnsi="Arial" w:cs="Arial"/>
          <w:bCs/>
          <w:sz w:val="20"/>
          <w:szCs w:val="20"/>
        </w:rPr>
        <w:t xml:space="preserve">dalla Committente </w:t>
      </w:r>
      <w:r w:rsidR="00FA5BD6" w:rsidRPr="0067323F">
        <w:rPr>
          <w:rFonts w:ascii="Arial" w:hAnsi="Arial" w:cs="Arial"/>
          <w:bCs/>
          <w:sz w:val="20"/>
          <w:szCs w:val="20"/>
        </w:rPr>
        <w:t xml:space="preserve">come fabbisogno </w:t>
      </w:r>
      <w:r w:rsidR="00D81739">
        <w:rPr>
          <w:rFonts w:ascii="Arial" w:hAnsi="Arial" w:cs="Arial"/>
          <w:bCs/>
          <w:sz w:val="20"/>
          <w:szCs w:val="20"/>
        </w:rPr>
        <w:t>immediato</w:t>
      </w:r>
      <w:r w:rsidR="00EA1ECA">
        <w:rPr>
          <w:rFonts w:ascii="Arial" w:hAnsi="Arial" w:cs="Arial"/>
          <w:bCs/>
          <w:sz w:val="20"/>
          <w:szCs w:val="20"/>
        </w:rPr>
        <w:t xml:space="preserve"> </w:t>
      </w:r>
      <w:r w:rsidR="00BD7EEC">
        <w:rPr>
          <w:rFonts w:ascii="Arial" w:hAnsi="Arial" w:cs="Arial"/>
          <w:bCs/>
          <w:sz w:val="20"/>
          <w:szCs w:val="20"/>
        </w:rPr>
        <w:t>da soddisfare in tempi ristretti</w:t>
      </w:r>
      <w:r w:rsidR="00EA1ECA">
        <w:rPr>
          <w:rFonts w:ascii="Arial" w:hAnsi="Arial" w:cs="Arial"/>
          <w:bCs/>
          <w:sz w:val="20"/>
          <w:szCs w:val="20"/>
        </w:rPr>
        <w:t>:</w:t>
      </w:r>
    </w:p>
    <w:p w14:paraId="473A69B5" w14:textId="056399D3" w:rsidR="009900F3" w:rsidRPr="0096467F" w:rsidRDefault="00DB20CA" w:rsidP="00C94381">
      <w:pPr>
        <w:pStyle w:val="Paragrafoelenco"/>
        <w:numPr>
          <w:ilvl w:val="0"/>
          <w:numId w:val="8"/>
        </w:numPr>
        <w:spacing w:before="121" w:line="273" w:lineRule="exact"/>
        <w:textAlignment w:val="baseline"/>
        <w:rPr>
          <w:rFonts w:ascii="Arial" w:eastAsia="Symbol" w:hAnsi="Arial" w:cs="Arial"/>
          <w:color w:val="000000"/>
          <w:spacing w:val="2"/>
          <w:sz w:val="20"/>
          <w:szCs w:val="20"/>
        </w:rPr>
      </w:pPr>
      <w:r>
        <w:rPr>
          <w:rFonts w:ascii="Arial" w:eastAsia="Verdana" w:hAnsi="Arial" w:cs="Arial"/>
          <w:color w:val="000000"/>
          <w:spacing w:val="2"/>
          <w:sz w:val="20"/>
          <w:szCs w:val="20"/>
        </w:rPr>
        <w:t>3</w:t>
      </w:r>
      <w:r w:rsidR="00064714">
        <w:rPr>
          <w:rFonts w:ascii="Arial" w:eastAsia="Verdana" w:hAnsi="Arial" w:cs="Arial"/>
          <w:color w:val="000000"/>
          <w:spacing w:val="2"/>
          <w:sz w:val="20"/>
          <w:szCs w:val="20"/>
        </w:rPr>
        <w:t xml:space="preserve"> </w:t>
      </w:r>
      <w:r w:rsidR="009900F3" w:rsidRPr="0096467F">
        <w:rPr>
          <w:rFonts w:ascii="Arial" w:eastAsia="Verdana" w:hAnsi="Arial" w:cs="Arial"/>
          <w:color w:val="000000"/>
          <w:spacing w:val="2"/>
          <w:sz w:val="20"/>
          <w:szCs w:val="20"/>
        </w:rPr>
        <w:t xml:space="preserve">Sistemi </w:t>
      </w:r>
      <w:r w:rsidR="0096467F" w:rsidRPr="0096467F">
        <w:rPr>
          <w:rFonts w:ascii="Arial" w:eastAsia="Verdana" w:hAnsi="Arial" w:cs="Arial"/>
          <w:color w:val="000000"/>
          <w:spacing w:val="2"/>
          <w:sz w:val="20"/>
          <w:szCs w:val="20"/>
        </w:rPr>
        <w:t xml:space="preserve">con </w:t>
      </w:r>
      <w:r w:rsidR="0013134B" w:rsidRPr="005146EA">
        <w:rPr>
          <w:rFonts w:ascii="Arial" w:eastAsia="Tahoma" w:hAnsi="Arial" w:cs="Arial"/>
          <w:color w:val="000000"/>
          <w:sz w:val="20"/>
          <w:szCs w:val="20"/>
        </w:rPr>
        <w:t>HGX B200 180GB 1000W SXM6</w:t>
      </w:r>
      <w:r w:rsidR="00674E75">
        <w:rPr>
          <w:rFonts w:ascii="Arial" w:eastAsia="Tahoma" w:hAnsi="Arial" w:cs="Arial"/>
          <w:color w:val="000000"/>
          <w:sz w:val="20"/>
          <w:szCs w:val="20"/>
        </w:rPr>
        <w:t xml:space="preserve"> </w:t>
      </w:r>
      <w:r w:rsidR="009900F3" w:rsidRPr="0096467F">
        <w:rPr>
          <w:rFonts w:ascii="Arial" w:eastAsia="Verdana" w:hAnsi="Arial" w:cs="Arial"/>
          <w:color w:val="000000"/>
          <w:spacing w:val="2"/>
          <w:sz w:val="20"/>
          <w:szCs w:val="20"/>
        </w:rPr>
        <w:t>per modelli AI di medie dimensioni</w:t>
      </w:r>
      <w:r>
        <w:rPr>
          <w:rFonts w:ascii="Arial" w:eastAsia="Verdana" w:hAnsi="Arial" w:cs="Arial"/>
          <w:color w:val="000000"/>
          <w:spacing w:val="2"/>
          <w:sz w:val="20"/>
          <w:szCs w:val="20"/>
        </w:rPr>
        <w:t xml:space="preserve">, declinati in due </w:t>
      </w:r>
      <w:r w:rsidR="00F36A96">
        <w:rPr>
          <w:rFonts w:ascii="Arial" w:eastAsia="Verdana" w:hAnsi="Arial" w:cs="Arial"/>
          <w:color w:val="000000"/>
          <w:spacing w:val="2"/>
          <w:sz w:val="20"/>
          <w:szCs w:val="20"/>
        </w:rPr>
        <w:t>configurazioni</w:t>
      </w:r>
      <w:r w:rsidR="00392A1B">
        <w:rPr>
          <w:rFonts w:ascii="Arial" w:eastAsia="Verdana" w:hAnsi="Arial" w:cs="Arial"/>
          <w:color w:val="000000"/>
          <w:spacing w:val="2"/>
          <w:sz w:val="20"/>
          <w:szCs w:val="20"/>
        </w:rPr>
        <w:t xml:space="preserve"> (Tipo 1 e Tipo 2)</w:t>
      </w:r>
    </w:p>
    <w:p w14:paraId="4D67A337" w14:textId="602292F3" w:rsidR="009900F3" w:rsidRPr="0096467F" w:rsidRDefault="000478BA" w:rsidP="00C94381">
      <w:pPr>
        <w:pStyle w:val="Paragrafoelenco"/>
        <w:numPr>
          <w:ilvl w:val="0"/>
          <w:numId w:val="8"/>
        </w:numPr>
        <w:spacing w:before="121" w:line="273" w:lineRule="exact"/>
        <w:textAlignment w:val="baseline"/>
        <w:rPr>
          <w:rFonts w:ascii="Arial" w:eastAsia="Verdana" w:hAnsi="Arial" w:cs="Arial"/>
          <w:color w:val="000000"/>
          <w:spacing w:val="2"/>
          <w:sz w:val="20"/>
          <w:szCs w:val="20"/>
        </w:rPr>
      </w:pPr>
      <w:r>
        <w:rPr>
          <w:rFonts w:ascii="Arial" w:eastAsia="Verdana" w:hAnsi="Arial" w:cs="Arial"/>
          <w:color w:val="000000"/>
          <w:spacing w:val="2"/>
          <w:sz w:val="20"/>
          <w:szCs w:val="20"/>
        </w:rPr>
        <w:t xml:space="preserve">8 </w:t>
      </w:r>
      <w:r w:rsidR="009900F3" w:rsidRPr="0096467F">
        <w:rPr>
          <w:rFonts w:ascii="Arial" w:eastAsia="Verdana" w:hAnsi="Arial" w:cs="Arial"/>
          <w:color w:val="000000"/>
          <w:spacing w:val="2"/>
          <w:sz w:val="20"/>
          <w:szCs w:val="20"/>
        </w:rPr>
        <w:t xml:space="preserve">VMware vSAN Ready Nodes con </w:t>
      </w:r>
      <w:r w:rsidR="0088491F">
        <w:rPr>
          <w:rFonts w:ascii="Arial" w:eastAsia="Verdana" w:hAnsi="Arial" w:cs="Arial"/>
          <w:color w:val="000000"/>
          <w:spacing w:val="2"/>
          <w:sz w:val="20"/>
          <w:szCs w:val="20"/>
        </w:rPr>
        <w:t xml:space="preserve">2 </w:t>
      </w:r>
      <w:r w:rsidR="009900F3" w:rsidRPr="0096467F">
        <w:rPr>
          <w:rFonts w:ascii="Arial" w:eastAsia="Verdana" w:hAnsi="Arial" w:cs="Arial"/>
          <w:color w:val="000000"/>
          <w:spacing w:val="2"/>
          <w:sz w:val="20"/>
          <w:szCs w:val="20"/>
        </w:rPr>
        <w:t>GPU NVIDIA</w:t>
      </w:r>
      <w:r>
        <w:rPr>
          <w:rFonts w:ascii="Arial" w:eastAsia="Verdana" w:hAnsi="Arial" w:cs="Arial"/>
          <w:color w:val="000000"/>
          <w:spacing w:val="2"/>
          <w:sz w:val="20"/>
          <w:szCs w:val="20"/>
        </w:rPr>
        <w:t xml:space="preserve"> </w:t>
      </w:r>
      <w:r w:rsidR="0088491F" w:rsidRPr="002F5B42">
        <w:rPr>
          <w:rFonts w:ascii="Arial" w:eastAsia="Verdana" w:hAnsi="Arial" w:cs="Arial"/>
          <w:color w:val="000000"/>
          <w:sz w:val="20"/>
          <w:szCs w:val="20"/>
        </w:rPr>
        <w:t xml:space="preserve">H200 NV, PCIe, </w:t>
      </w:r>
      <w:r>
        <w:rPr>
          <w:rFonts w:ascii="Arial" w:eastAsia="Verdana" w:hAnsi="Arial" w:cs="Arial"/>
          <w:color w:val="000000"/>
          <w:spacing w:val="2"/>
          <w:sz w:val="20"/>
          <w:szCs w:val="20"/>
        </w:rPr>
        <w:t xml:space="preserve">e relativa integrazione con </w:t>
      </w:r>
      <w:r w:rsidR="0018120D">
        <w:rPr>
          <w:rFonts w:ascii="Arial" w:eastAsia="Verdana" w:hAnsi="Arial" w:cs="Arial"/>
          <w:color w:val="000000"/>
          <w:spacing w:val="2"/>
          <w:sz w:val="20"/>
          <w:szCs w:val="20"/>
        </w:rPr>
        <w:t>vCenter VMware</w:t>
      </w:r>
    </w:p>
    <w:p w14:paraId="19499053" w14:textId="77777777" w:rsidR="00AB7963" w:rsidRPr="0096467F" w:rsidRDefault="00AB7963" w:rsidP="00AB7963">
      <w:pPr>
        <w:pStyle w:val="Paragrafoelenco"/>
        <w:numPr>
          <w:ilvl w:val="0"/>
          <w:numId w:val="8"/>
        </w:numPr>
        <w:spacing w:before="121" w:line="273" w:lineRule="exact"/>
        <w:textAlignment w:val="baseline"/>
        <w:rPr>
          <w:rFonts w:ascii="Arial" w:eastAsia="Verdana" w:hAnsi="Arial" w:cs="Arial"/>
          <w:color w:val="000000"/>
          <w:spacing w:val="2"/>
          <w:sz w:val="20"/>
          <w:szCs w:val="20"/>
        </w:rPr>
      </w:pPr>
      <w:r>
        <w:rPr>
          <w:rFonts w:ascii="Arial" w:eastAsia="Verdana" w:hAnsi="Arial" w:cs="Arial"/>
          <w:color w:val="000000"/>
          <w:spacing w:val="2"/>
          <w:sz w:val="20"/>
          <w:szCs w:val="20"/>
        </w:rPr>
        <w:t>4 Sistemi di Cluster Control</w:t>
      </w:r>
    </w:p>
    <w:p w14:paraId="1BED4ED2" w14:textId="5ADED6C9" w:rsidR="009900F3" w:rsidRDefault="003D0B30" w:rsidP="00C94381">
      <w:pPr>
        <w:pStyle w:val="Paragrafoelenco"/>
        <w:numPr>
          <w:ilvl w:val="0"/>
          <w:numId w:val="8"/>
        </w:numPr>
        <w:spacing w:before="121" w:line="273" w:lineRule="exact"/>
        <w:textAlignment w:val="baseline"/>
        <w:rPr>
          <w:rFonts w:ascii="Arial" w:eastAsia="Verdana" w:hAnsi="Arial" w:cs="Arial"/>
          <w:color w:val="000000"/>
          <w:spacing w:val="2"/>
          <w:sz w:val="20"/>
          <w:szCs w:val="20"/>
        </w:rPr>
      </w:pPr>
      <w:r>
        <w:rPr>
          <w:rFonts w:ascii="Arial" w:eastAsia="Verdana" w:hAnsi="Arial" w:cs="Arial"/>
          <w:color w:val="000000"/>
          <w:spacing w:val="2"/>
          <w:sz w:val="20"/>
          <w:szCs w:val="20"/>
        </w:rPr>
        <w:t xml:space="preserve">3 nodi </w:t>
      </w:r>
      <w:r w:rsidR="009900F3" w:rsidRPr="0096467F">
        <w:rPr>
          <w:rFonts w:ascii="Arial" w:eastAsia="Verdana" w:hAnsi="Arial" w:cs="Arial"/>
          <w:color w:val="000000"/>
          <w:spacing w:val="2"/>
          <w:sz w:val="20"/>
          <w:szCs w:val="20"/>
        </w:rPr>
        <w:t>AI Enterprise Storage</w:t>
      </w:r>
    </w:p>
    <w:p w14:paraId="79F59FF5" w14:textId="5FD9A1EA" w:rsidR="009900F3" w:rsidRPr="0096467F" w:rsidRDefault="003D0B30" w:rsidP="00C94381">
      <w:pPr>
        <w:pStyle w:val="Paragrafoelenco"/>
        <w:numPr>
          <w:ilvl w:val="0"/>
          <w:numId w:val="8"/>
        </w:numPr>
        <w:spacing w:before="121" w:line="273" w:lineRule="exact"/>
        <w:textAlignment w:val="baseline"/>
        <w:rPr>
          <w:rFonts w:ascii="Arial" w:eastAsia="Verdana" w:hAnsi="Arial" w:cs="Arial"/>
          <w:color w:val="000000"/>
          <w:spacing w:val="2"/>
          <w:sz w:val="20"/>
          <w:szCs w:val="20"/>
        </w:rPr>
      </w:pPr>
      <w:r>
        <w:rPr>
          <w:rFonts w:ascii="Arial" w:eastAsia="Verdana" w:hAnsi="Arial" w:cs="Arial"/>
          <w:color w:val="000000"/>
          <w:spacing w:val="2"/>
          <w:sz w:val="20"/>
          <w:szCs w:val="20"/>
        </w:rPr>
        <w:t xml:space="preserve">2 </w:t>
      </w:r>
      <w:r w:rsidR="009900F3" w:rsidRPr="0096467F">
        <w:rPr>
          <w:rFonts w:ascii="Arial" w:eastAsia="Verdana" w:hAnsi="Arial" w:cs="Arial"/>
          <w:color w:val="000000"/>
          <w:spacing w:val="2"/>
          <w:sz w:val="20"/>
          <w:szCs w:val="20"/>
        </w:rPr>
        <w:t xml:space="preserve">Apparati di rete </w:t>
      </w:r>
      <w:r>
        <w:rPr>
          <w:rFonts w:ascii="Arial" w:eastAsia="Verdana" w:hAnsi="Arial" w:cs="Arial"/>
          <w:color w:val="000000"/>
          <w:spacing w:val="2"/>
          <w:sz w:val="20"/>
          <w:szCs w:val="20"/>
        </w:rPr>
        <w:t xml:space="preserve">per </w:t>
      </w:r>
      <w:r w:rsidR="009900F3" w:rsidRPr="0096467F">
        <w:rPr>
          <w:rFonts w:ascii="Arial" w:eastAsia="Verdana" w:hAnsi="Arial" w:cs="Arial"/>
          <w:color w:val="000000"/>
          <w:spacing w:val="2"/>
          <w:sz w:val="20"/>
          <w:szCs w:val="20"/>
        </w:rPr>
        <w:t xml:space="preserve">interconnessioni </w:t>
      </w:r>
      <w:r w:rsidR="0010005E" w:rsidRPr="0096467F">
        <w:rPr>
          <w:rFonts w:ascii="Arial" w:eastAsia="Verdana" w:hAnsi="Arial" w:cs="Arial"/>
          <w:color w:val="000000"/>
          <w:spacing w:val="2"/>
          <w:sz w:val="20"/>
          <w:szCs w:val="20"/>
        </w:rPr>
        <w:t>back-end</w:t>
      </w:r>
    </w:p>
    <w:p w14:paraId="5F0679C1" w14:textId="1D94DCD5" w:rsidR="009900F3" w:rsidRPr="00FF453B" w:rsidRDefault="003D0B30" w:rsidP="00C94381">
      <w:pPr>
        <w:pStyle w:val="Paragrafoelenco"/>
        <w:numPr>
          <w:ilvl w:val="0"/>
          <w:numId w:val="8"/>
        </w:numPr>
        <w:spacing w:before="121" w:line="273" w:lineRule="exact"/>
        <w:textAlignment w:val="baseline"/>
        <w:rPr>
          <w:rFonts w:ascii="Arial" w:eastAsia="Verdana" w:hAnsi="Arial" w:cs="Arial"/>
          <w:color w:val="000000"/>
          <w:spacing w:val="2"/>
          <w:sz w:val="20"/>
          <w:szCs w:val="20"/>
          <w:lang w:val="es-ES"/>
        </w:rPr>
      </w:pPr>
      <w:r w:rsidRPr="00FF453B">
        <w:rPr>
          <w:rFonts w:ascii="Arial" w:eastAsia="Verdana" w:hAnsi="Arial" w:cs="Arial"/>
          <w:color w:val="000000"/>
          <w:spacing w:val="2"/>
          <w:sz w:val="20"/>
          <w:szCs w:val="20"/>
          <w:lang w:val="es-ES"/>
        </w:rPr>
        <w:t xml:space="preserve">3 </w:t>
      </w:r>
      <w:r w:rsidR="009900F3" w:rsidRPr="00FF453B">
        <w:rPr>
          <w:rFonts w:ascii="Arial" w:eastAsia="Verdana" w:hAnsi="Arial" w:cs="Arial"/>
          <w:color w:val="000000"/>
          <w:spacing w:val="2"/>
          <w:sz w:val="20"/>
          <w:szCs w:val="20"/>
          <w:lang w:val="es-ES"/>
        </w:rPr>
        <w:t>armadi Rack 42U, 2 x PDU Trifase</w:t>
      </w:r>
    </w:p>
    <w:p w14:paraId="0ADC6E5A" w14:textId="105D10CC" w:rsidR="00A14ADC" w:rsidRPr="0096467F" w:rsidRDefault="003D0B30" w:rsidP="00C94381">
      <w:pPr>
        <w:pStyle w:val="Paragrafoelenco"/>
        <w:numPr>
          <w:ilvl w:val="0"/>
          <w:numId w:val="8"/>
        </w:numPr>
        <w:spacing w:before="121" w:line="273" w:lineRule="exact"/>
        <w:textAlignment w:val="baseline"/>
        <w:rPr>
          <w:rFonts w:ascii="Arial" w:eastAsia="Verdana" w:hAnsi="Arial" w:cs="Arial"/>
          <w:color w:val="000000"/>
          <w:spacing w:val="2"/>
          <w:sz w:val="20"/>
          <w:szCs w:val="20"/>
        </w:rPr>
      </w:pPr>
      <w:r>
        <w:rPr>
          <w:rFonts w:ascii="Arial" w:eastAsia="Verdana" w:hAnsi="Arial" w:cs="Arial"/>
          <w:color w:val="000000"/>
          <w:spacing w:val="2"/>
          <w:sz w:val="20"/>
          <w:szCs w:val="20"/>
        </w:rPr>
        <w:t xml:space="preserve">24 NVIDIA </w:t>
      </w:r>
      <w:r w:rsidR="00A14ADC" w:rsidRPr="0096467F">
        <w:rPr>
          <w:rFonts w:ascii="Arial" w:eastAsia="Verdana" w:hAnsi="Arial" w:cs="Arial"/>
          <w:color w:val="000000"/>
          <w:spacing w:val="2"/>
          <w:sz w:val="20"/>
          <w:szCs w:val="20"/>
        </w:rPr>
        <w:t>Software NVIDIA AI ENTERPRISE</w:t>
      </w:r>
      <w:r>
        <w:rPr>
          <w:rFonts w:ascii="Arial" w:eastAsia="Verdana" w:hAnsi="Arial" w:cs="Arial"/>
          <w:color w:val="000000"/>
          <w:spacing w:val="2"/>
          <w:sz w:val="20"/>
          <w:szCs w:val="20"/>
        </w:rPr>
        <w:t xml:space="preserve"> Essential </w:t>
      </w:r>
      <w:r w:rsidR="004D317F">
        <w:rPr>
          <w:rFonts w:ascii="Arial" w:eastAsia="Verdana" w:hAnsi="Arial" w:cs="Arial"/>
          <w:color w:val="000000"/>
          <w:spacing w:val="2"/>
          <w:sz w:val="20"/>
          <w:szCs w:val="20"/>
        </w:rPr>
        <w:t>Subscription (per GPU)</w:t>
      </w:r>
    </w:p>
    <w:p w14:paraId="1679D5C8" w14:textId="3BDD3972" w:rsidR="009900F3" w:rsidRDefault="009900F3" w:rsidP="00C94381">
      <w:pPr>
        <w:pStyle w:val="Paragrafoelenco"/>
        <w:numPr>
          <w:ilvl w:val="0"/>
          <w:numId w:val="8"/>
        </w:numPr>
        <w:spacing w:before="121" w:line="273" w:lineRule="exact"/>
        <w:textAlignment w:val="baseline"/>
        <w:rPr>
          <w:rFonts w:ascii="Arial" w:eastAsia="Verdana" w:hAnsi="Arial" w:cs="Arial"/>
          <w:color w:val="000000"/>
          <w:spacing w:val="2"/>
          <w:sz w:val="20"/>
          <w:szCs w:val="20"/>
        </w:rPr>
      </w:pPr>
      <w:r w:rsidRPr="0096467F">
        <w:rPr>
          <w:rFonts w:ascii="Arial" w:eastAsia="Verdana" w:hAnsi="Arial" w:cs="Arial"/>
          <w:color w:val="000000"/>
          <w:spacing w:val="2"/>
          <w:sz w:val="20"/>
          <w:szCs w:val="20"/>
        </w:rPr>
        <w:t>Pacchetti di giornate per servizi profession</w:t>
      </w:r>
      <w:r w:rsidR="00A14ADC" w:rsidRPr="0096467F">
        <w:rPr>
          <w:rFonts w:ascii="Arial" w:eastAsia="Verdana" w:hAnsi="Arial" w:cs="Arial"/>
          <w:color w:val="000000"/>
          <w:spacing w:val="2"/>
          <w:sz w:val="20"/>
          <w:szCs w:val="20"/>
        </w:rPr>
        <w:t>a</w:t>
      </w:r>
      <w:r w:rsidRPr="0096467F">
        <w:rPr>
          <w:rFonts w:ascii="Arial" w:eastAsia="Verdana" w:hAnsi="Arial" w:cs="Arial"/>
          <w:color w:val="000000"/>
          <w:spacing w:val="2"/>
          <w:sz w:val="20"/>
          <w:szCs w:val="20"/>
        </w:rPr>
        <w:t>li sull’AI</w:t>
      </w:r>
    </w:p>
    <w:p w14:paraId="4D0E9E3B" w14:textId="77777777" w:rsidR="009A0D89" w:rsidRPr="0096467F" w:rsidRDefault="009A0D89" w:rsidP="009A0D89">
      <w:pPr>
        <w:pStyle w:val="Paragrafoelenco"/>
        <w:spacing w:before="121" w:line="273" w:lineRule="exact"/>
        <w:textAlignment w:val="baseline"/>
        <w:rPr>
          <w:rFonts w:ascii="Arial" w:eastAsia="Verdana" w:hAnsi="Arial" w:cs="Arial"/>
          <w:color w:val="000000"/>
          <w:spacing w:val="2"/>
          <w:sz w:val="20"/>
          <w:szCs w:val="20"/>
        </w:rPr>
      </w:pPr>
    </w:p>
    <w:p w14:paraId="696BE2A3" w14:textId="77777777" w:rsidR="009A0D89" w:rsidRPr="00781B4E" w:rsidRDefault="009A0D89" w:rsidP="009A0D89">
      <w:pPr>
        <w:pStyle w:val="Titolo1"/>
      </w:pPr>
      <w:r>
        <w:t>Elementi essenziali</w:t>
      </w:r>
    </w:p>
    <w:p w14:paraId="6AE2713C" w14:textId="19910AF2" w:rsidR="009A0D89" w:rsidRDefault="009A0D89" w:rsidP="009A0D89">
      <w:pPr>
        <w:spacing w:line="360" w:lineRule="auto"/>
        <w:ind w:left="284"/>
        <w:jc w:val="both"/>
        <w:rPr>
          <w:rFonts w:ascii="Arial" w:hAnsi="Arial" w:cs="Arial"/>
          <w:bCs/>
          <w:sz w:val="20"/>
          <w:szCs w:val="20"/>
        </w:rPr>
      </w:pPr>
      <w:r>
        <w:rPr>
          <w:rFonts w:ascii="Arial" w:hAnsi="Arial" w:cs="Arial"/>
          <w:bCs/>
          <w:sz w:val="20"/>
          <w:szCs w:val="20"/>
        </w:rPr>
        <w:t>Sono da considerarsi elementi essenziali per la fornitura i seguenti puntuali elementi:</w:t>
      </w:r>
    </w:p>
    <w:p w14:paraId="0C1F0BD4" w14:textId="26EACE6E" w:rsidR="009A0D89" w:rsidRPr="009E2E03" w:rsidRDefault="009A0D89" w:rsidP="009A0D89">
      <w:pPr>
        <w:pStyle w:val="Paragrafoelenco"/>
        <w:numPr>
          <w:ilvl w:val="0"/>
          <w:numId w:val="11"/>
        </w:numPr>
        <w:spacing w:line="360" w:lineRule="auto"/>
        <w:jc w:val="both"/>
        <w:rPr>
          <w:rFonts w:ascii="Arial" w:hAnsi="Arial" w:cs="Arial"/>
          <w:bCs/>
          <w:sz w:val="20"/>
          <w:szCs w:val="20"/>
        </w:rPr>
      </w:pPr>
      <w:r w:rsidRPr="009E2E03">
        <w:rPr>
          <w:rFonts w:ascii="Arial" w:hAnsi="Arial" w:cs="Arial"/>
          <w:bCs/>
          <w:sz w:val="20"/>
          <w:szCs w:val="20"/>
        </w:rPr>
        <w:t>Tutti gli apparati hardware oggetto della fornitura</w:t>
      </w:r>
      <w:r w:rsidR="00C9011C">
        <w:rPr>
          <w:rFonts w:ascii="Arial" w:hAnsi="Arial" w:cs="Arial"/>
          <w:bCs/>
          <w:sz w:val="20"/>
          <w:szCs w:val="20"/>
        </w:rPr>
        <w:t xml:space="preserve"> e componenti la soluzione AI richiesta </w:t>
      </w:r>
      <w:r w:rsidR="00A77AF0">
        <w:rPr>
          <w:rFonts w:ascii="Arial" w:hAnsi="Arial" w:cs="Arial"/>
          <w:bCs/>
          <w:sz w:val="20"/>
          <w:szCs w:val="20"/>
        </w:rPr>
        <w:t xml:space="preserve">dalla Committente </w:t>
      </w:r>
      <w:r w:rsidR="00C9011C">
        <w:rPr>
          <w:rFonts w:ascii="Arial" w:hAnsi="Arial" w:cs="Arial"/>
          <w:bCs/>
          <w:sz w:val="20"/>
          <w:szCs w:val="20"/>
        </w:rPr>
        <w:t>nel suo complesso,</w:t>
      </w:r>
      <w:r w:rsidRPr="009E2E03">
        <w:rPr>
          <w:rFonts w:ascii="Arial" w:hAnsi="Arial" w:cs="Arial"/>
          <w:bCs/>
          <w:sz w:val="20"/>
          <w:szCs w:val="20"/>
        </w:rPr>
        <w:t xml:space="preserve"> dovranno essere prodotti/commercializzati</w:t>
      </w:r>
      <w:r>
        <w:rPr>
          <w:rFonts w:ascii="Arial" w:hAnsi="Arial" w:cs="Arial"/>
          <w:bCs/>
          <w:sz w:val="20"/>
          <w:szCs w:val="20"/>
        </w:rPr>
        <w:t xml:space="preserve"> </w:t>
      </w:r>
      <w:r w:rsidR="00211FF6">
        <w:rPr>
          <w:rFonts w:ascii="Arial" w:hAnsi="Arial" w:cs="Arial"/>
          <w:bCs/>
          <w:sz w:val="20"/>
          <w:szCs w:val="20"/>
        </w:rPr>
        <w:t xml:space="preserve">con accordi di </w:t>
      </w:r>
      <w:r>
        <w:rPr>
          <w:rFonts w:ascii="Arial" w:hAnsi="Arial" w:cs="Arial"/>
          <w:bCs/>
          <w:sz w:val="20"/>
          <w:szCs w:val="20"/>
        </w:rPr>
        <w:t>OEM</w:t>
      </w:r>
      <w:r w:rsidR="00A77AF0">
        <w:rPr>
          <w:rFonts w:ascii="Arial" w:hAnsi="Arial" w:cs="Arial"/>
          <w:bCs/>
          <w:sz w:val="20"/>
          <w:szCs w:val="20"/>
        </w:rPr>
        <w:t xml:space="preserve"> </w:t>
      </w:r>
      <w:r w:rsidRPr="009E2E03">
        <w:rPr>
          <w:rFonts w:ascii="Arial" w:hAnsi="Arial" w:cs="Arial"/>
          <w:bCs/>
          <w:sz w:val="20"/>
          <w:szCs w:val="20"/>
        </w:rPr>
        <w:t xml:space="preserve">dallo stesso produttore, </w:t>
      </w:r>
      <w:r w:rsidR="00A7123B">
        <w:rPr>
          <w:rFonts w:ascii="Arial" w:hAnsi="Arial" w:cs="Arial"/>
          <w:bCs/>
          <w:sz w:val="20"/>
          <w:szCs w:val="20"/>
        </w:rPr>
        <w:t>o comunque disponibili sul catalogo del produ</w:t>
      </w:r>
      <w:r w:rsidR="00B3144F">
        <w:rPr>
          <w:rFonts w:ascii="Arial" w:hAnsi="Arial" w:cs="Arial"/>
          <w:bCs/>
          <w:sz w:val="20"/>
          <w:szCs w:val="20"/>
        </w:rPr>
        <w:t>ttore stess</w:t>
      </w:r>
      <w:r w:rsidR="00803063">
        <w:rPr>
          <w:rFonts w:ascii="Arial" w:hAnsi="Arial" w:cs="Arial"/>
          <w:bCs/>
          <w:sz w:val="20"/>
          <w:szCs w:val="20"/>
        </w:rPr>
        <w:t>o</w:t>
      </w:r>
      <w:r w:rsidR="00944C5A">
        <w:rPr>
          <w:rFonts w:ascii="Arial" w:hAnsi="Arial" w:cs="Arial"/>
          <w:bCs/>
          <w:sz w:val="20"/>
          <w:szCs w:val="20"/>
        </w:rPr>
        <w:t>,</w:t>
      </w:r>
      <w:r w:rsidR="00A7123B" w:rsidRPr="009E2E03">
        <w:rPr>
          <w:rFonts w:ascii="Arial" w:hAnsi="Arial" w:cs="Arial"/>
          <w:bCs/>
          <w:sz w:val="20"/>
          <w:szCs w:val="20"/>
        </w:rPr>
        <w:t xml:space="preserve"> </w:t>
      </w:r>
      <w:r w:rsidRPr="009E2E03">
        <w:rPr>
          <w:rFonts w:ascii="Arial" w:hAnsi="Arial" w:cs="Arial"/>
          <w:bCs/>
          <w:sz w:val="20"/>
          <w:szCs w:val="20"/>
        </w:rPr>
        <w:t>al fine di garantire omogeneità tecnologica, compatibilità nativa tra i componenti, uniformità nella gestione e nel supporto tecnico, nonché semplificazione delle attività di manutenzione e aggiornamento. Tutti gli apparati hardware, sia quelli di produzione diretta che quelli eventualmente commercializzati</w:t>
      </w:r>
      <w:r>
        <w:rPr>
          <w:rFonts w:ascii="Arial" w:hAnsi="Arial" w:cs="Arial"/>
          <w:bCs/>
          <w:sz w:val="20"/>
          <w:szCs w:val="20"/>
        </w:rPr>
        <w:t xml:space="preserve"> come OEM</w:t>
      </w:r>
      <w:r w:rsidR="00944C5A">
        <w:rPr>
          <w:rFonts w:ascii="Arial" w:hAnsi="Arial" w:cs="Arial"/>
          <w:bCs/>
          <w:sz w:val="20"/>
          <w:szCs w:val="20"/>
        </w:rPr>
        <w:t xml:space="preserve"> o da catalogo</w:t>
      </w:r>
      <w:r w:rsidRPr="009E2E03">
        <w:rPr>
          <w:rFonts w:ascii="Arial" w:hAnsi="Arial" w:cs="Arial"/>
          <w:bCs/>
          <w:sz w:val="20"/>
          <w:szCs w:val="20"/>
        </w:rPr>
        <w:t xml:space="preserve">, dovranno essere </w:t>
      </w:r>
      <w:r w:rsidR="00803063">
        <w:rPr>
          <w:rFonts w:ascii="Arial" w:hAnsi="Arial" w:cs="Arial"/>
          <w:bCs/>
          <w:sz w:val="20"/>
          <w:szCs w:val="20"/>
        </w:rPr>
        <w:t xml:space="preserve">operativamente </w:t>
      </w:r>
      <w:r w:rsidRPr="00D0362A">
        <w:rPr>
          <w:rFonts w:ascii="Arial" w:hAnsi="Arial" w:cs="Arial"/>
          <w:bCs/>
          <w:sz w:val="20"/>
          <w:szCs w:val="20"/>
        </w:rPr>
        <w:t xml:space="preserve">manutenuti </w:t>
      </w:r>
      <w:r w:rsidR="00944C5A" w:rsidRPr="00D0362A">
        <w:rPr>
          <w:rFonts w:ascii="Arial" w:hAnsi="Arial" w:cs="Arial"/>
          <w:bCs/>
          <w:sz w:val="20"/>
          <w:szCs w:val="20"/>
        </w:rPr>
        <w:t>dal</w:t>
      </w:r>
      <w:r w:rsidR="00007447" w:rsidRPr="00D0362A">
        <w:rPr>
          <w:rFonts w:ascii="Arial" w:hAnsi="Arial" w:cs="Arial"/>
          <w:bCs/>
          <w:sz w:val="20"/>
          <w:szCs w:val="20"/>
        </w:rPr>
        <w:t>la Società risultata aggiudicataria (anche ove necessario tramite intervento diretto del</w:t>
      </w:r>
      <w:r w:rsidRPr="00D0362A">
        <w:rPr>
          <w:rFonts w:ascii="Arial" w:hAnsi="Arial" w:cs="Arial"/>
          <w:bCs/>
          <w:sz w:val="20"/>
          <w:szCs w:val="20"/>
        </w:rPr>
        <w:t xml:space="preserve"> produttore hardware</w:t>
      </w:r>
      <w:r w:rsidR="00007447" w:rsidRPr="00D0362A">
        <w:rPr>
          <w:rFonts w:ascii="Arial" w:hAnsi="Arial" w:cs="Arial"/>
          <w:bCs/>
          <w:sz w:val="20"/>
          <w:szCs w:val="20"/>
        </w:rPr>
        <w:t>)</w:t>
      </w:r>
      <w:r w:rsidRPr="00D0362A">
        <w:rPr>
          <w:rFonts w:ascii="Arial" w:hAnsi="Arial" w:cs="Arial"/>
          <w:bCs/>
          <w:sz w:val="20"/>
          <w:szCs w:val="20"/>
        </w:rPr>
        <w:t xml:space="preserve">, </w:t>
      </w:r>
      <w:r w:rsidR="002F1695" w:rsidRPr="00D0362A">
        <w:rPr>
          <w:rFonts w:ascii="Arial" w:hAnsi="Arial" w:cs="Arial"/>
          <w:bCs/>
          <w:sz w:val="20"/>
          <w:szCs w:val="20"/>
        </w:rPr>
        <w:t>che rappresenterà</w:t>
      </w:r>
      <w:r w:rsidR="002F1695" w:rsidRPr="00007447">
        <w:rPr>
          <w:rFonts w:ascii="Arial" w:hAnsi="Arial" w:cs="Arial"/>
          <w:bCs/>
          <w:sz w:val="20"/>
          <w:szCs w:val="20"/>
        </w:rPr>
        <w:t xml:space="preserve"> </w:t>
      </w:r>
      <w:r w:rsidR="007A00DB">
        <w:rPr>
          <w:rFonts w:ascii="Arial" w:hAnsi="Arial" w:cs="Arial"/>
          <w:bCs/>
          <w:sz w:val="20"/>
          <w:szCs w:val="20"/>
        </w:rPr>
        <w:t xml:space="preserve">quindi </w:t>
      </w:r>
      <w:r w:rsidR="007C1880" w:rsidRPr="00A723EF">
        <w:rPr>
          <w:rFonts w:ascii="Arial" w:hAnsi="Arial" w:cs="Arial"/>
          <w:bCs/>
          <w:sz w:val="20"/>
          <w:szCs w:val="20"/>
          <w:highlight w:val="yellow"/>
        </w:rPr>
        <w:t>l</w:t>
      </w:r>
      <w:r w:rsidR="007C1880">
        <w:rPr>
          <w:rFonts w:ascii="Arial" w:hAnsi="Arial" w:cs="Arial"/>
          <w:bCs/>
          <w:sz w:val="20"/>
          <w:szCs w:val="20"/>
        </w:rPr>
        <w:t>’</w:t>
      </w:r>
      <w:r w:rsidRPr="009E2E03">
        <w:rPr>
          <w:rFonts w:ascii="Arial" w:hAnsi="Arial" w:cs="Arial"/>
          <w:bCs/>
          <w:sz w:val="20"/>
          <w:szCs w:val="20"/>
        </w:rPr>
        <w:t>unico punto di contatto per aperture di chiamate, SLA ed interventi</w:t>
      </w:r>
    </w:p>
    <w:p w14:paraId="1E156F67" w14:textId="0BFAE407" w:rsidR="009A0D89" w:rsidRPr="0096467F" w:rsidRDefault="009A0D89" w:rsidP="009A0D89">
      <w:pPr>
        <w:pStyle w:val="Paragrafoelenco"/>
        <w:numPr>
          <w:ilvl w:val="0"/>
          <w:numId w:val="11"/>
        </w:numPr>
        <w:spacing w:line="360" w:lineRule="auto"/>
        <w:jc w:val="both"/>
        <w:rPr>
          <w:rFonts w:ascii="Arial" w:hAnsi="Arial" w:cs="Arial"/>
          <w:bCs/>
          <w:sz w:val="20"/>
          <w:szCs w:val="20"/>
        </w:rPr>
      </w:pPr>
      <w:r w:rsidRPr="009E2E03">
        <w:rPr>
          <w:rFonts w:ascii="Arial" w:hAnsi="Arial" w:cs="Arial"/>
          <w:bCs/>
          <w:sz w:val="20"/>
          <w:szCs w:val="20"/>
        </w:rPr>
        <w:t xml:space="preserve">il sistema proposto </w:t>
      </w:r>
      <w:r>
        <w:rPr>
          <w:rFonts w:ascii="Arial" w:hAnsi="Arial" w:cs="Arial"/>
          <w:bCs/>
          <w:sz w:val="20"/>
          <w:szCs w:val="20"/>
        </w:rPr>
        <w:t>dovrà</w:t>
      </w:r>
      <w:r w:rsidRPr="009E2E03">
        <w:rPr>
          <w:rFonts w:ascii="Arial" w:hAnsi="Arial" w:cs="Arial"/>
          <w:bCs/>
          <w:sz w:val="20"/>
          <w:szCs w:val="20"/>
        </w:rPr>
        <w:t xml:space="preserve"> essere di ultima generazione, nuovo, mai precedentemente utilizzato e, al momento della presentazione dell’offerta, disponibile in versione definitiva ed incluso nel listino ufficiale del Fornitore. </w:t>
      </w:r>
      <w:r>
        <w:rPr>
          <w:rFonts w:ascii="Arial" w:hAnsi="Arial" w:cs="Arial"/>
          <w:bCs/>
          <w:sz w:val="20"/>
          <w:szCs w:val="20"/>
        </w:rPr>
        <w:t>Saranno</w:t>
      </w:r>
      <w:r w:rsidRPr="009E2E03">
        <w:rPr>
          <w:rFonts w:ascii="Arial" w:hAnsi="Arial" w:cs="Arial"/>
          <w:bCs/>
          <w:sz w:val="20"/>
          <w:szCs w:val="20"/>
        </w:rPr>
        <w:t xml:space="preserve"> esclusi sistemi e software accessori che risultino non ancora rilasciati </w:t>
      </w:r>
      <w:r w:rsidRPr="00B65D5E">
        <w:rPr>
          <w:rFonts w:ascii="Arial" w:hAnsi="Arial" w:cs="Arial"/>
          <w:bCs/>
          <w:sz w:val="20"/>
          <w:szCs w:val="20"/>
        </w:rPr>
        <w:t>o sviluppati appositamente per soddisfare</w:t>
      </w:r>
      <w:r w:rsidRPr="009E2E03">
        <w:rPr>
          <w:rFonts w:ascii="Arial" w:hAnsi="Arial" w:cs="Arial"/>
          <w:bCs/>
          <w:sz w:val="20"/>
          <w:szCs w:val="20"/>
        </w:rPr>
        <w:t xml:space="preserve"> i requisiti di fornitura di questa gara</w:t>
      </w:r>
    </w:p>
    <w:p w14:paraId="375F7C6A" w14:textId="6AED92DA" w:rsidR="009A0D89" w:rsidRPr="00323FBE" w:rsidRDefault="009A0D89" w:rsidP="009A0D89">
      <w:pPr>
        <w:pStyle w:val="Paragrafoelenco"/>
        <w:numPr>
          <w:ilvl w:val="0"/>
          <w:numId w:val="11"/>
        </w:numPr>
        <w:spacing w:line="360" w:lineRule="auto"/>
        <w:jc w:val="both"/>
        <w:rPr>
          <w:rFonts w:ascii="Arial" w:hAnsi="Arial" w:cs="Arial"/>
          <w:bCs/>
          <w:sz w:val="20"/>
          <w:szCs w:val="20"/>
        </w:rPr>
      </w:pPr>
      <w:r>
        <w:rPr>
          <w:rFonts w:ascii="Arial" w:hAnsi="Arial" w:cs="Arial"/>
          <w:bCs/>
          <w:sz w:val="20"/>
          <w:szCs w:val="20"/>
        </w:rPr>
        <w:t xml:space="preserve">per motivi di sicurezza legato ai dati utilizzati, </w:t>
      </w:r>
      <w:r w:rsidR="00DD6785">
        <w:rPr>
          <w:rFonts w:ascii="Arial" w:hAnsi="Arial" w:cs="Arial"/>
          <w:bCs/>
          <w:sz w:val="20"/>
          <w:szCs w:val="20"/>
        </w:rPr>
        <w:t>dovrà essere garantita la disponibilità di un</w:t>
      </w:r>
      <w:r w:rsidRPr="00323FBE">
        <w:rPr>
          <w:rFonts w:ascii="Arial" w:hAnsi="Arial" w:cs="Arial"/>
          <w:bCs/>
          <w:sz w:val="20"/>
          <w:szCs w:val="20"/>
        </w:rPr>
        <w:t xml:space="preserve"> servizio KYD (Keep Your Drive), che consenta </w:t>
      </w:r>
      <w:r w:rsidR="00DD6785">
        <w:rPr>
          <w:rFonts w:ascii="Arial" w:hAnsi="Arial" w:cs="Arial"/>
          <w:bCs/>
          <w:sz w:val="20"/>
          <w:szCs w:val="20"/>
        </w:rPr>
        <w:t xml:space="preserve">alla Committente </w:t>
      </w:r>
      <w:r w:rsidRPr="00323FBE">
        <w:rPr>
          <w:rFonts w:ascii="Arial" w:hAnsi="Arial" w:cs="Arial"/>
          <w:bCs/>
          <w:sz w:val="20"/>
          <w:szCs w:val="20"/>
        </w:rPr>
        <w:t xml:space="preserve">di mantenere i supporti </w:t>
      </w:r>
      <w:r w:rsidRPr="00323FBE">
        <w:rPr>
          <w:rFonts w:ascii="Arial" w:hAnsi="Arial" w:cs="Arial"/>
          <w:bCs/>
          <w:sz w:val="20"/>
          <w:szCs w:val="20"/>
        </w:rPr>
        <w:lastRenderedPageBreak/>
        <w:t xml:space="preserve">di memoria non volatili in caso di guasto. Il servizio dovrà essere attivo su tutti i dischi NVMe inclusi nei server e per quelli presenti all’interno dello Storage Enterprise, nel periodo di manutenzione </w:t>
      </w:r>
      <w:r w:rsidR="007C1880">
        <w:rPr>
          <w:rFonts w:ascii="Arial" w:hAnsi="Arial" w:cs="Arial"/>
          <w:bCs/>
          <w:sz w:val="20"/>
          <w:szCs w:val="20"/>
        </w:rPr>
        <w:t>previsto</w:t>
      </w:r>
      <w:r w:rsidR="00D03E0C">
        <w:rPr>
          <w:rFonts w:ascii="Arial" w:hAnsi="Arial" w:cs="Arial"/>
          <w:bCs/>
          <w:sz w:val="20"/>
          <w:szCs w:val="20"/>
        </w:rPr>
        <w:t xml:space="preserve"> </w:t>
      </w:r>
      <w:r w:rsidR="00591F7F">
        <w:rPr>
          <w:rFonts w:ascii="Arial" w:hAnsi="Arial" w:cs="Arial"/>
          <w:bCs/>
          <w:sz w:val="20"/>
          <w:szCs w:val="20"/>
        </w:rPr>
        <w:t>(non inferiore ai 36 mesi)</w:t>
      </w:r>
      <w:r w:rsidRPr="00323FBE">
        <w:rPr>
          <w:rFonts w:ascii="Arial" w:hAnsi="Arial" w:cs="Arial"/>
          <w:bCs/>
          <w:sz w:val="20"/>
          <w:szCs w:val="20"/>
        </w:rPr>
        <w:t xml:space="preserve"> </w:t>
      </w:r>
    </w:p>
    <w:p w14:paraId="6534B89C" w14:textId="77777777" w:rsidR="009A0D89" w:rsidRDefault="009A0D89" w:rsidP="009A0D89">
      <w:pPr>
        <w:pStyle w:val="Paragrafoelenco"/>
        <w:numPr>
          <w:ilvl w:val="0"/>
          <w:numId w:val="11"/>
        </w:numPr>
        <w:spacing w:line="360" w:lineRule="auto"/>
        <w:jc w:val="both"/>
        <w:rPr>
          <w:rFonts w:ascii="Arial" w:hAnsi="Arial" w:cs="Arial"/>
          <w:bCs/>
          <w:sz w:val="20"/>
          <w:szCs w:val="20"/>
        </w:rPr>
      </w:pPr>
      <w:r w:rsidRPr="00323FBE">
        <w:rPr>
          <w:rFonts w:ascii="Arial" w:hAnsi="Arial" w:cs="Arial"/>
          <w:bCs/>
          <w:sz w:val="20"/>
          <w:szCs w:val="20"/>
        </w:rPr>
        <w:t>su tutti gli apparati si richiede un raffreddamento ad aria con alimentatori ridondati e hot swap, già dimensionato per la loro massima espandibilità in termini di GPU, RAM e schede di rete ospitabili</w:t>
      </w:r>
    </w:p>
    <w:p w14:paraId="1E33D924" w14:textId="77777777" w:rsidR="009900F3" w:rsidRDefault="009900F3" w:rsidP="00281B3F">
      <w:pPr>
        <w:spacing w:line="360" w:lineRule="auto"/>
        <w:ind w:left="284"/>
        <w:jc w:val="both"/>
        <w:rPr>
          <w:rFonts w:ascii="Arial" w:hAnsi="Arial" w:cs="Arial"/>
          <w:bCs/>
          <w:sz w:val="20"/>
          <w:szCs w:val="20"/>
        </w:rPr>
      </w:pPr>
    </w:p>
    <w:p w14:paraId="5E5BA28B" w14:textId="6FF51C8F" w:rsidR="00781B4E" w:rsidRPr="00781B4E" w:rsidRDefault="0091675D" w:rsidP="007E585E">
      <w:pPr>
        <w:pStyle w:val="Titolo1"/>
      </w:pPr>
      <w:r>
        <w:t xml:space="preserve">Tempi di </w:t>
      </w:r>
      <w:r w:rsidR="00781B4E" w:rsidRPr="00781B4E">
        <w:t>Consegna</w:t>
      </w:r>
      <w:r>
        <w:t xml:space="preserve"> garantiti</w:t>
      </w:r>
    </w:p>
    <w:p w14:paraId="30A38E2A" w14:textId="417361DD" w:rsidR="00C94381" w:rsidRDefault="001327FF" w:rsidP="00281B3F">
      <w:pPr>
        <w:spacing w:line="360" w:lineRule="auto"/>
        <w:ind w:left="284"/>
        <w:jc w:val="both"/>
        <w:rPr>
          <w:rFonts w:ascii="Arial" w:hAnsi="Arial" w:cs="Arial"/>
          <w:bCs/>
          <w:sz w:val="20"/>
          <w:szCs w:val="20"/>
        </w:rPr>
      </w:pPr>
      <w:r w:rsidRPr="001327FF">
        <w:rPr>
          <w:rFonts w:ascii="Arial" w:hAnsi="Arial" w:cs="Arial"/>
          <w:bCs/>
          <w:sz w:val="20"/>
          <w:szCs w:val="20"/>
        </w:rPr>
        <w:t xml:space="preserve">Date le caratteristiche d’urgenza della messa in opera della presente fornitura, il tempo di consegna minimo garantibile sarà oggetto di uno specifico quesito del presente questionario e successivo approfondimento durante incontri </w:t>
      </w:r>
      <w:r w:rsidRPr="001327FF">
        <w:rPr>
          <w:rFonts w:ascii="Arial" w:hAnsi="Arial" w:cs="Arial"/>
          <w:bCs/>
          <w:i/>
          <w:iCs/>
          <w:sz w:val="20"/>
          <w:szCs w:val="20"/>
        </w:rPr>
        <w:t>one-to-one</w:t>
      </w:r>
      <w:r w:rsidRPr="001327FF">
        <w:rPr>
          <w:rFonts w:ascii="Arial" w:hAnsi="Arial" w:cs="Arial"/>
          <w:bCs/>
          <w:sz w:val="20"/>
          <w:szCs w:val="20"/>
        </w:rPr>
        <w:t>.</w:t>
      </w:r>
    </w:p>
    <w:p w14:paraId="7C2F9A95" w14:textId="77777777" w:rsidR="00363898" w:rsidRDefault="00363898" w:rsidP="00281B3F">
      <w:pPr>
        <w:spacing w:line="360" w:lineRule="auto"/>
        <w:ind w:left="284"/>
        <w:jc w:val="both"/>
        <w:rPr>
          <w:rFonts w:ascii="Arial" w:hAnsi="Arial" w:cs="Arial"/>
          <w:bCs/>
          <w:sz w:val="20"/>
          <w:szCs w:val="20"/>
        </w:rPr>
      </w:pPr>
    </w:p>
    <w:p w14:paraId="58795205" w14:textId="33EE6484" w:rsidR="00842AFA" w:rsidRPr="00781B4E" w:rsidRDefault="00842AFA" w:rsidP="00842AFA">
      <w:pPr>
        <w:pStyle w:val="Titolo1"/>
      </w:pPr>
      <w:r>
        <w:t>Caratteristiche tecniche essenziali</w:t>
      </w:r>
    </w:p>
    <w:p w14:paraId="140D2CBD" w14:textId="5D21CEA5" w:rsidR="00DF42E4" w:rsidRDefault="00BC1A44" w:rsidP="000D3B7A">
      <w:pPr>
        <w:spacing w:line="360" w:lineRule="auto"/>
        <w:ind w:left="284"/>
        <w:jc w:val="both"/>
        <w:rPr>
          <w:rFonts w:ascii="Arial" w:hAnsi="Arial" w:cs="Arial"/>
          <w:bCs/>
          <w:sz w:val="20"/>
          <w:szCs w:val="20"/>
        </w:rPr>
      </w:pPr>
      <w:r>
        <w:rPr>
          <w:rFonts w:ascii="Arial" w:hAnsi="Arial" w:cs="Arial"/>
          <w:bCs/>
          <w:sz w:val="20"/>
          <w:szCs w:val="20"/>
        </w:rPr>
        <w:t>Si premette</w:t>
      </w:r>
      <w:r w:rsidR="00D672AE">
        <w:rPr>
          <w:rFonts w:ascii="Arial" w:hAnsi="Arial" w:cs="Arial"/>
          <w:bCs/>
          <w:sz w:val="20"/>
          <w:szCs w:val="20"/>
        </w:rPr>
        <w:t xml:space="preserve"> che le caratteristiche puntuali e dettagliate </w:t>
      </w:r>
      <w:r w:rsidR="009231AD">
        <w:rPr>
          <w:rFonts w:ascii="Arial" w:hAnsi="Arial" w:cs="Arial"/>
          <w:bCs/>
          <w:sz w:val="20"/>
          <w:szCs w:val="20"/>
        </w:rPr>
        <w:t xml:space="preserve">dell’intera fornitura in termini di disegno architetturale dei diversi sottosistemi, di </w:t>
      </w:r>
      <w:r w:rsidR="00165BA7">
        <w:rPr>
          <w:rFonts w:ascii="Arial" w:hAnsi="Arial" w:cs="Arial"/>
          <w:bCs/>
          <w:sz w:val="20"/>
          <w:szCs w:val="20"/>
        </w:rPr>
        <w:t xml:space="preserve">connessioni, di spazi e assetti logico/fisici, nonché </w:t>
      </w:r>
      <w:r w:rsidR="00A65DBC">
        <w:rPr>
          <w:rFonts w:ascii="Arial" w:hAnsi="Arial" w:cs="Arial"/>
          <w:bCs/>
          <w:sz w:val="20"/>
          <w:szCs w:val="20"/>
        </w:rPr>
        <w:t>di tutta quella componentistica di supporto che dovesse rivelarsi funzionale alla operatività finale</w:t>
      </w:r>
      <w:r w:rsidR="00C77AF8">
        <w:rPr>
          <w:rFonts w:ascii="Arial" w:hAnsi="Arial" w:cs="Arial"/>
          <w:bCs/>
          <w:sz w:val="20"/>
          <w:szCs w:val="20"/>
        </w:rPr>
        <w:t xml:space="preserve">, </w:t>
      </w:r>
      <w:r>
        <w:rPr>
          <w:rFonts w:ascii="Arial" w:hAnsi="Arial" w:cs="Arial"/>
          <w:bCs/>
          <w:sz w:val="20"/>
          <w:szCs w:val="20"/>
        </w:rPr>
        <w:t>verranno successivamente dettagliati in sede di documentazione di gara.</w:t>
      </w:r>
    </w:p>
    <w:p w14:paraId="50853821" w14:textId="71507623" w:rsidR="001B03FE" w:rsidRDefault="0023292E" w:rsidP="000D3B7A">
      <w:pPr>
        <w:spacing w:line="360" w:lineRule="auto"/>
        <w:ind w:left="284"/>
        <w:jc w:val="both"/>
        <w:rPr>
          <w:rFonts w:ascii="Arial" w:hAnsi="Arial" w:cs="Arial"/>
          <w:bCs/>
          <w:sz w:val="20"/>
          <w:szCs w:val="20"/>
        </w:rPr>
      </w:pPr>
      <w:r>
        <w:rPr>
          <w:rFonts w:ascii="Arial" w:hAnsi="Arial" w:cs="Arial"/>
          <w:bCs/>
          <w:sz w:val="20"/>
          <w:szCs w:val="20"/>
        </w:rPr>
        <w:t>In questa sede,</w:t>
      </w:r>
      <w:r w:rsidR="00BC1A44">
        <w:rPr>
          <w:rFonts w:ascii="Arial" w:hAnsi="Arial" w:cs="Arial"/>
          <w:bCs/>
          <w:sz w:val="20"/>
          <w:szCs w:val="20"/>
        </w:rPr>
        <w:t xml:space="preserve"> </w:t>
      </w:r>
      <w:r w:rsidR="004A39A0">
        <w:rPr>
          <w:rFonts w:ascii="Arial" w:hAnsi="Arial" w:cs="Arial"/>
          <w:bCs/>
          <w:sz w:val="20"/>
          <w:szCs w:val="20"/>
        </w:rPr>
        <w:t xml:space="preserve">risulta </w:t>
      </w:r>
      <w:r w:rsidR="00DF42E4">
        <w:rPr>
          <w:rFonts w:ascii="Arial" w:hAnsi="Arial" w:cs="Arial"/>
          <w:bCs/>
          <w:sz w:val="20"/>
          <w:szCs w:val="20"/>
        </w:rPr>
        <w:t xml:space="preserve">tuttavia </w:t>
      </w:r>
      <w:r w:rsidR="004A39A0">
        <w:rPr>
          <w:rFonts w:ascii="Arial" w:hAnsi="Arial" w:cs="Arial"/>
          <w:bCs/>
          <w:sz w:val="20"/>
          <w:szCs w:val="20"/>
        </w:rPr>
        <w:t xml:space="preserve">necessario </w:t>
      </w:r>
      <w:r w:rsidR="00C77AF8" w:rsidRPr="00DF42E4">
        <w:rPr>
          <w:rFonts w:ascii="Arial" w:hAnsi="Arial" w:cs="Arial"/>
          <w:b/>
          <w:sz w:val="20"/>
          <w:szCs w:val="20"/>
          <w:u w:val="single"/>
        </w:rPr>
        <w:t xml:space="preserve">comprendere se nel portfolio di offerta </w:t>
      </w:r>
      <w:r w:rsidRPr="00DF42E4">
        <w:rPr>
          <w:rFonts w:ascii="Arial" w:hAnsi="Arial" w:cs="Arial"/>
          <w:b/>
          <w:sz w:val="20"/>
          <w:szCs w:val="20"/>
          <w:u w:val="single"/>
        </w:rPr>
        <w:t>delle aziende interessate</w:t>
      </w:r>
      <w:r w:rsidR="00431910" w:rsidRPr="00DF42E4">
        <w:rPr>
          <w:rFonts w:ascii="Arial" w:hAnsi="Arial" w:cs="Arial"/>
          <w:b/>
          <w:sz w:val="20"/>
          <w:szCs w:val="20"/>
          <w:u w:val="single"/>
        </w:rPr>
        <w:t xml:space="preserve"> e che forniranno contributi alla Consultazione,</w:t>
      </w:r>
      <w:r w:rsidR="004A39A0" w:rsidRPr="00DF42E4">
        <w:rPr>
          <w:rFonts w:ascii="Arial" w:hAnsi="Arial" w:cs="Arial"/>
          <w:b/>
          <w:sz w:val="20"/>
          <w:szCs w:val="20"/>
          <w:u w:val="single"/>
        </w:rPr>
        <w:t xml:space="preserve"> risultino disponibili soluzioni </w:t>
      </w:r>
      <w:r w:rsidR="001B03FE" w:rsidRPr="00DF42E4">
        <w:rPr>
          <w:rFonts w:ascii="Arial" w:hAnsi="Arial" w:cs="Arial"/>
          <w:b/>
          <w:sz w:val="20"/>
          <w:szCs w:val="20"/>
          <w:u w:val="single"/>
        </w:rPr>
        <w:t>idonee a soddisfare le necessità della Committente</w:t>
      </w:r>
      <w:r w:rsidR="001B03FE">
        <w:rPr>
          <w:rFonts w:ascii="Arial" w:hAnsi="Arial" w:cs="Arial"/>
          <w:bCs/>
          <w:sz w:val="20"/>
          <w:szCs w:val="20"/>
        </w:rPr>
        <w:t>.</w:t>
      </w:r>
    </w:p>
    <w:p w14:paraId="2C21A9A6" w14:textId="77777777" w:rsidR="00A3621F" w:rsidRDefault="00DF42E4" w:rsidP="000D3B7A">
      <w:pPr>
        <w:spacing w:line="360" w:lineRule="auto"/>
        <w:ind w:left="284"/>
        <w:jc w:val="both"/>
        <w:rPr>
          <w:rFonts w:ascii="Arial" w:hAnsi="Arial" w:cs="Arial"/>
          <w:bCs/>
          <w:sz w:val="20"/>
          <w:szCs w:val="20"/>
        </w:rPr>
      </w:pPr>
      <w:r>
        <w:rPr>
          <w:rFonts w:ascii="Arial" w:hAnsi="Arial" w:cs="Arial"/>
          <w:bCs/>
          <w:sz w:val="20"/>
          <w:szCs w:val="20"/>
        </w:rPr>
        <w:t xml:space="preserve">Eventuali </w:t>
      </w:r>
      <w:r w:rsidR="00AC1F80">
        <w:rPr>
          <w:rFonts w:ascii="Arial" w:hAnsi="Arial" w:cs="Arial"/>
          <w:bCs/>
          <w:sz w:val="20"/>
          <w:szCs w:val="20"/>
        </w:rPr>
        <w:t>caratteristiche</w:t>
      </w:r>
      <w:r w:rsidR="00E63762">
        <w:rPr>
          <w:rFonts w:ascii="Arial" w:hAnsi="Arial" w:cs="Arial"/>
          <w:bCs/>
          <w:sz w:val="20"/>
          <w:szCs w:val="20"/>
        </w:rPr>
        <w:t xml:space="preserve"> migliorativ</w:t>
      </w:r>
      <w:r w:rsidR="00AC1F80">
        <w:rPr>
          <w:rFonts w:ascii="Arial" w:hAnsi="Arial" w:cs="Arial"/>
          <w:bCs/>
          <w:sz w:val="20"/>
          <w:szCs w:val="20"/>
        </w:rPr>
        <w:t>e che verranno identificate durante la fase di Consultazione</w:t>
      </w:r>
      <w:r w:rsidR="000143E0">
        <w:rPr>
          <w:rFonts w:ascii="Arial" w:hAnsi="Arial" w:cs="Arial"/>
          <w:bCs/>
          <w:sz w:val="20"/>
          <w:szCs w:val="20"/>
        </w:rPr>
        <w:t xml:space="preserve">, atte a garantire la qualità della fornitura e la </w:t>
      </w:r>
      <w:r w:rsidR="00A3621F">
        <w:rPr>
          <w:rFonts w:ascii="Arial" w:hAnsi="Arial" w:cs="Arial"/>
          <w:bCs/>
          <w:sz w:val="20"/>
          <w:szCs w:val="20"/>
        </w:rPr>
        <w:t>completezza dell’intera soluzione offerta, potranno essere valorizzate in sede di documentazione di gara,</w:t>
      </w:r>
    </w:p>
    <w:p w14:paraId="3A66327D" w14:textId="7D976D85" w:rsidR="009F1945" w:rsidRPr="00323FBE" w:rsidRDefault="001B03FE" w:rsidP="000D3B7A">
      <w:pPr>
        <w:spacing w:line="360" w:lineRule="auto"/>
        <w:ind w:left="284"/>
        <w:jc w:val="both"/>
        <w:rPr>
          <w:rFonts w:ascii="Arial" w:hAnsi="Arial" w:cs="Arial"/>
          <w:bCs/>
          <w:sz w:val="20"/>
          <w:szCs w:val="20"/>
        </w:rPr>
      </w:pPr>
      <w:r>
        <w:rPr>
          <w:rFonts w:ascii="Arial" w:hAnsi="Arial" w:cs="Arial"/>
          <w:bCs/>
          <w:sz w:val="20"/>
          <w:szCs w:val="20"/>
        </w:rPr>
        <w:t>L</w:t>
      </w:r>
      <w:r w:rsidR="001C0FCC" w:rsidRPr="00323FBE">
        <w:rPr>
          <w:rFonts w:ascii="Arial" w:hAnsi="Arial" w:cs="Arial"/>
          <w:bCs/>
          <w:sz w:val="20"/>
          <w:szCs w:val="20"/>
        </w:rPr>
        <w:t>e apparecchiature richieste dalla Committente dovranno</w:t>
      </w:r>
      <w:r w:rsidR="00FB1AF2">
        <w:rPr>
          <w:rFonts w:ascii="Arial" w:hAnsi="Arial" w:cs="Arial"/>
          <w:bCs/>
          <w:sz w:val="20"/>
          <w:szCs w:val="20"/>
        </w:rPr>
        <w:t xml:space="preserve"> quindi</w:t>
      </w:r>
      <w:r w:rsidR="001C0FCC" w:rsidRPr="00323FBE">
        <w:rPr>
          <w:rFonts w:ascii="Arial" w:hAnsi="Arial" w:cs="Arial"/>
          <w:bCs/>
          <w:sz w:val="20"/>
          <w:szCs w:val="20"/>
        </w:rPr>
        <w:t xml:space="preserve"> </w:t>
      </w:r>
      <w:r w:rsidR="008324FD">
        <w:rPr>
          <w:rFonts w:ascii="Arial" w:hAnsi="Arial" w:cs="Arial"/>
          <w:bCs/>
          <w:sz w:val="20"/>
          <w:szCs w:val="20"/>
        </w:rPr>
        <w:t>garantire</w:t>
      </w:r>
      <w:r>
        <w:rPr>
          <w:rFonts w:ascii="Arial" w:hAnsi="Arial" w:cs="Arial"/>
          <w:bCs/>
          <w:sz w:val="20"/>
          <w:szCs w:val="20"/>
        </w:rPr>
        <w:t xml:space="preserve"> </w:t>
      </w:r>
      <w:r w:rsidRPr="000764F0">
        <w:rPr>
          <w:rFonts w:ascii="Arial" w:hAnsi="Arial" w:cs="Arial"/>
          <w:b/>
          <w:sz w:val="20"/>
          <w:szCs w:val="20"/>
          <w:u w:val="single"/>
        </w:rPr>
        <w:t>comunque</w:t>
      </w:r>
      <w:r w:rsidR="008324FD">
        <w:rPr>
          <w:rFonts w:ascii="Arial" w:hAnsi="Arial" w:cs="Arial"/>
          <w:b/>
          <w:sz w:val="20"/>
          <w:szCs w:val="20"/>
          <w:u w:val="single"/>
        </w:rPr>
        <w:t xml:space="preserve"> la presenza di</w:t>
      </w:r>
      <w:r w:rsidR="001C0FCC" w:rsidRPr="000764F0">
        <w:rPr>
          <w:rFonts w:ascii="Arial" w:hAnsi="Arial" w:cs="Arial"/>
          <w:b/>
          <w:sz w:val="20"/>
          <w:szCs w:val="20"/>
          <w:u w:val="single"/>
        </w:rPr>
        <w:t xml:space="preserve"> </w:t>
      </w:r>
      <w:r w:rsidR="000764F0">
        <w:rPr>
          <w:rFonts w:ascii="Arial" w:hAnsi="Arial" w:cs="Arial"/>
          <w:b/>
          <w:sz w:val="20"/>
          <w:szCs w:val="20"/>
          <w:u w:val="single"/>
        </w:rPr>
        <w:t xml:space="preserve">tutte </w:t>
      </w:r>
      <w:r w:rsidR="001C0FCC" w:rsidRPr="000764F0">
        <w:rPr>
          <w:rFonts w:ascii="Arial" w:hAnsi="Arial" w:cs="Arial"/>
          <w:b/>
          <w:sz w:val="20"/>
          <w:szCs w:val="20"/>
          <w:u w:val="single"/>
        </w:rPr>
        <w:t>le seguenti caratteristiche tecniche</w:t>
      </w:r>
      <w:r w:rsidR="00431910">
        <w:rPr>
          <w:rFonts w:ascii="Arial" w:hAnsi="Arial" w:cs="Arial"/>
          <w:bCs/>
          <w:sz w:val="20"/>
          <w:szCs w:val="20"/>
        </w:rPr>
        <w:t>,</w:t>
      </w:r>
      <w:r w:rsidR="001C0FCC" w:rsidRPr="00323FBE">
        <w:rPr>
          <w:rFonts w:ascii="Arial" w:hAnsi="Arial" w:cs="Arial"/>
          <w:bCs/>
          <w:sz w:val="20"/>
          <w:szCs w:val="20"/>
        </w:rPr>
        <w:t xml:space="preserve"> ritenu</w:t>
      </w:r>
      <w:r w:rsidR="00792AD8" w:rsidRPr="00323FBE">
        <w:rPr>
          <w:rFonts w:ascii="Arial" w:hAnsi="Arial" w:cs="Arial"/>
          <w:bCs/>
          <w:sz w:val="20"/>
          <w:szCs w:val="20"/>
        </w:rPr>
        <w:t xml:space="preserve">te </w:t>
      </w:r>
      <w:r w:rsidR="00792AD8" w:rsidRPr="008324FD">
        <w:rPr>
          <w:rFonts w:ascii="Arial" w:hAnsi="Arial" w:cs="Arial"/>
          <w:b/>
          <w:sz w:val="20"/>
          <w:szCs w:val="20"/>
          <w:u w:val="single"/>
        </w:rPr>
        <w:t>essenziali</w:t>
      </w:r>
      <w:r w:rsidR="00792AD8" w:rsidRPr="00323FBE">
        <w:rPr>
          <w:rFonts w:ascii="Arial" w:hAnsi="Arial" w:cs="Arial"/>
          <w:bCs/>
          <w:sz w:val="20"/>
          <w:szCs w:val="20"/>
        </w:rPr>
        <w:t xml:space="preserve"> al fine della corretta operatività </w:t>
      </w:r>
      <w:r w:rsidR="005B0EEE" w:rsidRPr="00323FBE">
        <w:rPr>
          <w:rFonts w:ascii="Arial" w:hAnsi="Arial" w:cs="Arial"/>
          <w:bCs/>
          <w:sz w:val="20"/>
          <w:szCs w:val="20"/>
        </w:rPr>
        <w:t xml:space="preserve">e </w:t>
      </w:r>
      <w:r w:rsidR="00BC56EE" w:rsidRPr="00323FBE">
        <w:rPr>
          <w:rFonts w:ascii="Arial" w:hAnsi="Arial" w:cs="Arial"/>
          <w:bCs/>
          <w:sz w:val="20"/>
          <w:szCs w:val="20"/>
        </w:rPr>
        <w:t>del</w:t>
      </w:r>
      <w:r w:rsidR="002F5B42" w:rsidRPr="00323FBE">
        <w:rPr>
          <w:rFonts w:ascii="Arial" w:hAnsi="Arial" w:cs="Arial"/>
          <w:bCs/>
          <w:sz w:val="20"/>
          <w:szCs w:val="20"/>
        </w:rPr>
        <w:t>l</w:t>
      </w:r>
      <w:r w:rsidR="007C42BD" w:rsidRPr="00323FBE">
        <w:rPr>
          <w:rFonts w:ascii="Arial" w:hAnsi="Arial" w:cs="Arial"/>
          <w:bCs/>
          <w:sz w:val="20"/>
          <w:szCs w:val="20"/>
        </w:rPr>
        <w:t>e specifiche esigenze</w:t>
      </w:r>
      <w:r w:rsidR="009F1945" w:rsidRPr="00323FBE">
        <w:rPr>
          <w:rFonts w:ascii="Arial" w:hAnsi="Arial" w:cs="Arial"/>
          <w:bCs/>
          <w:sz w:val="20"/>
          <w:szCs w:val="20"/>
        </w:rPr>
        <w:t xml:space="preserve"> da parte della </w:t>
      </w:r>
      <w:r w:rsidR="00BE3FCA" w:rsidRPr="00323FBE">
        <w:rPr>
          <w:rFonts w:ascii="Arial" w:hAnsi="Arial" w:cs="Arial"/>
          <w:bCs/>
          <w:sz w:val="20"/>
          <w:szCs w:val="20"/>
        </w:rPr>
        <w:t>Committente</w:t>
      </w:r>
      <w:r w:rsidR="009F1945" w:rsidRPr="00323FBE">
        <w:rPr>
          <w:rFonts w:ascii="Arial" w:hAnsi="Arial" w:cs="Arial"/>
          <w:bCs/>
          <w:sz w:val="20"/>
          <w:szCs w:val="20"/>
        </w:rPr>
        <w:t>:</w:t>
      </w:r>
    </w:p>
    <w:p w14:paraId="53003ECB" w14:textId="77777777" w:rsidR="00E903EF" w:rsidRDefault="00E903EF">
      <w:pPr>
        <w:spacing w:line="360" w:lineRule="auto"/>
        <w:ind w:left="284"/>
        <w:jc w:val="both"/>
        <w:rPr>
          <w:rFonts w:ascii="Arial" w:hAnsi="Arial" w:cs="Arial"/>
          <w:bCs/>
          <w:sz w:val="20"/>
          <w:szCs w:val="20"/>
        </w:rPr>
      </w:pPr>
    </w:p>
    <w:p w14:paraId="5E37AA66" w14:textId="093ABDA7" w:rsidR="00E903EF" w:rsidRPr="00392A1B" w:rsidRDefault="00E903EF" w:rsidP="00392A1B">
      <w:pPr>
        <w:spacing w:line="360" w:lineRule="auto"/>
        <w:ind w:left="284"/>
        <w:jc w:val="both"/>
        <w:rPr>
          <w:rFonts w:ascii="Arial" w:hAnsi="Arial" w:cs="Arial"/>
          <w:b/>
          <w:sz w:val="20"/>
          <w:szCs w:val="20"/>
        </w:rPr>
      </w:pPr>
      <w:r w:rsidRPr="00392A1B">
        <w:rPr>
          <w:rFonts w:ascii="Arial" w:hAnsi="Arial" w:cs="Arial"/>
          <w:b/>
          <w:sz w:val="20"/>
          <w:szCs w:val="20"/>
        </w:rPr>
        <w:t>SISTEMI CON GPU PER MODELLI AI DI MEDIE DIMENSIONI</w:t>
      </w:r>
      <w:r w:rsidR="00EA1ECA" w:rsidRPr="00392A1B">
        <w:rPr>
          <w:rFonts w:ascii="Arial" w:hAnsi="Arial" w:cs="Arial"/>
          <w:b/>
          <w:sz w:val="20"/>
          <w:szCs w:val="20"/>
        </w:rPr>
        <w:t xml:space="preserve"> (Configurazione tipo 1)</w:t>
      </w:r>
    </w:p>
    <w:p w14:paraId="722C5A37" w14:textId="4E39AF9F" w:rsidR="00637BE2" w:rsidRPr="00E903EF" w:rsidRDefault="00637BE2" w:rsidP="00E903EF">
      <w:pPr>
        <w:spacing w:line="360" w:lineRule="auto"/>
        <w:ind w:left="284"/>
        <w:jc w:val="both"/>
        <w:rPr>
          <w:rFonts w:ascii="Arial" w:hAnsi="Arial" w:cs="Arial"/>
          <w:bCs/>
          <w:sz w:val="20"/>
          <w:szCs w:val="20"/>
        </w:rPr>
      </w:pPr>
    </w:p>
    <w:tbl>
      <w:tblPr>
        <w:tblW w:w="8794" w:type="dxa"/>
        <w:tblInd w:w="20" w:type="dxa"/>
        <w:tblLayout w:type="fixed"/>
        <w:tblCellMar>
          <w:left w:w="0" w:type="dxa"/>
          <w:right w:w="0" w:type="dxa"/>
        </w:tblCellMar>
        <w:tblLook w:val="0000" w:firstRow="0" w:lastRow="0" w:firstColumn="0" w:lastColumn="0" w:noHBand="0" w:noVBand="0"/>
      </w:tblPr>
      <w:tblGrid>
        <w:gridCol w:w="2093"/>
        <w:gridCol w:w="6701"/>
      </w:tblGrid>
      <w:tr w:rsidR="00637BE2" w:rsidRPr="005146EA" w14:paraId="211EDA04" w14:textId="77777777" w:rsidTr="00392A1B">
        <w:trPr>
          <w:cantSplit/>
          <w:trHeight w:val="57"/>
        </w:trPr>
        <w:tc>
          <w:tcPr>
            <w:tcW w:w="8794" w:type="dxa"/>
            <w:gridSpan w:val="2"/>
            <w:tcBorders>
              <w:left w:val="single" w:sz="5" w:space="0" w:color="FFFFFF"/>
              <w:right w:val="single" w:sz="5" w:space="0" w:color="FFFFFF"/>
            </w:tcBorders>
            <w:shd w:val="clear" w:color="000000" w:fill="000000"/>
            <w:vAlign w:val="center"/>
          </w:tcPr>
          <w:p w14:paraId="2A8DE88B" w14:textId="77777777" w:rsidR="00637BE2" w:rsidRPr="005146EA" w:rsidRDefault="00637BE2" w:rsidP="00392A1B">
            <w:pPr>
              <w:tabs>
                <w:tab w:val="left" w:pos="2232"/>
              </w:tabs>
              <w:spacing w:line="263" w:lineRule="exact"/>
              <w:ind w:left="115"/>
              <w:textAlignment w:val="baseline"/>
              <w:rPr>
                <w:rFonts w:ascii="Arial" w:eastAsia="Tahoma" w:hAnsi="Arial" w:cs="Arial"/>
                <w:b/>
                <w:color w:val="FFFFFF"/>
                <w:sz w:val="20"/>
                <w:szCs w:val="20"/>
              </w:rPr>
            </w:pPr>
            <w:r w:rsidRPr="005146EA">
              <w:rPr>
                <w:rFonts w:ascii="Arial" w:eastAsia="Tahoma" w:hAnsi="Arial" w:cs="Arial"/>
                <w:b/>
                <w:color w:val="FFFFFF"/>
                <w:sz w:val="20"/>
                <w:szCs w:val="20"/>
              </w:rPr>
              <w:t>Caratteristica</w:t>
            </w:r>
            <w:r w:rsidRPr="005146EA">
              <w:rPr>
                <w:rFonts w:ascii="Arial" w:eastAsia="Tahoma" w:hAnsi="Arial" w:cs="Arial"/>
                <w:b/>
                <w:color w:val="FFFFFF"/>
                <w:sz w:val="20"/>
                <w:szCs w:val="20"/>
              </w:rPr>
              <w:tab/>
              <w:t>Requisiti minimi</w:t>
            </w:r>
          </w:p>
        </w:tc>
      </w:tr>
      <w:tr w:rsidR="00637BE2" w:rsidRPr="005146EA" w14:paraId="5E6ECEA2" w14:textId="77777777" w:rsidTr="00392A1B">
        <w:trPr>
          <w:cantSplit/>
          <w:trHeight w:val="57"/>
        </w:trPr>
        <w:tc>
          <w:tcPr>
            <w:tcW w:w="2093" w:type="dxa"/>
            <w:tcBorders>
              <w:left w:val="single" w:sz="5" w:space="0" w:color="000000"/>
              <w:bottom w:val="single" w:sz="5" w:space="0" w:color="000000"/>
              <w:right w:val="single" w:sz="5" w:space="0" w:color="000000"/>
            </w:tcBorders>
          </w:tcPr>
          <w:p w14:paraId="379E83CD" w14:textId="77777777" w:rsidR="00637BE2" w:rsidRPr="005146EA" w:rsidRDefault="00637BE2" w:rsidP="00392A1B">
            <w:pPr>
              <w:spacing w:line="263" w:lineRule="exact"/>
              <w:ind w:left="115"/>
              <w:textAlignment w:val="baseline"/>
              <w:rPr>
                <w:rFonts w:ascii="Arial" w:eastAsia="Tahoma" w:hAnsi="Arial" w:cs="Arial"/>
                <w:color w:val="000000"/>
                <w:sz w:val="20"/>
                <w:szCs w:val="20"/>
              </w:rPr>
            </w:pPr>
            <w:r w:rsidRPr="005146EA">
              <w:rPr>
                <w:rFonts w:ascii="Arial" w:eastAsia="Tahoma" w:hAnsi="Arial" w:cs="Arial"/>
                <w:color w:val="000000"/>
                <w:sz w:val="20"/>
                <w:szCs w:val="20"/>
              </w:rPr>
              <w:t>Occupazione</w:t>
            </w:r>
          </w:p>
        </w:tc>
        <w:tc>
          <w:tcPr>
            <w:tcW w:w="6701" w:type="dxa"/>
            <w:tcBorders>
              <w:left w:val="single" w:sz="5" w:space="0" w:color="000000"/>
              <w:bottom w:val="single" w:sz="5" w:space="0" w:color="000000"/>
              <w:right w:val="single" w:sz="5" w:space="0" w:color="000000"/>
            </w:tcBorders>
          </w:tcPr>
          <w:p w14:paraId="573319BA" w14:textId="77777777" w:rsidR="00637BE2" w:rsidRPr="005146EA" w:rsidRDefault="00637BE2" w:rsidP="00392A1B">
            <w:pPr>
              <w:spacing w:line="290" w:lineRule="exact"/>
              <w:ind w:left="108"/>
              <w:textAlignment w:val="baseline"/>
              <w:rPr>
                <w:rFonts w:ascii="Arial" w:eastAsia="Tahoma" w:hAnsi="Arial" w:cs="Arial"/>
                <w:color w:val="000000"/>
                <w:sz w:val="20"/>
                <w:szCs w:val="20"/>
              </w:rPr>
            </w:pPr>
            <w:r w:rsidRPr="005146EA">
              <w:rPr>
                <w:rFonts w:ascii="Arial" w:eastAsia="Tahoma" w:hAnsi="Arial" w:cs="Arial"/>
                <w:color w:val="000000"/>
                <w:sz w:val="20"/>
                <w:szCs w:val="20"/>
              </w:rPr>
              <w:t>Il server deve essere di tipo rackable con una occupazione massima di 10 Rack Units (RU).</w:t>
            </w:r>
          </w:p>
        </w:tc>
      </w:tr>
      <w:tr w:rsidR="00637BE2" w:rsidRPr="005146EA" w14:paraId="56093C42" w14:textId="77777777" w:rsidTr="00392A1B">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5BFA036D" w14:textId="77777777" w:rsidR="00637BE2" w:rsidRPr="005146EA" w:rsidRDefault="00637BE2" w:rsidP="00392A1B">
            <w:pPr>
              <w:spacing w:line="263" w:lineRule="exact"/>
              <w:ind w:left="115"/>
              <w:textAlignment w:val="baseline"/>
              <w:rPr>
                <w:rFonts w:ascii="Arial" w:eastAsia="Tahoma" w:hAnsi="Arial" w:cs="Arial"/>
                <w:color w:val="000000"/>
                <w:sz w:val="20"/>
                <w:szCs w:val="20"/>
              </w:rPr>
            </w:pPr>
            <w:r w:rsidRPr="005146EA">
              <w:rPr>
                <w:rFonts w:ascii="Arial" w:eastAsia="Tahoma" w:hAnsi="Arial" w:cs="Arial"/>
                <w:color w:val="000000"/>
                <w:sz w:val="20"/>
                <w:szCs w:val="20"/>
              </w:rPr>
              <w:t>CPU</w:t>
            </w:r>
          </w:p>
        </w:tc>
        <w:tc>
          <w:tcPr>
            <w:tcW w:w="6701" w:type="dxa"/>
            <w:tcBorders>
              <w:top w:val="single" w:sz="5" w:space="0" w:color="000000"/>
              <w:left w:val="single" w:sz="5" w:space="0" w:color="000000"/>
              <w:bottom w:val="single" w:sz="5" w:space="0" w:color="000000"/>
              <w:right w:val="single" w:sz="5" w:space="0" w:color="000000"/>
            </w:tcBorders>
          </w:tcPr>
          <w:p w14:paraId="21625FFD" w14:textId="41571B3F" w:rsidR="006B6C20" w:rsidRPr="006B6C20" w:rsidRDefault="00637BE2" w:rsidP="00AB7963">
            <w:pPr>
              <w:spacing w:line="290" w:lineRule="exact"/>
              <w:ind w:left="108"/>
              <w:textAlignment w:val="baseline"/>
              <w:rPr>
                <w:rFonts w:ascii="Arial" w:eastAsia="Tahoma" w:hAnsi="Arial" w:cs="Arial"/>
                <w:sz w:val="20"/>
                <w:szCs w:val="20"/>
              </w:rPr>
            </w:pPr>
            <w:r w:rsidRPr="005146EA">
              <w:rPr>
                <w:rFonts w:ascii="Arial" w:eastAsia="Tahoma" w:hAnsi="Arial" w:cs="Arial"/>
                <w:color w:val="000000"/>
                <w:sz w:val="20"/>
                <w:szCs w:val="20"/>
              </w:rPr>
              <w:t xml:space="preserve">Il server proposto deve essere fornito con 2 CPU in architettura x86 </w:t>
            </w:r>
            <w:r w:rsidRPr="006E7386">
              <w:rPr>
                <w:rFonts w:ascii="Arial" w:eastAsia="Tahoma" w:hAnsi="Arial" w:cs="Arial"/>
                <w:color w:val="000000"/>
                <w:sz w:val="20"/>
                <w:szCs w:val="20"/>
              </w:rPr>
              <w:t xml:space="preserve">di ultima generazione </w:t>
            </w:r>
            <w:r w:rsidRPr="005146EA">
              <w:rPr>
                <w:rFonts w:ascii="Arial" w:eastAsia="Tahoma" w:hAnsi="Arial" w:cs="Arial"/>
                <w:color w:val="000000"/>
                <w:sz w:val="20"/>
                <w:szCs w:val="20"/>
              </w:rPr>
              <w:t xml:space="preserve">con funzionalità di Hyper-Threading, </w:t>
            </w:r>
            <w:r w:rsidRPr="006E7386">
              <w:rPr>
                <w:rFonts w:ascii="Arial" w:eastAsia="Tahoma" w:hAnsi="Arial" w:cs="Arial"/>
                <w:color w:val="000000"/>
                <w:sz w:val="20"/>
                <w:szCs w:val="20"/>
              </w:rPr>
              <w:t>con almeno 2 processori ognuno da 64 cores e con base frequency &gt;= 2.4GHz</w:t>
            </w:r>
          </w:p>
        </w:tc>
      </w:tr>
      <w:tr w:rsidR="00637BE2" w:rsidRPr="005146EA" w14:paraId="316889CA" w14:textId="77777777" w:rsidTr="00392A1B">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3B599787" w14:textId="77777777" w:rsidR="00637BE2" w:rsidRPr="005146EA" w:rsidRDefault="00637BE2" w:rsidP="00392A1B">
            <w:pPr>
              <w:spacing w:line="263" w:lineRule="exact"/>
              <w:ind w:left="115"/>
              <w:textAlignment w:val="baseline"/>
              <w:rPr>
                <w:rFonts w:ascii="Arial" w:eastAsia="Tahoma" w:hAnsi="Arial" w:cs="Arial"/>
                <w:color w:val="000000"/>
                <w:sz w:val="20"/>
                <w:szCs w:val="20"/>
              </w:rPr>
            </w:pPr>
            <w:r w:rsidRPr="005146EA">
              <w:rPr>
                <w:rFonts w:ascii="Arial" w:eastAsia="Tahoma" w:hAnsi="Arial" w:cs="Arial"/>
                <w:color w:val="000000"/>
                <w:sz w:val="20"/>
                <w:szCs w:val="20"/>
              </w:rPr>
              <w:t>RAM – Quantità</w:t>
            </w:r>
          </w:p>
        </w:tc>
        <w:tc>
          <w:tcPr>
            <w:tcW w:w="6701" w:type="dxa"/>
            <w:tcBorders>
              <w:top w:val="single" w:sz="5" w:space="0" w:color="000000"/>
              <w:left w:val="single" w:sz="5" w:space="0" w:color="000000"/>
              <w:bottom w:val="single" w:sz="5" w:space="0" w:color="000000"/>
              <w:right w:val="single" w:sz="5" w:space="0" w:color="000000"/>
            </w:tcBorders>
          </w:tcPr>
          <w:p w14:paraId="7716F0EE" w14:textId="77777777" w:rsidR="00637BE2" w:rsidRPr="005146EA" w:rsidRDefault="00637BE2" w:rsidP="00392A1B">
            <w:pPr>
              <w:spacing w:line="290" w:lineRule="exact"/>
              <w:ind w:left="108"/>
              <w:textAlignment w:val="baseline"/>
              <w:rPr>
                <w:rFonts w:ascii="Arial" w:eastAsia="Tahoma" w:hAnsi="Arial" w:cs="Arial"/>
                <w:color w:val="000000"/>
                <w:sz w:val="20"/>
                <w:szCs w:val="20"/>
              </w:rPr>
            </w:pPr>
            <w:r w:rsidRPr="005146EA">
              <w:rPr>
                <w:rFonts w:ascii="Arial" w:eastAsia="Tahoma" w:hAnsi="Arial" w:cs="Arial"/>
                <w:color w:val="000000"/>
                <w:sz w:val="20"/>
                <w:szCs w:val="20"/>
              </w:rPr>
              <w:t>Il server in fornitura deve essere dotato di una quantità minima di RAM di 2TB</w:t>
            </w:r>
          </w:p>
          <w:p w14:paraId="4625C0F6" w14:textId="32A66064" w:rsidR="006B6C20" w:rsidRPr="006B6C20" w:rsidRDefault="00637BE2" w:rsidP="00AB7963">
            <w:pPr>
              <w:spacing w:line="290" w:lineRule="exact"/>
              <w:ind w:left="108"/>
              <w:jc w:val="both"/>
              <w:textAlignment w:val="baseline"/>
              <w:rPr>
                <w:rFonts w:ascii="Arial" w:eastAsia="Tahoma" w:hAnsi="Arial" w:cs="Arial"/>
                <w:sz w:val="20"/>
                <w:szCs w:val="20"/>
              </w:rPr>
            </w:pPr>
            <w:r w:rsidRPr="005146EA">
              <w:rPr>
                <w:rFonts w:ascii="Arial" w:eastAsia="Tahoma" w:hAnsi="Arial" w:cs="Arial"/>
                <w:color w:val="000000"/>
                <w:sz w:val="20"/>
                <w:szCs w:val="20"/>
              </w:rPr>
              <w:t>Tutti i canali per le memorie delle CPU devono essere bilanciati, cioè popolati con la stessa quantità di RAM.</w:t>
            </w:r>
          </w:p>
        </w:tc>
      </w:tr>
      <w:tr w:rsidR="00637BE2" w:rsidRPr="005146EA" w14:paraId="58F5A9EC" w14:textId="77777777" w:rsidTr="00392A1B">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127ADDDB" w14:textId="77777777" w:rsidR="00637BE2" w:rsidRPr="005146EA" w:rsidRDefault="00637BE2" w:rsidP="00392A1B">
            <w:pPr>
              <w:spacing w:line="263" w:lineRule="exact"/>
              <w:ind w:left="115"/>
              <w:textAlignment w:val="baseline"/>
              <w:rPr>
                <w:rFonts w:ascii="Arial" w:eastAsia="Tahoma" w:hAnsi="Arial" w:cs="Arial"/>
                <w:color w:val="000000"/>
                <w:sz w:val="20"/>
                <w:szCs w:val="20"/>
              </w:rPr>
            </w:pPr>
            <w:r w:rsidRPr="005146EA">
              <w:rPr>
                <w:rFonts w:ascii="Arial" w:eastAsia="Tahoma" w:hAnsi="Arial" w:cs="Arial"/>
                <w:color w:val="000000"/>
                <w:sz w:val="20"/>
                <w:szCs w:val="20"/>
              </w:rPr>
              <w:t>RAM - Velocità</w:t>
            </w:r>
          </w:p>
        </w:tc>
        <w:tc>
          <w:tcPr>
            <w:tcW w:w="6701" w:type="dxa"/>
            <w:tcBorders>
              <w:top w:val="single" w:sz="5" w:space="0" w:color="000000"/>
              <w:left w:val="single" w:sz="5" w:space="0" w:color="000000"/>
              <w:bottom w:val="single" w:sz="5" w:space="0" w:color="000000"/>
              <w:right w:val="single" w:sz="5" w:space="0" w:color="000000"/>
            </w:tcBorders>
          </w:tcPr>
          <w:p w14:paraId="0E9DDB60" w14:textId="05A79862" w:rsidR="006B6C20" w:rsidRPr="006B6C20" w:rsidRDefault="00637BE2" w:rsidP="00AB7963">
            <w:pPr>
              <w:spacing w:line="290" w:lineRule="exact"/>
              <w:ind w:left="108"/>
              <w:textAlignment w:val="baseline"/>
              <w:rPr>
                <w:rFonts w:ascii="Arial" w:eastAsia="Tahoma" w:hAnsi="Arial" w:cs="Arial"/>
                <w:sz w:val="20"/>
                <w:szCs w:val="20"/>
              </w:rPr>
            </w:pPr>
            <w:r w:rsidRPr="005146EA">
              <w:rPr>
                <w:rFonts w:ascii="Arial" w:eastAsia="Tahoma" w:hAnsi="Arial" w:cs="Arial"/>
                <w:color w:val="000000"/>
                <w:sz w:val="20"/>
                <w:szCs w:val="20"/>
              </w:rPr>
              <w:t>Il server in fornitura deve essere dotato di RAM con una frequenza pari alla massima frequenza supportata dal processore proposto.</w:t>
            </w:r>
          </w:p>
        </w:tc>
      </w:tr>
      <w:tr w:rsidR="00637BE2" w:rsidRPr="006E7386" w14:paraId="4684E2BA" w14:textId="77777777" w:rsidTr="00392A1B">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6384977A" w14:textId="77777777" w:rsidR="00637BE2" w:rsidRPr="005146EA" w:rsidRDefault="00637BE2" w:rsidP="00392A1B">
            <w:pPr>
              <w:spacing w:line="263" w:lineRule="exact"/>
              <w:ind w:left="115"/>
              <w:textAlignment w:val="baseline"/>
              <w:rPr>
                <w:rFonts w:ascii="Arial" w:eastAsia="Tahoma" w:hAnsi="Arial" w:cs="Arial"/>
                <w:color w:val="000000"/>
                <w:sz w:val="20"/>
                <w:szCs w:val="20"/>
              </w:rPr>
            </w:pPr>
            <w:r w:rsidRPr="005146EA">
              <w:rPr>
                <w:rFonts w:ascii="Arial" w:eastAsia="Tahoma" w:hAnsi="Arial" w:cs="Arial"/>
                <w:color w:val="000000"/>
                <w:sz w:val="20"/>
                <w:szCs w:val="20"/>
              </w:rPr>
              <w:lastRenderedPageBreak/>
              <w:t>Unita boot</w:t>
            </w:r>
          </w:p>
        </w:tc>
        <w:tc>
          <w:tcPr>
            <w:tcW w:w="6701" w:type="dxa"/>
            <w:tcBorders>
              <w:top w:val="single" w:sz="5" w:space="0" w:color="000000"/>
              <w:left w:val="single" w:sz="5" w:space="0" w:color="000000"/>
              <w:bottom w:val="single" w:sz="5" w:space="0" w:color="000000"/>
              <w:right w:val="single" w:sz="5" w:space="0" w:color="000000"/>
            </w:tcBorders>
          </w:tcPr>
          <w:p w14:paraId="70B40DDE" w14:textId="171EAFFA" w:rsidR="006B6C20" w:rsidRPr="006B6C20" w:rsidRDefault="00637BE2" w:rsidP="00AB7963">
            <w:pPr>
              <w:spacing w:line="290" w:lineRule="exact"/>
              <w:ind w:left="108"/>
              <w:textAlignment w:val="baseline"/>
              <w:rPr>
                <w:rFonts w:ascii="Arial" w:eastAsia="Tahoma" w:hAnsi="Arial" w:cs="Arial"/>
                <w:sz w:val="20"/>
                <w:szCs w:val="20"/>
              </w:rPr>
            </w:pPr>
            <w:r w:rsidRPr="005146EA">
              <w:rPr>
                <w:rFonts w:ascii="Arial" w:eastAsia="Tahoma" w:hAnsi="Arial" w:cs="Arial"/>
                <w:color w:val="000000"/>
                <w:sz w:val="20"/>
                <w:szCs w:val="20"/>
              </w:rPr>
              <w:t>Il server deve prevedere delle unità di boot (separate dai volumi/unità a disco capacitivi) che abbiano almeno 2 dischi NVMe da 960GB configurati in RAID1</w:t>
            </w:r>
          </w:p>
        </w:tc>
      </w:tr>
      <w:tr w:rsidR="00637BE2" w:rsidRPr="005146EA" w14:paraId="7126084C" w14:textId="77777777" w:rsidTr="00392A1B">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72FAD4C1" w14:textId="77777777" w:rsidR="00637BE2" w:rsidRPr="005146EA" w:rsidRDefault="00637BE2" w:rsidP="00392A1B">
            <w:pPr>
              <w:spacing w:line="259" w:lineRule="exact"/>
              <w:ind w:left="115"/>
              <w:textAlignment w:val="baseline"/>
              <w:rPr>
                <w:rFonts w:ascii="Arial" w:eastAsia="Tahoma" w:hAnsi="Arial" w:cs="Arial"/>
                <w:color w:val="000000"/>
                <w:sz w:val="20"/>
                <w:szCs w:val="20"/>
              </w:rPr>
            </w:pPr>
            <w:r w:rsidRPr="005146EA">
              <w:rPr>
                <w:rFonts w:ascii="Arial" w:eastAsia="Tahoma" w:hAnsi="Arial" w:cs="Arial"/>
                <w:color w:val="000000"/>
                <w:sz w:val="20"/>
                <w:szCs w:val="20"/>
              </w:rPr>
              <w:t>Dischi dati</w:t>
            </w:r>
          </w:p>
        </w:tc>
        <w:tc>
          <w:tcPr>
            <w:tcW w:w="6701" w:type="dxa"/>
            <w:tcBorders>
              <w:top w:val="single" w:sz="5" w:space="0" w:color="000000"/>
              <w:left w:val="single" w:sz="5" w:space="0" w:color="000000"/>
              <w:bottom w:val="single" w:sz="5" w:space="0" w:color="000000"/>
              <w:right w:val="single" w:sz="5" w:space="0" w:color="000000"/>
            </w:tcBorders>
          </w:tcPr>
          <w:p w14:paraId="1BC0F27E" w14:textId="695C42EB" w:rsidR="00637BE2" w:rsidRPr="006E7386" w:rsidRDefault="00637BE2" w:rsidP="00392A1B">
            <w:pPr>
              <w:spacing w:line="290" w:lineRule="exact"/>
              <w:ind w:left="108"/>
              <w:textAlignment w:val="baseline"/>
              <w:rPr>
                <w:rFonts w:ascii="Arial" w:eastAsia="Tahoma" w:hAnsi="Arial" w:cs="Arial"/>
                <w:color w:val="000000"/>
                <w:sz w:val="20"/>
                <w:szCs w:val="20"/>
              </w:rPr>
            </w:pPr>
            <w:r w:rsidRPr="006E7386">
              <w:rPr>
                <w:rFonts w:ascii="Arial" w:eastAsia="Tahoma" w:hAnsi="Arial" w:cs="Arial"/>
                <w:color w:val="000000"/>
                <w:sz w:val="20"/>
                <w:szCs w:val="20"/>
              </w:rPr>
              <w:t>Il server proposto deve poter ospitare almeno fino a 8</w:t>
            </w:r>
            <w:r w:rsidR="00701E5D">
              <w:rPr>
                <w:rFonts w:ascii="Arial" w:eastAsia="Tahoma" w:hAnsi="Arial" w:cs="Arial"/>
                <w:color w:val="000000"/>
                <w:sz w:val="20"/>
                <w:szCs w:val="20"/>
              </w:rPr>
              <w:t xml:space="preserve"> </w:t>
            </w:r>
            <w:r w:rsidRPr="006E7386">
              <w:rPr>
                <w:rFonts w:ascii="Arial" w:eastAsia="Tahoma" w:hAnsi="Arial" w:cs="Arial"/>
                <w:color w:val="000000"/>
                <w:sz w:val="20"/>
                <w:szCs w:val="20"/>
              </w:rPr>
              <w:t>x NVMe PCIe 5.0 in configurazione direct senza la necessità di Raid Controller. In configurazione base, dovrà essere fornito con almeno 4 dischi da 3.84TB Read Intensive NMVe di generazione 5.</w:t>
            </w:r>
          </w:p>
          <w:p w14:paraId="54238159" w14:textId="77777777" w:rsidR="00637BE2" w:rsidRPr="005146EA" w:rsidRDefault="00637BE2" w:rsidP="00392A1B">
            <w:pPr>
              <w:spacing w:line="290" w:lineRule="exact"/>
              <w:ind w:left="108"/>
              <w:textAlignment w:val="baseline"/>
              <w:rPr>
                <w:rFonts w:ascii="Arial" w:eastAsia="Tahoma" w:hAnsi="Arial" w:cs="Arial"/>
                <w:color w:val="000000"/>
                <w:sz w:val="20"/>
                <w:szCs w:val="20"/>
              </w:rPr>
            </w:pPr>
            <w:r w:rsidRPr="005146EA">
              <w:rPr>
                <w:rFonts w:ascii="Arial" w:eastAsia="Tahoma" w:hAnsi="Arial" w:cs="Arial"/>
                <w:color w:val="000000"/>
                <w:sz w:val="20"/>
                <w:szCs w:val="20"/>
              </w:rPr>
              <w:t>I dischi proposti dovranno essere di tipo hot-swap.</w:t>
            </w:r>
          </w:p>
        </w:tc>
      </w:tr>
      <w:tr w:rsidR="00637BE2" w:rsidRPr="005146EA" w14:paraId="5B1C6026" w14:textId="77777777" w:rsidTr="00392A1B">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5B194B10" w14:textId="77777777" w:rsidR="00637BE2" w:rsidRPr="005146EA" w:rsidRDefault="00637BE2" w:rsidP="00392A1B">
            <w:pPr>
              <w:spacing w:line="259" w:lineRule="exact"/>
              <w:ind w:left="115"/>
              <w:textAlignment w:val="baseline"/>
              <w:rPr>
                <w:rFonts w:ascii="Arial" w:eastAsia="Tahoma" w:hAnsi="Arial" w:cs="Arial"/>
                <w:color w:val="000000"/>
                <w:sz w:val="20"/>
                <w:szCs w:val="20"/>
              </w:rPr>
            </w:pPr>
            <w:r w:rsidRPr="005146EA">
              <w:rPr>
                <w:rFonts w:ascii="Arial" w:eastAsia="Tahoma" w:hAnsi="Arial" w:cs="Arial"/>
                <w:color w:val="000000"/>
                <w:sz w:val="20"/>
                <w:szCs w:val="20"/>
              </w:rPr>
              <w:t>GPU</w:t>
            </w:r>
          </w:p>
        </w:tc>
        <w:tc>
          <w:tcPr>
            <w:tcW w:w="6701" w:type="dxa"/>
            <w:tcBorders>
              <w:top w:val="single" w:sz="5" w:space="0" w:color="000000"/>
              <w:left w:val="single" w:sz="5" w:space="0" w:color="000000"/>
              <w:bottom w:val="single" w:sz="5" w:space="0" w:color="000000"/>
              <w:right w:val="single" w:sz="5" w:space="0" w:color="000000"/>
            </w:tcBorders>
          </w:tcPr>
          <w:p w14:paraId="74617D9A" w14:textId="643F9B2D" w:rsidR="00637BE2" w:rsidRPr="005146EA" w:rsidRDefault="00637BE2" w:rsidP="00392A1B">
            <w:pPr>
              <w:spacing w:line="290" w:lineRule="exact"/>
              <w:ind w:left="108"/>
              <w:textAlignment w:val="baseline"/>
              <w:rPr>
                <w:rFonts w:ascii="Arial" w:eastAsia="Tahoma" w:hAnsi="Arial" w:cs="Arial"/>
                <w:color w:val="000000"/>
                <w:sz w:val="20"/>
                <w:szCs w:val="20"/>
              </w:rPr>
            </w:pPr>
            <w:r w:rsidRPr="005146EA">
              <w:rPr>
                <w:rFonts w:ascii="Arial" w:eastAsia="Tahoma" w:hAnsi="Arial" w:cs="Arial"/>
                <w:color w:val="000000"/>
                <w:sz w:val="20"/>
                <w:szCs w:val="20"/>
              </w:rPr>
              <w:t xml:space="preserve">Il server deve </w:t>
            </w:r>
            <w:r w:rsidR="00E24E9F">
              <w:rPr>
                <w:rFonts w:ascii="Arial" w:eastAsia="Tahoma" w:hAnsi="Arial" w:cs="Arial"/>
                <w:color w:val="000000"/>
                <w:sz w:val="20"/>
                <w:szCs w:val="20"/>
              </w:rPr>
              <w:t xml:space="preserve">essere equipaggiato </w:t>
            </w:r>
            <w:r w:rsidR="00C13AC1">
              <w:rPr>
                <w:rFonts w:ascii="Arial" w:eastAsia="Tahoma" w:hAnsi="Arial" w:cs="Arial"/>
                <w:color w:val="000000"/>
                <w:sz w:val="20"/>
                <w:szCs w:val="20"/>
              </w:rPr>
              <w:t>con</w:t>
            </w:r>
            <w:r w:rsidRPr="005146EA">
              <w:rPr>
                <w:rFonts w:ascii="Arial" w:eastAsia="Tahoma" w:hAnsi="Arial" w:cs="Arial"/>
                <w:color w:val="000000"/>
                <w:sz w:val="20"/>
                <w:szCs w:val="20"/>
              </w:rPr>
              <w:t xml:space="preserve"> 8 </w:t>
            </w:r>
            <w:r w:rsidR="00BF59C8">
              <w:rPr>
                <w:rFonts w:ascii="Arial" w:eastAsia="Tahoma" w:hAnsi="Arial" w:cs="Arial"/>
                <w:color w:val="000000"/>
                <w:sz w:val="20"/>
                <w:szCs w:val="20"/>
              </w:rPr>
              <w:t xml:space="preserve">x GPU </w:t>
            </w:r>
            <w:r w:rsidRPr="005146EA">
              <w:rPr>
                <w:rFonts w:ascii="Arial" w:eastAsia="Tahoma" w:hAnsi="Arial" w:cs="Arial"/>
                <w:color w:val="000000"/>
                <w:sz w:val="20"/>
                <w:szCs w:val="20"/>
              </w:rPr>
              <w:t>NVIDIA HGX B200 180GB 1000W SXM6 (o superiori) interconnesse attraverso la tecnologia NVIDIA NVLink</w:t>
            </w:r>
          </w:p>
        </w:tc>
      </w:tr>
      <w:tr w:rsidR="00637BE2" w:rsidRPr="005146EA" w14:paraId="51761EDF" w14:textId="77777777" w:rsidTr="00392A1B">
        <w:trPr>
          <w:cantSplit/>
          <w:trHeight w:val="57"/>
        </w:trPr>
        <w:tc>
          <w:tcPr>
            <w:tcW w:w="2093" w:type="dxa"/>
            <w:tcBorders>
              <w:top w:val="single" w:sz="5" w:space="0" w:color="000000"/>
              <w:left w:val="single" w:sz="5" w:space="0" w:color="000000"/>
              <w:bottom w:val="single" w:sz="5" w:space="0" w:color="000000"/>
              <w:right w:val="single" w:sz="5" w:space="0" w:color="000000"/>
            </w:tcBorders>
            <w:vAlign w:val="center"/>
          </w:tcPr>
          <w:p w14:paraId="6AA17E86" w14:textId="24AB4F97" w:rsidR="00637BE2" w:rsidRPr="005146EA" w:rsidRDefault="00637BE2" w:rsidP="00392A1B">
            <w:pPr>
              <w:spacing w:line="259" w:lineRule="exact"/>
              <w:ind w:left="115"/>
              <w:textAlignment w:val="baseline"/>
              <w:rPr>
                <w:rFonts w:ascii="Arial" w:eastAsia="Tahoma" w:hAnsi="Arial" w:cs="Arial"/>
                <w:color w:val="000000"/>
                <w:sz w:val="20"/>
                <w:szCs w:val="20"/>
              </w:rPr>
            </w:pPr>
            <w:r w:rsidRPr="005146EA">
              <w:rPr>
                <w:rFonts w:ascii="Arial" w:eastAsia="Tahoma" w:hAnsi="Arial" w:cs="Arial"/>
                <w:color w:val="000000"/>
                <w:sz w:val="20"/>
                <w:szCs w:val="20"/>
              </w:rPr>
              <w:t xml:space="preserve">PCIe </w:t>
            </w:r>
            <w:r w:rsidR="00D924D2">
              <w:rPr>
                <w:rFonts w:ascii="Arial" w:eastAsia="Tahoma" w:hAnsi="Arial" w:cs="Arial"/>
                <w:color w:val="000000"/>
                <w:sz w:val="20"/>
                <w:szCs w:val="20"/>
              </w:rPr>
              <w:t>di I/O</w:t>
            </w:r>
          </w:p>
        </w:tc>
        <w:tc>
          <w:tcPr>
            <w:tcW w:w="6701" w:type="dxa"/>
            <w:tcBorders>
              <w:top w:val="single" w:sz="5" w:space="0" w:color="000000"/>
              <w:left w:val="single" w:sz="5" w:space="0" w:color="000000"/>
              <w:bottom w:val="single" w:sz="5" w:space="0" w:color="000000"/>
              <w:right w:val="single" w:sz="5" w:space="0" w:color="000000"/>
            </w:tcBorders>
          </w:tcPr>
          <w:p w14:paraId="7AFBCD3F" w14:textId="77777777" w:rsidR="00285308" w:rsidRPr="006E7386" w:rsidRDefault="00285308" w:rsidP="00392A1B">
            <w:pPr>
              <w:spacing w:line="290" w:lineRule="exact"/>
              <w:ind w:left="108"/>
              <w:textAlignment w:val="baseline"/>
              <w:rPr>
                <w:rFonts w:ascii="Arial" w:eastAsia="Tahoma" w:hAnsi="Arial" w:cs="Arial"/>
                <w:color w:val="000000"/>
                <w:sz w:val="20"/>
                <w:szCs w:val="20"/>
              </w:rPr>
            </w:pPr>
            <w:r w:rsidRPr="006E7386">
              <w:rPr>
                <w:rFonts w:ascii="Arial" w:eastAsia="Tahoma" w:hAnsi="Arial" w:cs="Arial"/>
                <w:color w:val="000000"/>
                <w:sz w:val="20"/>
                <w:szCs w:val="20"/>
              </w:rPr>
              <w:t>il sistema deve essere fornito con:</w:t>
            </w:r>
          </w:p>
          <w:p w14:paraId="4FF05CCA" w14:textId="5E94471A" w:rsidR="00055EEF" w:rsidRPr="006E7386" w:rsidRDefault="00055EEF" w:rsidP="00392A1B">
            <w:pPr>
              <w:tabs>
                <w:tab w:val="left" w:pos="576"/>
              </w:tabs>
              <w:spacing w:line="290" w:lineRule="exact"/>
              <w:ind w:left="108"/>
              <w:textAlignment w:val="baseline"/>
              <w:rPr>
                <w:rFonts w:ascii="Arial" w:eastAsia="Tahoma" w:hAnsi="Arial" w:cs="Arial"/>
                <w:color w:val="000000"/>
                <w:sz w:val="20"/>
                <w:szCs w:val="20"/>
              </w:rPr>
            </w:pPr>
            <w:r w:rsidRPr="006E7386">
              <w:rPr>
                <w:rFonts w:ascii="Arial" w:eastAsia="Tahoma" w:hAnsi="Arial" w:cs="Arial"/>
                <w:color w:val="000000"/>
                <w:sz w:val="20"/>
                <w:szCs w:val="20"/>
              </w:rPr>
              <w:t>2x NVIDIA CX7 dual port NDR200/200GbE QSFP112</w:t>
            </w:r>
          </w:p>
          <w:p w14:paraId="0454A539" w14:textId="77777777" w:rsidR="00637BE2" w:rsidRPr="006E7386" w:rsidRDefault="00055EEF" w:rsidP="00392A1B">
            <w:pPr>
              <w:spacing w:line="290" w:lineRule="exact"/>
              <w:ind w:left="108" w:right="972"/>
              <w:textAlignment w:val="baseline"/>
              <w:rPr>
                <w:rFonts w:ascii="Arial" w:eastAsia="Tahoma" w:hAnsi="Arial" w:cs="Arial"/>
                <w:color w:val="000000"/>
                <w:sz w:val="20"/>
                <w:szCs w:val="20"/>
              </w:rPr>
            </w:pPr>
            <w:r w:rsidRPr="006E7386">
              <w:rPr>
                <w:rFonts w:ascii="Arial" w:eastAsia="Tahoma" w:hAnsi="Arial" w:cs="Arial"/>
                <w:color w:val="000000"/>
                <w:sz w:val="20"/>
                <w:szCs w:val="20"/>
              </w:rPr>
              <w:t xml:space="preserve">8x NVIDIA CX7 Single Port NDR VPI/400GbE </w:t>
            </w:r>
          </w:p>
          <w:p w14:paraId="0D0D6E92" w14:textId="0EC2B3FC" w:rsidR="00E753B1" w:rsidRPr="006E7386" w:rsidRDefault="00BF59C8" w:rsidP="00392A1B">
            <w:pPr>
              <w:spacing w:line="290" w:lineRule="exact"/>
              <w:ind w:left="108" w:right="972"/>
              <w:textAlignment w:val="baseline"/>
              <w:rPr>
                <w:rFonts w:ascii="Arial" w:eastAsia="Tahoma" w:hAnsi="Arial" w:cs="Arial"/>
                <w:color w:val="000000"/>
                <w:sz w:val="20"/>
                <w:szCs w:val="20"/>
              </w:rPr>
            </w:pPr>
            <w:r>
              <w:rPr>
                <w:rFonts w:ascii="Arial" w:eastAsia="Tahoma" w:hAnsi="Arial" w:cs="Arial"/>
                <w:color w:val="000000"/>
                <w:sz w:val="20"/>
                <w:szCs w:val="20"/>
              </w:rPr>
              <w:t>C</w:t>
            </w:r>
            <w:r w:rsidR="009B180E" w:rsidRPr="006E7386">
              <w:rPr>
                <w:rFonts w:ascii="Arial" w:eastAsia="Tahoma" w:hAnsi="Arial" w:cs="Arial"/>
                <w:color w:val="000000"/>
                <w:sz w:val="20"/>
                <w:szCs w:val="20"/>
              </w:rPr>
              <w:t xml:space="preserve">ome unica possibile alternativa, </w:t>
            </w:r>
            <w:r w:rsidR="003E57DD">
              <w:rPr>
                <w:rFonts w:ascii="Arial" w:eastAsia="Tahoma" w:hAnsi="Arial" w:cs="Arial"/>
                <w:color w:val="000000"/>
                <w:sz w:val="20"/>
                <w:szCs w:val="20"/>
              </w:rPr>
              <w:t xml:space="preserve">potrebbe essere fornito </w:t>
            </w:r>
            <w:r w:rsidR="009B180E" w:rsidRPr="006E7386">
              <w:rPr>
                <w:rFonts w:ascii="Arial" w:eastAsia="Tahoma" w:hAnsi="Arial" w:cs="Arial"/>
                <w:color w:val="000000"/>
                <w:sz w:val="20"/>
                <w:szCs w:val="20"/>
              </w:rPr>
              <w:t xml:space="preserve">con: </w:t>
            </w:r>
            <w:r w:rsidR="00E753B1" w:rsidRPr="006E7386">
              <w:rPr>
                <w:rFonts w:ascii="Arial" w:eastAsia="Tahoma" w:hAnsi="Arial" w:cs="Arial"/>
                <w:color w:val="000000"/>
                <w:sz w:val="20"/>
                <w:szCs w:val="20"/>
              </w:rPr>
              <w:t xml:space="preserve"> </w:t>
            </w:r>
          </w:p>
          <w:p w14:paraId="70EB10F1" w14:textId="77777777" w:rsidR="005146EA" w:rsidRPr="006E7386" w:rsidRDefault="005146EA" w:rsidP="00392A1B">
            <w:pPr>
              <w:tabs>
                <w:tab w:val="left" w:pos="576"/>
              </w:tabs>
              <w:spacing w:line="290" w:lineRule="exact"/>
              <w:ind w:left="108"/>
              <w:textAlignment w:val="baseline"/>
              <w:rPr>
                <w:rFonts w:ascii="Arial" w:eastAsia="Tahoma" w:hAnsi="Arial" w:cs="Arial"/>
                <w:color w:val="000000"/>
                <w:sz w:val="20"/>
                <w:szCs w:val="20"/>
              </w:rPr>
            </w:pPr>
            <w:r w:rsidRPr="006E7386">
              <w:rPr>
                <w:rFonts w:ascii="Arial" w:eastAsia="Tahoma" w:hAnsi="Arial" w:cs="Arial"/>
                <w:color w:val="000000"/>
                <w:sz w:val="20"/>
                <w:szCs w:val="20"/>
              </w:rPr>
              <w:t>8 x ConnectX 8 OSFP ports integrate</w:t>
            </w:r>
          </w:p>
          <w:p w14:paraId="507FCA06" w14:textId="0CC5F823" w:rsidR="005146EA" w:rsidRPr="005146EA" w:rsidRDefault="005146EA" w:rsidP="00392A1B">
            <w:pPr>
              <w:spacing w:line="290" w:lineRule="exact"/>
              <w:ind w:left="108" w:right="972"/>
              <w:textAlignment w:val="baseline"/>
              <w:rPr>
                <w:rFonts w:ascii="Arial" w:eastAsia="Tahoma" w:hAnsi="Arial" w:cs="Arial"/>
                <w:color w:val="000000"/>
                <w:sz w:val="20"/>
                <w:szCs w:val="20"/>
              </w:rPr>
            </w:pPr>
            <w:r w:rsidRPr="006E7386">
              <w:rPr>
                <w:rFonts w:ascii="Arial" w:eastAsia="Tahoma" w:hAnsi="Arial" w:cs="Arial"/>
                <w:color w:val="000000"/>
                <w:sz w:val="20"/>
                <w:szCs w:val="20"/>
              </w:rPr>
              <w:t xml:space="preserve">2 </w:t>
            </w:r>
            <w:r w:rsidR="00020617" w:rsidRPr="006E7386">
              <w:rPr>
                <w:rFonts w:ascii="Arial" w:eastAsia="Tahoma" w:hAnsi="Arial" w:cs="Arial"/>
                <w:color w:val="000000"/>
                <w:sz w:val="20"/>
                <w:szCs w:val="20"/>
              </w:rPr>
              <w:t xml:space="preserve">x </w:t>
            </w:r>
            <w:r w:rsidRPr="006E7386">
              <w:rPr>
                <w:rFonts w:ascii="Arial" w:eastAsia="Tahoma" w:hAnsi="Arial" w:cs="Arial"/>
                <w:color w:val="000000"/>
                <w:sz w:val="20"/>
                <w:szCs w:val="20"/>
              </w:rPr>
              <w:t>schede di rete NVIDIA BlueField-3 Dual Port 200GbE</w:t>
            </w:r>
          </w:p>
        </w:tc>
      </w:tr>
      <w:tr w:rsidR="00637BE2" w:rsidRPr="005146EA" w14:paraId="73A9A52E" w14:textId="77777777" w:rsidTr="00392A1B">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3B8B30EC" w14:textId="77777777" w:rsidR="00637BE2" w:rsidRPr="005146EA" w:rsidRDefault="00637BE2" w:rsidP="00392A1B">
            <w:pPr>
              <w:spacing w:line="297" w:lineRule="exact"/>
              <w:ind w:left="108"/>
              <w:textAlignment w:val="baseline"/>
              <w:rPr>
                <w:rFonts w:ascii="Arial" w:eastAsia="Tahoma" w:hAnsi="Arial" w:cs="Arial"/>
                <w:color w:val="000000"/>
                <w:sz w:val="20"/>
                <w:szCs w:val="20"/>
              </w:rPr>
            </w:pPr>
            <w:r w:rsidRPr="005146EA">
              <w:rPr>
                <w:rFonts w:ascii="Arial" w:eastAsia="Tahoma" w:hAnsi="Arial" w:cs="Arial"/>
                <w:color w:val="000000"/>
                <w:sz w:val="20"/>
                <w:szCs w:val="20"/>
              </w:rPr>
              <w:t xml:space="preserve">Connessione </w:t>
            </w:r>
            <w:r w:rsidRPr="005146EA">
              <w:rPr>
                <w:rFonts w:ascii="Arial" w:eastAsia="Tahoma" w:hAnsi="Arial" w:cs="Arial"/>
                <w:color w:val="000000"/>
                <w:sz w:val="20"/>
                <w:szCs w:val="20"/>
              </w:rPr>
              <w:br/>
              <w:t xml:space="preserve">verso fabric </w:t>
            </w:r>
            <w:r w:rsidRPr="005146EA">
              <w:rPr>
                <w:rFonts w:ascii="Arial" w:eastAsia="Tahoma" w:hAnsi="Arial" w:cs="Arial"/>
                <w:color w:val="000000"/>
                <w:sz w:val="20"/>
                <w:szCs w:val="20"/>
              </w:rPr>
              <w:br/>
              <w:t>CISCO</w:t>
            </w:r>
          </w:p>
        </w:tc>
        <w:tc>
          <w:tcPr>
            <w:tcW w:w="6701" w:type="dxa"/>
            <w:tcBorders>
              <w:top w:val="single" w:sz="5" w:space="0" w:color="000000"/>
              <w:left w:val="single" w:sz="5" w:space="0" w:color="000000"/>
              <w:bottom w:val="single" w:sz="5" w:space="0" w:color="000000"/>
              <w:right w:val="single" w:sz="5" w:space="0" w:color="000000"/>
            </w:tcBorders>
          </w:tcPr>
          <w:p w14:paraId="27AE516B" w14:textId="77777777" w:rsidR="00E903EF" w:rsidRPr="005146EA" w:rsidRDefault="00637BE2" w:rsidP="00392A1B">
            <w:pPr>
              <w:spacing w:line="297" w:lineRule="exact"/>
              <w:ind w:left="108" w:right="144"/>
              <w:textAlignment w:val="baseline"/>
              <w:rPr>
                <w:rFonts w:ascii="Arial" w:eastAsia="Tahoma" w:hAnsi="Arial" w:cs="Arial"/>
                <w:color w:val="000000"/>
                <w:sz w:val="20"/>
                <w:szCs w:val="20"/>
              </w:rPr>
            </w:pPr>
            <w:r w:rsidRPr="005146EA">
              <w:rPr>
                <w:rFonts w:ascii="Arial" w:eastAsia="Tahoma" w:hAnsi="Arial" w:cs="Arial"/>
                <w:color w:val="000000"/>
                <w:sz w:val="20"/>
                <w:szCs w:val="20"/>
              </w:rPr>
              <w:t>Dovrà essere garantita una connettività dedicata verso la fabric CISCO completa di transceiver attraverso 2 connessioni a 25Gb, eventualmente anche usando una coppia di transceiver MPO in modalità breakout (4x25Gb).</w:t>
            </w:r>
            <w:r w:rsidR="00E903EF" w:rsidRPr="005146EA">
              <w:rPr>
                <w:rFonts w:ascii="Arial" w:eastAsia="Tahoma" w:hAnsi="Arial" w:cs="Arial"/>
                <w:color w:val="000000"/>
                <w:sz w:val="20"/>
                <w:szCs w:val="20"/>
              </w:rPr>
              <w:t xml:space="preserve"> </w:t>
            </w:r>
          </w:p>
          <w:p w14:paraId="65E09464" w14:textId="01D3714D" w:rsidR="00637BE2" w:rsidRPr="005146EA" w:rsidRDefault="00E903EF" w:rsidP="00392A1B">
            <w:pPr>
              <w:spacing w:line="297" w:lineRule="exact"/>
              <w:ind w:left="108" w:right="144"/>
              <w:textAlignment w:val="baseline"/>
              <w:rPr>
                <w:rFonts w:ascii="Arial" w:eastAsia="Tahoma" w:hAnsi="Arial" w:cs="Arial"/>
                <w:color w:val="000000"/>
                <w:sz w:val="20"/>
                <w:szCs w:val="20"/>
              </w:rPr>
            </w:pPr>
            <w:r w:rsidRPr="005146EA">
              <w:rPr>
                <w:rFonts w:ascii="Arial" w:eastAsia="Tahoma" w:hAnsi="Arial" w:cs="Arial"/>
                <w:color w:val="000000"/>
                <w:sz w:val="20"/>
                <w:szCs w:val="20"/>
              </w:rPr>
              <w:t>In caso di modalità breakout, la fornitura deve comprendere anche il cavo adattatore MPO necessario al funzionamento del transceiver in modalità breakout.</w:t>
            </w:r>
          </w:p>
        </w:tc>
      </w:tr>
      <w:tr w:rsidR="00E903EF" w:rsidRPr="005146EA" w14:paraId="17293B67" w14:textId="77777777" w:rsidTr="00392A1B">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013E83C4" w14:textId="77777777" w:rsidR="00E903EF" w:rsidRPr="005146EA" w:rsidRDefault="00E903EF" w:rsidP="00392A1B">
            <w:pPr>
              <w:spacing w:line="297" w:lineRule="exact"/>
              <w:ind w:left="108"/>
              <w:textAlignment w:val="baseline"/>
              <w:rPr>
                <w:rFonts w:ascii="Arial" w:eastAsia="Tahoma" w:hAnsi="Arial" w:cs="Arial"/>
                <w:color w:val="000000"/>
                <w:sz w:val="20"/>
                <w:szCs w:val="20"/>
              </w:rPr>
            </w:pPr>
            <w:r w:rsidRPr="005146EA">
              <w:rPr>
                <w:rFonts w:ascii="Arial" w:eastAsia="Tahoma" w:hAnsi="Arial" w:cs="Arial"/>
                <w:color w:val="000000"/>
                <w:sz w:val="20"/>
                <w:szCs w:val="20"/>
              </w:rPr>
              <w:t>Alimentazione</w:t>
            </w:r>
          </w:p>
        </w:tc>
        <w:tc>
          <w:tcPr>
            <w:tcW w:w="6701" w:type="dxa"/>
            <w:tcBorders>
              <w:top w:val="single" w:sz="5" w:space="0" w:color="000000"/>
              <w:left w:val="single" w:sz="5" w:space="0" w:color="000000"/>
              <w:bottom w:val="single" w:sz="5" w:space="0" w:color="000000"/>
              <w:right w:val="single" w:sz="5" w:space="0" w:color="000000"/>
            </w:tcBorders>
          </w:tcPr>
          <w:p w14:paraId="5651B212" w14:textId="3B2A2BFC" w:rsidR="00E903EF" w:rsidRPr="005146EA" w:rsidRDefault="00E903EF" w:rsidP="00392A1B">
            <w:pPr>
              <w:spacing w:line="297" w:lineRule="exact"/>
              <w:ind w:left="108" w:right="144"/>
              <w:textAlignment w:val="baseline"/>
              <w:rPr>
                <w:rFonts w:ascii="Arial" w:eastAsia="Tahoma" w:hAnsi="Arial" w:cs="Arial"/>
                <w:color w:val="000000"/>
                <w:sz w:val="20"/>
                <w:szCs w:val="20"/>
              </w:rPr>
            </w:pPr>
            <w:r w:rsidRPr="005146EA">
              <w:rPr>
                <w:rFonts w:ascii="Arial" w:eastAsia="Tahoma" w:hAnsi="Arial" w:cs="Arial"/>
                <w:color w:val="000000"/>
                <w:sz w:val="20"/>
                <w:szCs w:val="20"/>
              </w:rPr>
              <w:t>Gli alimentatori devono essere ridondanti ed Hot-Swap. Lo stadio di alimentazione deve essere già fornito e dimensionato per la massima espandibilità dichiarata in termini di numero di GPU, RAM e schede di rete ospitabili.</w:t>
            </w:r>
          </w:p>
        </w:tc>
      </w:tr>
    </w:tbl>
    <w:p w14:paraId="341A3937" w14:textId="77777777" w:rsidR="009F1945" w:rsidRDefault="009F1945">
      <w:pPr>
        <w:spacing w:line="360" w:lineRule="auto"/>
        <w:ind w:left="284"/>
        <w:jc w:val="both"/>
        <w:rPr>
          <w:rFonts w:ascii="Arial" w:hAnsi="Arial" w:cs="Arial"/>
          <w:bCs/>
          <w:sz w:val="20"/>
          <w:szCs w:val="20"/>
        </w:rPr>
      </w:pPr>
    </w:p>
    <w:p w14:paraId="04157E19" w14:textId="4E76A74F" w:rsidR="00EA1ECA" w:rsidRPr="003B7330" w:rsidRDefault="00EA1ECA" w:rsidP="00EA1ECA">
      <w:pPr>
        <w:spacing w:line="360" w:lineRule="auto"/>
        <w:ind w:left="284"/>
        <w:jc w:val="both"/>
        <w:rPr>
          <w:rFonts w:ascii="Arial" w:hAnsi="Arial" w:cs="Arial"/>
          <w:b/>
          <w:sz w:val="20"/>
          <w:szCs w:val="20"/>
        </w:rPr>
      </w:pPr>
      <w:r w:rsidRPr="003B7330">
        <w:rPr>
          <w:rFonts w:ascii="Arial" w:hAnsi="Arial" w:cs="Arial"/>
          <w:b/>
          <w:sz w:val="20"/>
          <w:szCs w:val="20"/>
        </w:rPr>
        <w:t>SISTEMI CON GPU PER MODELLI AI DI MEDIE DIMENSIONI</w:t>
      </w:r>
      <w:r>
        <w:rPr>
          <w:rFonts w:ascii="Arial" w:hAnsi="Arial" w:cs="Arial"/>
          <w:b/>
          <w:sz w:val="20"/>
          <w:szCs w:val="20"/>
        </w:rPr>
        <w:t xml:space="preserve"> (Configurazione tipo 2)</w:t>
      </w:r>
    </w:p>
    <w:p w14:paraId="47932A9F" w14:textId="441AF77E" w:rsidR="00EA1ECA" w:rsidRPr="00E903EF" w:rsidRDefault="00EA1ECA" w:rsidP="00EA1ECA">
      <w:pPr>
        <w:spacing w:line="360" w:lineRule="auto"/>
        <w:ind w:left="284"/>
        <w:jc w:val="both"/>
        <w:rPr>
          <w:rFonts w:ascii="Arial" w:hAnsi="Arial" w:cs="Arial"/>
          <w:bCs/>
          <w:sz w:val="20"/>
          <w:szCs w:val="20"/>
        </w:rPr>
      </w:pPr>
    </w:p>
    <w:tbl>
      <w:tblPr>
        <w:tblW w:w="8794" w:type="dxa"/>
        <w:tblInd w:w="20" w:type="dxa"/>
        <w:tblLayout w:type="fixed"/>
        <w:tblCellMar>
          <w:left w:w="0" w:type="dxa"/>
          <w:right w:w="0" w:type="dxa"/>
        </w:tblCellMar>
        <w:tblLook w:val="0000" w:firstRow="0" w:lastRow="0" w:firstColumn="0" w:lastColumn="0" w:noHBand="0" w:noVBand="0"/>
      </w:tblPr>
      <w:tblGrid>
        <w:gridCol w:w="2093"/>
        <w:gridCol w:w="6701"/>
      </w:tblGrid>
      <w:tr w:rsidR="00EA1ECA" w:rsidRPr="00E903EF" w14:paraId="17B5987E" w14:textId="77777777" w:rsidTr="00781B4E">
        <w:trPr>
          <w:cantSplit/>
          <w:trHeight w:val="340"/>
        </w:trPr>
        <w:tc>
          <w:tcPr>
            <w:tcW w:w="8794" w:type="dxa"/>
            <w:gridSpan w:val="2"/>
            <w:tcBorders>
              <w:left w:val="single" w:sz="5" w:space="0" w:color="FFFFFF"/>
              <w:right w:val="single" w:sz="5" w:space="0" w:color="FFFFFF"/>
            </w:tcBorders>
            <w:shd w:val="clear" w:color="000000" w:fill="000000"/>
            <w:vAlign w:val="center"/>
          </w:tcPr>
          <w:p w14:paraId="73D6EFAC" w14:textId="77777777" w:rsidR="00EA1ECA" w:rsidRPr="00E903EF" w:rsidRDefault="00EA1ECA" w:rsidP="00392A1B">
            <w:pPr>
              <w:tabs>
                <w:tab w:val="left" w:pos="2232"/>
              </w:tabs>
              <w:spacing w:line="263" w:lineRule="exact"/>
              <w:ind w:left="115"/>
              <w:textAlignment w:val="baseline"/>
              <w:rPr>
                <w:rFonts w:ascii="Arial" w:eastAsia="Tahoma" w:hAnsi="Arial" w:cs="Arial"/>
                <w:b/>
                <w:color w:val="FFFFFF"/>
                <w:sz w:val="20"/>
                <w:szCs w:val="20"/>
              </w:rPr>
            </w:pPr>
            <w:r w:rsidRPr="00E903EF">
              <w:rPr>
                <w:rFonts w:ascii="Arial" w:eastAsia="Tahoma" w:hAnsi="Arial" w:cs="Arial"/>
                <w:b/>
                <w:color w:val="FFFFFF"/>
                <w:sz w:val="20"/>
                <w:szCs w:val="20"/>
              </w:rPr>
              <w:t>Caratteristica</w:t>
            </w:r>
            <w:r w:rsidRPr="00E903EF">
              <w:rPr>
                <w:rFonts w:ascii="Arial" w:eastAsia="Tahoma" w:hAnsi="Arial" w:cs="Arial"/>
                <w:b/>
                <w:color w:val="FFFFFF"/>
                <w:sz w:val="20"/>
                <w:szCs w:val="20"/>
              </w:rPr>
              <w:tab/>
              <w:t>Requisiti minimi</w:t>
            </w:r>
          </w:p>
        </w:tc>
      </w:tr>
      <w:tr w:rsidR="00EA1ECA" w:rsidRPr="00E903EF" w14:paraId="525C22AF" w14:textId="77777777" w:rsidTr="00781B4E">
        <w:trPr>
          <w:cantSplit/>
          <w:trHeight w:val="340"/>
        </w:trPr>
        <w:tc>
          <w:tcPr>
            <w:tcW w:w="2093" w:type="dxa"/>
            <w:tcBorders>
              <w:left w:val="single" w:sz="5" w:space="0" w:color="000000"/>
              <w:bottom w:val="single" w:sz="5" w:space="0" w:color="000000"/>
              <w:right w:val="single" w:sz="5" w:space="0" w:color="000000"/>
            </w:tcBorders>
          </w:tcPr>
          <w:p w14:paraId="2CA7C8C1" w14:textId="77777777" w:rsidR="00EA1ECA" w:rsidRPr="00E903EF" w:rsidRDefault="00EA1ECA" w:rsidP="00392A1B">
            <w:pPr>
              <w:spacing w:line="263" w:lineRule="exact"/>
              <w:ind w:left="115"/>
              <w:textAlignment w:val="baseline"/>
              <w:rPr>
                <w:rFonts w:ascii="Arial" w:eastAsia="Tahoma" w:hAnsi="Arial" w:cs="Arial"/>
                <w:color w:val="000000"/>
                <w:sz w:val="20"/>
                <w:szCs w:val="20"/>
              </w:rPr>
            </w:pPr>
            <w:r w:rsidRPr="00E903EF">
              <w:rPr>
                <w:rFonts w:ascii="Arial" w:eastAsia="Tahoma" w:hAnsi="Arial" w:cs="Arial"/>
                <w:color w:val="000000"/>
                <w:sz w:val="20"/>
                <w:szCs w:val="20"/>
              </w:rPr>
              <w:t>Occupazione</w:t>
            </w:r>
          </w:p>
        </w:tc>
        <w:tc>
          <w:tcPr>
            <w:tcW w:w="6701" w:type="dxa"/>
            <w:tcBorders>
              <w:left w:val="single" w:sz="5" w:space="0" w:color="000000"/>
              <w:bottom w:val="single" w:sz="5" w:space="0" w:color="000000"/>
              <w:right w:val="single" w:sz="5" w:space="0" w:color="000000"/>
            </w:tcBorders>
          </w:tcPr>
          <w:p w14:paraId="3BCD69AF" w14:textId="77777777" w:rsidR="00EA1ECA" w:rsidRPr="00E903EF" w:rsidRDefault="00EA1ECA" w:rsidP="00392A1B">
            <w:pPr>
              <w:spacing w:line="290" w:lineRule="exact"/>
              <w:ind w:left="108"/>
              <w:textAlignment w:val="baseline"/>
              <w:rPr>
                <w:rFonts w:ascii="Arial" w:eastAsia="Tahoma" w:hAnsi="Arial" w:cs="Arial"/>
                <w:color w:val="000000"/>
                <w:sz w:val="20"/>
                <w:szCs w:val="20"/>
              </w:rPr>
            </w:pPr>
            <w:r w:rsidRPr="00E903EF">
              <w:rPr>
                <w:rFonts w:ascii="Arial" w:eastAsia="Tahoma" w:hAnsi="Arial" w:cs="Arial"/>
                <w:color w:val="000000"/>
                <w:sz w:val="20"/>
                <w:szCs w:val="20"/>
              </w:rPr>
              <w:t>Il server deve essere di tipo rackable con una occupazione massima di 10 Rack Units (RU).</w:t>
            </w:r>
          </w:p>
        </w:tc>
      </w:tr>
      <w:tr w:rsidR="00EA1ECA" w:rsidRPr="00F2600C" w14:paraId="38F84ADE" w14:textId="77777777" w:rsidTr="00781B4E">
        <w:trPr>
          <w:cantSplit/>
          <w:trHeight w:val="340"/>
        </w:trPr>
        <w:tc>
          <w:tcPr>
            <w:tcW w:w="2093" w:type="dxa"/>
            <w:tcBorders>
              <w:top w:val="single" w:sz="5" w:space="0" w:color="000000"/>
              <w:left w:val="single" w:sz="5" w:space="0" w:color="000000"/>
              <w:bottom w:val="single" w:sz="5" w:space="0" w:color="000000"/>
              <w:right w:val="single" w:sz="5" w:space="0" w:color="000000"/>
            </w:tcBorders>
          </w:tcPr>
          <w:p w14:paraId="33AB71AF" w14:textId="77777777" w:rsidR="00EA1ECA" w:rsidRPr="00E903EF" w:rsidRDefault="00EA1ECA" w:rsidP="00392A1B">
            <w:pPr>
              <w:spacing w:line="290" w:lineRule="exact"/>
              <w:ind w:left="108" w:right="648"/>
              <w:textAlignment w:val="baseline"/>
              <w:rPr>
                <w:rFonts w:ascii="Arial" w:eastAsia="Tahoma" w:hAnsi="Arial" w:cs="Arial"/>
                <w:color w:val="000000"/>
                <w:sz w:val="20"/>
                <w:szCs w:val="20"/>
              </w:rPr>
            </w:pPr>
            <w:r w:rsidRPr="00E903EF">
              <w:rPr>
                <w:rFonts w:ascii="Arial" w:eastAsia="Tahoma" w:hAnsi="Arial" w:cs="Arial"/>
                <w:color w:val="000000"/>
                <w:sz w:val="20"/>
                <w:szCs w:val="20"/>
              </w:rPr>
              <w:t>CPU</w:t>
            </w:r>
          </w:p>
        </w:tc>
        <w:tc>
          <w:tcPr>
            <w:tcW w:w="6701" w:type="dxa"/>
            <w:tcBorders>
              <w:top w:val="single" w:sz="5" w:space="0" w:color="000000"/>
              <w:left w:val="single" w:sz="5" w:space="0" w:color="000000"/>
              <w:bottom w:val="single" w:sz="5" w:space="0" w:color="000000"/>
              <w:right w:val="single" w:sz="5" w:space="0" w:color="000000"/>
            </w:tcBorders>
          </w:tcPr>
          <w:p w14:paraId="533525CF" w14:textId="77777777" w:rsidR="00EA1ECA" w:rsidRPr="00E903EF" w:rsidRDefault="00EA1ECA" w:rsidP="00392A1B">
            <w:pPr>
              <w:spacing w:line="290" w:lineRule="exact"/>
              <w:ind w:left="108"/>
              <w:textAlignment w:val="baseline"/>
              <w:rPr>
                <w:rFonts w:ascii="Arial" w:eastAsia="Tahoma" w:hAnsi="Arial" w:cs="Arial"/>
                <w:color w:val="000000"/>
                <w:sz w:val="20"/>
                <w:szCs w:val="20"/>
              </w:rPr>
            </w:pPr>
            <w:r w:rsidRPr="00E903EF">
              <w:rPr>
                <w:rFonts w:ascii="Arial" w:eastAsia="Tahoma" w:hAnsi="Arial" w:cs="Arial"/>
                <w:color w:val="000000"/>
                <w:sz w:val="20"/>
                <w:szCs w:val="20"/>
              </w:rPr>
              <w:t xml:space="preserve">Il server proposto deve essere fornito con 2 CPU in architettura x86 </w:t>
            </w:r>
            <w:r w:rsidRPr="00F2600C">
              <w:rPr>
                <w:rFonts w:ascii="Arial" w:eastAsia="Tahoma" w:hAnsi="Arial" w:cs="Arial"/>
                <w:color w:val="000000"/>
                <w:sz w:val="20"/>
                <w:szCs w:val="20"/>
              </w:rPr>
              <w:t xml:space="preserve">di ultima generazione </w:t>
            </w:r>
            <w:r w:rsidRPr="00E903EF">
              <w:rPr>
                <w:rFonts w:ascii="Arial" w:eastAsia="Tahoma" w:hAnsi="Arial" w:cs="Arial"/>
                <w:color w:val="000000"/>
                <w:sz w:val="20"/>
                <w:szCs w:val="20"/>
              </w:rPr>
              <w:t xml:space="preserve">con funzionalità di Hyper-Threading, </w:t>
            </w:r>
            <w:r w:rsidRPr="00F2600C">
              <w:rPr>
                <w:rFonts w:ascii="Arial" w:eastAsia="Tahoma" w:hAnsi="Arial" w:cs="Arial"/>
                <w:color w:val="000000"/>
                <w:sz w:val="20"/>
                <w:szCs w:val="20"/>
              </w:rPr>
              <w:t>con almeno 2 processori ognuno da 64 cores e con base frequency &gt;= 2.4GHz.</w:t>
            </w:r>
          </w:p>
        </w:tc>
      </w:tr>
      <w:tr w:rsidR="00EA1ECA" w:rsidRPr="00E903EF" w14:paraId="3827A067" w14:textId="77777777" w:rsidTr="00781B4E">
        <w:trPr>
          <w:cantSplit/>
          <w:trHeight w:val="340"/>
        </w:trPr>
        <w:tc>
          <w:tcPr>
            <w:tcW w:w="2093" w:type="dxa"/>
            <w:tcBorders>
              <w:top w:val="single" w:sz="5" w:space="0" w:color="000000"/>
              <w:left w:val="single" w:sz="5" w:space="0" w:color="000000"/>
              <w:bottom w:val="single" w:sz="5" w:space="0" w:color="000000"/>
              <w:right w:val="single" w:sz="5" w:space="0" w:color="000000"/>
            </w:tcBorders>
          </w:tcPr>
          <w:p w14:paraId="285D0A3B" w14:textId="77777777" w:rsidR="00EA1ECA" w:rsidRPr="00E903EF" w:rsidRDefault="00EA1ECA" w:rsidP="00392A1B">
            <w:pPr>
              <w:spacing w:line="290" w:lineRule="exact"/>
              <w:ind w:left="108" w:right="648"/>
              <w:textAlignment w:val="baseline"/>
              <w:rPr>
                <w:rFonts w:ascii="Arial" w:eastAsia="Tahoma" w:hAnsi="Arial" w:cs="Arial"/>
                <w:color w:val="000000"/>
                <w:sz w:val="20"/>
                <w:szCs w:val="20"/>
              </w:rPr>
            </w:pPr>
            <w:r w:rsidRPr="00E903EF">
              <w:rPr>
                <w:rFonts w:ascii="Arial" w:eastAsia="Tahoma" w:hAnsi="Arial" w:cs="Arial"/>
                <w:color w:val="000000"/>
                <w:sz w:val="20"/>
                <w:szCs w:val="20"/>
              </w:rPr>
              <w:t>RAM – Quantità</w:t>
            </w:r>
          </w:p>
        </w:tc>
        <w:tc>
          <w:tcPr>
            <w:tcW w:w="6701" w:type="dxa"/>
            <w:tcBorders>
              <w:top w:val="single" w:sz="5" w:space="0" w:color="000000"/>
              <w:left w:val="single" w:sz="5" w:space="0" w:color="000000"/>
              <w:bottom w:val="single" w:sz="5" w:space="0" w:color="000000"/>
              <w:right w:val="single" w:sz="5" w:space="0" w:color="000000"/>
            </w:tcBorders>
          </w:tcPr>
          <w:p w14:paraId="145E3C46" w14:textId="55DE0897" w:rsidR="00EA1ECA" w:rsidRPr="00E903EF" w:rsidRDefault="00EA1ECA" w:rsidP="00392A1B">
            <w:pPr>
              <w:spacing w:line="290" w:lineRule="exact"/>
              <w:ind w:left="108"/>
              <w:textAlignment w:val="baseline"/>
              <w:rPr>
                <w:rFonts w:ascii="Arial" w:eastAsia="Tahoma" w:hAnsi="Arial" w:cs="Arial"/>
                <w:color w:val="000000"/>
                <w:sz w:val="20"/>
                <w:szCs w:val="20"/>
              </w:rPr>
            </w:pPr>
            <w:r w:rsidRPr="00E903EF">
              <w:rPr>
                <w:rFonts w:ascii="Arial" w:eastAsia="Tahoma" w:hAnsi="Arial" w:cs="Arial"/>
                <w:color w:val="000000"/>
                <w:sz w:val="20"/>
                <w:szCs w:val="20"/>
              </w:rPr>
              <w:t xml:space="preserve">Il server in fornitura deve essere dotato di una quantità minima di RAM di </w:t>
            </w:r>
            <w:r w:rsidR="00020617">
              <w:rPr>
                <w:rFonts w:ascii="Arial" w:eastAsia="Tahoma" w:hAnsi="Arial" w:cs="Arial"/>
                <w:color w:val="000000"/>
                <w:sz w:val="20"/>
                <w:szCs w:val="20"/>
              </w:rPr>
              <w:t>4</w:t>
            </w:r>
            <w:r w:rsidRPr="00E903EF">
              <w:rPr>
                <w:rFonts w:ascii="Arial" w:eastAsia="Tahoma" w:hAnsi="Arial" w:cs="Arial"/>
                <w:color w:val="000000"/>
                <w:sz w:val="20"/>
                <w:szCs w:val="20"/>
              </w:rPr>
              <w:t>TB</w:t>
            </w:r>
          </w:p>
          <w:p w14:paraId="7E3AFDCD" w14:textId="77777777" w:rsidR="00EA1ECA" w:rsidRPr="00E903EF" w:rsidRDefault="00EA1ECA" w:rsidP="00392A1B">
            <w:pPr>
              <w:spacing w:line="290" w:lineRule="exact"/>
              <w:ind w:left="108"/>
              <w:jc w:val="both"/>
              <w:textAlignment w:val="baseline"/>
              <w:rPr>
                <w:rFonts w:ascii="Arial" w:eastAsia="Tahoma" w:hAnsi="Arial" w:cs="Arial"/>
                <w:color w:val="000000"/>
                <w:sz w:val="20"/>
                <w:szCs w:val="20"/>
              </w:rPr>
            </w:pPr>
            <w:r w:rsidRPr="00E903EF">
              <w:rPr>
                <w:rFonts w:ascii="Arial" w:eastAsia="Tahoma" w:hAnsi="Arial" w:cs="Arial"/>
                <w:color w:val="000000"/>
                <w:sz w:val="20"/>
                <w:szCs w:val="20"/>
              </w:rPr>
              <w:t>Tutti i canali per le memorie delle CPU devono essere bilanciati, cioè popolati con la stessa quantità di RAM.</w:t>
            </w:r>
          </w:p>
        </w:tc>
      </w:tr>
      <w:tr w:rsidR="00EA1ECA" w:rsidRPr="00E903EF" w14:paraId="67550C50" w14:textId="77777777" w:rsidTr="00781B4E">
        <w:trPr>
          <w:cantSplit/>
          <w:trHeight w:val="340"/>
        </w:trPr>
        <w:tc>
          <w:tcPr>
            <w:tcW w:w="2093" w:type="dxa"/>
            <w:tcBorders>
              <w:top w:val="single" w:sz="5" w:space="0" w:color="000000"/>
              <w:left w:val="single" w:sz="5" w:space="0" w:color="000000"/>
              <w:bottom w:val="single" w:sz="5" w:space="0" w:color="000000"/>
              <w:right w:val="single" w:sz="5" w:space="0" w:color="000000"/>
            </w:tcBorders>
          </w:tcPr>
          <w:p w14:paraId="63415DDE" w14:textId="77777777" w:rsidR="00EA1ECA" w:rsidRPr="00E903EF" w:rsidRDefault="00EA1ECA" w:rsidP="00392A1B">
            <w:pPr>
              <w:spacing w:line="290" w:lineRule="exact"/>
              <w:ind w:left="108" w:right="648"/>
              <w:textAlignment w:val="baseline"/>
              <w:rPr>
                <w:rFonts w:ascii="Arial" w:eastAsia="Tahoma" w:hAnsi="Arial" w:cs="Arial"/>
                <w:color w:val="000000"/>
                <w:sz w:val="20"/>
                <w:szCs w:val="20"/>
              </w:rPr>
            </w:pPr>
            <w:r w:rsidRPr="00E903EF">
              <w:rPr>
                <w:rFonts w:ascii="Arial" w:eastAsia="Tahoma" w:hAnsi="Arial" w:cs="Arial"/>
                <w:color w:val="000000"/>
                <w:sz w:val="20"/>
                <w:szCs w:val="20"/>
              </w:rPr>
              <w:t>RAM - Velocità</w:t>
            </w:r>
          </w:p>
        </w:tc>
        <w:tc>
          <w:tcPr>
            <w:tcW w:w="6701" w:type="dxa"/>
            <w:tcBorders>
              <w:top w:val="single" w:sz="5" w:space="0" w:color="000000"/>
              <w:left w:val="single" w:sz="5" w:space="0" w:color="000000"/>
              <w:bottom w:val="single" w:sz="5" w:space="0" w:color="000000"/>
              <w:right w:val="single" w:sz="5" w:space="0" w:color="000000"/>
            </w:tcBorders>
          </w:tcPr>
          <w:p w14:paraId="5DBAEE4E" w14:textId="77777777" w:rsidR="00EA1ECA" w:rsidRPr="00E903EF" w:rsidRDefault="00EA1ECA" w:rsidP="00392A1B">
            <w:pPr>
              <w:spacing w:line="290" w:lineRule="exact"/>
              <w:ind w:left="108"/>
              <w:textAlignment w:val="baseline"/>
              <w:rPr>
                <w:rFonts w:ascii="Arial" w:eastAsia="Tahoma" w:hAnsi="Arial" w:cs="Arial"/>
                <w:color w:val="000000"/>
                <w:sz w:val="20"/>
                <w:szCs w:val="20"/>
              </w:rPr>
            </w:pPr>
            <w:r w:rsidRPr="00E903EF">
              <w:rPr>
                <w:rFonts w:ascii="Arial" w:eastAsia="Tahoma" w:hAnsi="Arial" w:cs="Arial"/>
                <w:color w:val="000000"/>
                <w:sz w:val="20"/>
                <w:szCs w:val="20"/>
              </w:rPr>
              <w:t>Il server in fornitura deve essere dotato di RAM con una frequenza pari alla massima frequenza supportata dal processore proposto.</w:t>
            </w:r>
          </w:p>
        </w:tc>
      </w:tr>
      <w:tr w:rsidR="00EA1ECA" w:rsidRPr="00E903EF" w14:paraId="1A5B2554" w14:textId="77777777" w:rsidTr="00781B4E">
        <w:trPr>
          <w:cantSplit/>
          <w:trHeight w:val="340"/>
        </w:trPr>
        <w:tc>
          <w:tcPr>
            <w:tcW w:w="2093" w:type="dxa"/>
            <w:tcBorders>
              <w:top w:val="single" w:sz="5" w:space="0" w:color="000000"/>
              <w:left w:val="single" w:sz="5" w:space="0" w:color="000000"/>
              <w:bottom w:val="single" w:sz="5" w:space="0" w:color="000000"/>
              <w:right w:val="single" w:sz="5" w:space="0" w:color="000000"/>
            </w:tcBorders>
          </w:tcPr>
          <w:p w14:paraId="44C63B12" w14:textId="77777777" w:rsidR="00EA1ECA" w:rsidRPr="00E903EF" w:rsidRDefault="00EA1ECA" w:rsidP="00392A1B">
            <w:pPr>
              <w:spacing w:line="290" w:lineRule="exact"/>
              <w:ind w:left="108" w:right="648"/>
              <w:textAlignment w:val="baseline"/>
              <w:rPr>
                <w:rFonts w:ascii="Arial" w:eastAsia="Tahoma" w:hAnsi="Arial" w:cs="Arial"/>
                <w:color w:val="000000"/>
                <w:sz w:val="20"/>
                <w:szCs w:val="20"/>
              </w:rPr>
            </w:pPr>
            <w:r w:rsidRPr="00E903EF">
              <w:rPr>
                <w:rFonts w:ascii="Arial" w:eastAsia="Tahoma" w:hAnsi="Arial" w:cs="Arial"/>
                <w:color w:val="000000"/>
                <w:sz w:val="20"/>
                <w:szCs w:val="20"/>
              </w:rPr>
              <w:t>Unita boot</w:t>
            </w:r>
          </w:p>
        </w:tc>
        <w:tc>
          <w:tcPr>
            <w:tcW w:w="6701" w:type="dxa"/>
            <w:tcBorders>
              <w:top w:val="single" w:sz="5" w:space="0" w:color="000000"/>
              <w:left w:val="single" w:sz="5" w:space="0" w:color="000000"/>
              <w:bottom w:val="single" w:sz="5" w:space="0" w:color="000000"/>
              <w:right w:val="single" w:sz="5" w:space="0" w:color="000000"/>
            </w:tcBorders>
          </w:tcPr>
          <w:p w14:paraId="03D4EB7F" w14:textId="77777777" w:rsidR="00EA1ECA" w:rsidRPr="00E903EF" w:rsidRDefault="00EA1ECA" w:rsidP="00392A1B">
            <w:pPr>
              <w:spacing w:line="290" w:lineRule="exact"/>
              <w:ind w:left="108"/>
              <w:textAlignment w:val="baseline"/>
              <w:rPr>
                <w:rFonts w:ascii="Arial" w:eastAsia="Tahoma" w:hAnsi="Arial" w:cs="Arial"/>
                <w:color w:val="000000"/>
                <w:sz w:val="20"/>
                <w:szCs w:val="20"/>
              </w:rPr>
            </w:pPr>
            <w:r w:rsidRPr="00E903EF">
              <w:rPr>
                <w:rFonts w:ascii="Arial" w:eastAsia="Tahoma" w:hAnsi="Arial" w:cs="Arial"/>
                <w:color w:val="000000"/>
                <w:sz w:val="20"/>
                <w:szCs w:val="20"/>
              </w:rPr>
              <w:t>Il server deve prevedere delle unità di boot (separate dai volumi/unità a disco capacitivi) che abbiano almeno 2 dischi NVMe da 960GB configurati in RAID1.</w:t>
            </w:r>
          </w:p>
        </w:tc>
      </w:tr>
      <w:tr w:rsidR="00EA1ECA" w:rsidRPr="00F2600C" w14:paraId="5A6281A4" w14:textId="77777777" w:rsidTr="00781B4E">
        <w:trPr>
          <w:cantSplit/>
          <w:trHeight w:val="340"/>
        </w:trPr>
        <w:tc>
          <w:tcPr>
            <w:tcW w:w="2093" w:type="dxa"/>
            <w:tcBorders>
              <w:top w:val="single" w:sz="5" w:space="0" w:color="000000"/>
              <w:left w:val="single" w:sz="5" w:space="0" w:color="000000"/>
              <w:bottom w:val="single" w:sz="5" w:space="0" w:color="000000"/>
              <w:right w:val="single" w:sz="5" w:space="0" w:color="000000"/>
            </w:tcBorders>
          </w:tcPr>
          <w:p w14:paraId="35B3D837" w14:textId="77777777" w:rsidR="00EA1ECA" w:rsidRPr="00E903EF" w:rsidRDefault="00EA1ECA" w:rsidP="00392A1B">
            <w:pPr>
              <w:spacing w:line="290" w:lineRule="exact"/>
              <w:ind w:left="108" w:right="648"/>
              <w:textAlignment w:val="baseline"/>
              <w:rPr>
                <w:rFonts w:ascii="Arial" w:eastAsia="Tahoma" w:hAnsi="Arial" w:cs="Arial"/>
                <w:color w:val="000000"/>
                <w:sz w:val="20"/>
                <w:szCs w:val="20"/>
              </w:rPr>
            </w:pPr>
            <w:r w:rsidRPr="00E903EF">
              <w:rPr>
                <w:rFonts w:ascii="Arial" w:eastAsia="Tahoma" w:hAnsi="Arial" w:cs="Arial"/>
                <w:color w:val="000000"/>
                <w:sz w:val="20"/>
                <w:szCs w:val="20"/>
              </w:rPr>
              <w:lastRenderedPageBreak/>
              <w:t>Dischi dati</w:t>
            </w:r>
          </w:p>
        </w:tc>
        <w:tc>
          <w:tcPr>
            <w:tcW w:w="6701" w:type="dxa"/>
            <w:tcBorders>
              <w:top w:val="single" w:sz="5" w:space="0" w:color="000000"/>
              <w:left w:val="single" w:sz="5" w:space="0" w:color="000000"/>
              <w:bottom w:val="single" w:sz="5" w:space="0" w:color="000000"/>
              <w:right w:val="single" w:sz="5" w:space="0" w:color="000000"/>
            </w:tcBorders>
          </w:tcPr>
          <w:p w14:paraId="29C735AA" w14:textId="5E7F8703" w:rsidR="00EA1ECA" w:rsidRPr="00E903EF" w:rsidRDefault="00EA1ECA" w:rsidP="00392A1B">
            <w:pPr>
              <w:spacing w:line="290" w:lineRule="exact"/>
              <w:ind w:left="108"/>
              <w:textAlignment w:val="baseline"/>
              <w:rPr>
                <w:rFonts w:ascii="Arial" w:eastAsia="Tahoma" w:hAnsi="Arial" w:cs="Arial"/>
                <w:color w:val="000000"/>
                <w:sz w:val="20"/>
                <w:szCs w:val="20"/>
              </w:rPr>
            </w:pPr>
            <w:r w:rsidRPr="00F2600C">
              <w:rPr>
                <w:rFonts w:ascii="Arial" w:eastAsia="Tahoma" w:hAnsi="Arial" w:cs="Arial"/>
                <w:color w:val="000000"/>
                <w:sz w:val="20"/>
                <w:szCs w:val="20"/>
              </w:rPr>
              <w:t>Il server proposto deve poter ospitare almeno fino a 8</w:t>
            </w:r>
            <w:r w:rsidR="003E57DD">
              <w:rPr>
                <w:rFonts w:ascii="Arial" w:eastAsia="Tahoma" w:hAnsi="Arial" w:cs="Arial"/>
                <w:color w:val="000000"/>
                <w:sz w:val="20"/>
                <w:szCs w:val="20"/>
              </w:rPr>
              <w:t xml:space="preserve"> </w:t>
            </w:r>
            <w:r w:rsidRPr="00F2600C">
              <w:rPr>
                <w:rFonts w:ascii="Arial" w:eastAsia="Tahoma" w:hAnsi="Arial" w:cs="Arial"/>
                <w:color w:val="000000"/>
                <w:sz w:val="20"/>
                <w:szCs w:val="20"/>
              </w:rPr>
              <w:t xml:space="preserve">x NVMe PCIe 5.0 in configurazione direct senza la necessità di Raid Controller. In configurazione base, dovrà essere fornito con almeno </w:t>
            </w:r>
            <w:r w:rsidR="008A7C62" w:rsidRPr="00F2600C">
              <w:rPr>
                <w:rFonts w:ascii="Arial" w:eastAsia="Tahoma" w:hAnsi="Arial" w:cs="Arial"/>
                <w:color w:val="000000"/>
                <w:sz w:val="20"/>
                <w:szCs w:val="20"/>
              </w:rPr>
              <w:t>8</w:t>
            </w:r>
            <w:r w:rsidRPr="00F2600C">
              <w:rPr>
                <w:rFonts w:ascii="Arial" w:eastAsia="Tahoma" w:hAnsi="Arial" w:cs="Arial"/>
                <w:color w:val="000000"/>
                <w:sz w:val="20"/>
                <w:szCs w:val="20"/>
              </w:rPr>
              <w:t xml:space="preserve"> dischi da </w:t>
            </w:r>
            <w:r w:rsidR="00182DF3" w:rsidRPr="00F2600C">
              <w:rPr>
                <w:rFonts w:ascii="Arial" w:eastAsia="Tahoma" w:hAnsi="Arial" w:cs="Arial"/>
                <w:color w:val="000000"/>
                <w:sz w:val="20"/>
                <w:szCs w:val="20"/>
              </w:rPr>
              <w:t>15.36TB Read Intensive NVMe di generazione 5 di tipo hot-</w:t>
            </w:r>
            <w:r w:rsidR="00DD55AE" w:rsidRPr="00F2600C">
              <w:rPr>
                <w:rFonts w:ascii="Arial" w:eastAsia="Tahoma" w:hAnsi="Arial" w:cs="Arial"/>
                <w:color w:val="000000"/>
                <w:sz w:val="20"/>
                <w:szCs w:val="20"/>
              </w:rPr>
              <w:t>S</w:t>
            </w:r>
            <w:r w:rsidR="00182DF3" w:rsidRPr="00F2600C">
              <w:rPr>
                <w:rFonts w:ascii="Arial" w:eastAsia="Tahoma" w:hAnsi="Arial" w:cs="Arial"/>
                <w:color w:val="000000"/>
                <w:sz w:val="20"/>
                <w:szCs w:val="20"/>
              </w:rPr>
              <w:t>wap</w:t>
            </w:r>
            <w:r w:rsidR="00DD55AE" w:rsidRPr="00F2600C">
              <w:rPr>
                <w:rFonts w:ascii="Arial" w:eastAsia="Tahoma" w:hAnsi="Arial" w:cs="Arial"/>
                <w:color w:val="000000"/>
                <w:sz w:val="20"/>
                <w:szCs w:val="20"/>
              </w:rPr>
              <w:t xml:space="preserve"> </w:t>
            </w:r>
          </w:p>
        </w:tc>
      </w:tr>
      <w:tr w:rsidR="00EA1ECA" w:rsidRPr="00E903EF" w14:paraId="01E1674B" w14:textId="77777777" w:rsidTr="00781B4E">
        <w:trPr>
          <w:cantSplit/>
          <w:trHeight w:val="340"/>
        </w:trPr>
        <w:tc>
          <w:tcPr>
            <w:tcW w:w="2093" w:type="dxa"/>
            <w:tcBorders>
              <w:top w:val="single" w:sz="5" w:space="0" w:color="000000"/>
              <w:left w:val="single" w:sz="5" w:space="0" w:color="000000"/>
              <w:bottom w:val="single" w:sz="5" w:space="0" w:color="000000"/>
              <w:right w:val="single" w:sz="5" w:space="0" w:color="000000"/>
            </w:tcBorders>
          </w:tcPr>
          <w:p w14:paraId="101443FA" w14:textId="77777777" w:rsidR="00EA1ECA" w:rsidRPr="00E903EF" w:rsidRDefault="00EA1ECA" w:rsidP="00392A1B">
            <w:pPr>
              <w:spacing w:line="290" w:lineRule="exact"/>
              <w:ind w:left="108" w:right="648"/>
              <w:textAlignment w:val="baseline"/>
              <w:rPr>
                <w:rFonts w:ascii="Arial" w:eastAsia="Tahoma" w:hAnsi="Arial" w:cs="Arial"/>
                <w:color w:val="000000"/>
                <w:sz w:val="20"/>
                <w:szCs w:val="20"/>
              </w:rPr>
            </w:pPr>
            <w:r w:rsidRPr="00E903EF">
              <w:rPr>
                <w:rFonts w:ascii="Arial" w:eastAsia="Tahoma" w:hAnsi="Arial" w:cs="Arial"/>
                <w:color w:val="000000"/>
                <w:sz w:val="20"/>
                <w:szCs w:val="20"/>
              </w:rPr>
              <w:t>GPU</w:t>
            </w:r>
          </w:p>
        </w:tc>
        <w:tc>
          <w:tcPr>
            <w:tcW w:w="6701" w:type="dxa"/>
            <w:tcBorders>
              <w:top w:val="single" w:sz="5" w:space="0" w:color="000000"/>
              <w:left w:val="single" w:sz="5" w:space="0" w:color="000000"/>
              <w:bottom w:val="single" w:sz="5" w:space="0" w:color="000000"/>
              <w:right w:val="single" w:sz="5" w:space="0" w:color="000000"/>
            </w:tcBorders>
          </w:tcPr>
          <w:p w14:paraId="748087A9" w14:textId="0CD6D450" w:rsidR="00EA1ECA" w:rsidRPr="00E903EF" w:rsidRDefault="002F5B42" w:rsidP="00392A1B">
            <w:pPr>
              <w:spacing w:line="290" w:lineRule="exact"/>
              <w:ind w:left="108"/>
              <w:textAlignment w:val="baseline"/>
              <w:rPr>
                <w:rFonts w:ascii="Arial" w:eastAsia="Tahoma" w:hAnsi="Arial" w:cs="Arial"/>
                <w:color w:val="000000"/>
                <w:sz w:val="20"/>
                <w:szCs w:val="20"/>
              </w:rPr>
            </w:pPr>
            <w:r w:rsidRPr="005146EA">
              <w:rPr>
                <w:rFonts w:ascii="Arial" w:eastAsia="Tahoma" w:hAnsi="Arial" w:cs="Arial"/>
                <w:color w:val="000000"/>
                <w:sz w:val="20"/>
                <w:szCs w:val="20"/>
              </w:rPr>
              <w:t xml:space="preserve">Il server deve </w:t>
            </w:r>
            <w:r>
              <w:rPr>
                <w:rFonts w:ascii="Arial" w:eastAsia="Tahoma" w:hAnsi="Arial" w:cs="Arial"/>
                <w:color w:val="000000"/>
                <w:sz w:val="20"/>
                <w:szCs w:val="20"/>
              </w:rPr>
              <w:t>essere equipaggiato con</w:t>
            </w:r>
            <w:r w:rsidRPr="005146EA">
              <w:rPr>
                <w:rFonts w:ascii="Arial" w:eastAsia="Tahoma" w:hAnsi="Arial" w:cs="Arial"/>
                <w:color w:val="000000"/>
                <w:sz w:val="20"/>
                <w:szCs w:val="20"/>
              </w:rPr>
              <w:t xml:space="preserve"> 8 </w:t>
            </w:r>
            <w:r w:rsidR="00701E5D">
              <w:rPr>
                <w:rFonts w:ascii="Arial" w:eastAsia="Tahoma" w:hAnsi="Arial" w:cs="Arial"/>
                <w:color w:val="000000"/>
                <w:sz w:val="20"/>
                <w:szCs w:val="20"/>
              </w:rPr>
              <w:t xml:space="preserve">x GPU </w:t>
            </w:r>
            <w:r w:rsidRPr="005146EA">
              <w:rPr>
                <w:rFonts w:ascii="Arial" w:eastAsia="Tahoma" w:hAnsi="Arial" w:cs="Arial"/>
                <w:color w:val="000000"/>
                <w:sz w:val="20"/>
                <w:szCs w:val="20"/>
              </w:rPr>
              <w:t>NVIDIA HGX B200 180GB 1000W SXM6 (o superiori) interconnesse attraverso la tecnologia NVIDIA NVLink</w:t>
            </w:r>
          </w:p>
        </w:tc>
      </w:tr>
      <w:tr w:rsidR="00EA1ECA" w:rsidRPr="00983043" w14:paraId="02717502" w14:textId="77777777" w:rsidTr="00781B4E">
        <w:trPr>
          <w:cantSplit/>
          <w:trHeight w:val="340"/>
        </w:trPr>
        <w:tc>
          <w:tcPr>
            <w:tcW w:w="2093" w:type="dxa"/>
            <w:tcBorders>
              <w:top w:val="single" w:sz="5" w:space="0" w:color="000000"/>
              <w:left w:val="single" w:sz="5" w:space="0" w:color="000000"/>
              <w:bottom w:val="single" w:sz="5" w:space="0" w:color="000000"/>
              <w:right w:val="single" w:sz="5" w:space="0" w:color="000000"/>
            </w:tcBorders>
            <w:vAlign w:val="center"/>
          </w:tcPr>
          <w:p w14:paraId="3F445654" w14:textId="128B5353" w:rsidR="00EA1ECA" w:rsidRPr="00983043" w:rsidRDefault="00EA1ECA" w:rsidP="00392A1B">
            <w:pPr>
              <w:spacing w:line="290" w:lineRule="exact"/>
              <w:ind w:left="108" w:right="648"/>
              <w:textAlignment w:val="baseline"/>
              <w:rPr>
                <w:rFonts w:ascii="Arial" w:eastAsia="Tahoma" w:hAnsi="Arial" w:cs="Arial"/>
                <w:color w:val="000000"/>
                <w:sz w:val="20"/>
                <w:szCs w:val="20"/>
              </w:rPr>
            </w:pPr>
            <w:r w:rsidRPr="00983043">
              <w:rPr>
                <w:rFonts w:ascii="Arial" w:eastAsia="Tahoma" w:hAnsi="Arial" w:cs="Arial"/>
                <w:color w:val="000000"/>
                <w:sz w:val="20"/>
                <w:szCs w:val="20"/>
              </w:rPr>
              <w:t xml:space="preserve">PCIe </w:t>
            </w:r>
            <w:r w:rsidR="00D924D2">
              <w:rPr>
                <w:rFonts w:ascii="Arial" w:eastAsia="Tahoma" w:hAnsi="Arial" w:cs="Arial"/>
                <w:color w:val="000000"/>
                <w:sz w:val="20"/>
                <w:szCs w:val="20"/>
              </w:rPr>
              <w:t>di I/O</w:t>
            </w:r>
          </w:p>
        </w:tc>
        <w:tc>
          <w:tcPr>
            <w:tcW w:w="6701" w:type="dxa"/>
            <w:tcBorders>
              <w:top w:val="single" w:sz="5" w:space="0" w:color="000000"/>
              <w:left w:val="single" w:sz="5" w:space="0" w:color="000000"/>
              <w:bottom w:val="single" w:sz="5" w:space="0" w:color="000000"/>
              <w:right w:val="single" w:sz="5" w:space="0" w:color="000000"/>
            </w:tcBorders>
          </w:tcPr>
          <w:p w14:paraId="254B60F0" w14:textId="77777777" w:rsidR="00983043" w:rsidRPr="006E7386" w:rsidRDefault="00983043" w:rsidP="00392A1B">
            <w:pPr>
              <w:spacing w:line="290" w:lineRule="exact"/>
              <w:ind w:left="108"/>
              <w:textAlignment w:val="baseline"/>
              <w:rPr>
                <w:rFonts w:ascii="Arial" w:eastAsia="Tahoma" w:hAnsi="Arial" w:cs="Arial"/>
                <w:color w:val="000000"/>
                <w:sz w:val="20"/>
                <w:szCs w:val="20"/>
              </w:rPr>
            </w:pPr>
            <w:r w:rsidRPr="006E7386">
              <w:rPr>
                <w:rFonts w:ascii="Arial" w:eastAsia="Tahoma" w:hAnsi="Arial" w:cs="Arial"/>
                <w:color w:val="000000"/>
                <w:sz w:val="20"/>
                <w:szCs w:val="20"/>
              </w:rPr>
              <w:t>il sistema deve essere fornito con:</w:t>
            </w:r>
          </w:p>
          <w:p w14:paraId="57D2AFC0" w14:textId="63146F96" w:rsidR="00983043" w:rsidRPr="006E7386" w:rsidRDefault="00983043" w:rsidP="00701E5D">
            <w:pPr>
              <w:spacing w:line="290" w:lineRule="exact"/>
              <w:ind w:left="108" w:right="972"/>
              <w:textAlignment w:val="baseline"/>
              <w:rPr>
                <w:rFonts w:ascii="Arial" w:eastAsia="Tahoma" w:hAnsi="Arial" w:cs="Arial"/>
                <w:color w:val="000000"/>
                <w:sz w:val="20"/>
                <w:szCs w:val="20"/>
              </w:rPr>
            </w:pPr>
            <w:r w:rsidRPr="006E7386">
              <w:rPr>
                <w:rFonts w:ascii="Arial" w:eastAsia="Tahoma" w:hAnsi="Arial" w:cs="Arial"/>
                <w:color w:val="000000"/>
                <w:sz w:val="20"/>
                <w:szCs w:val="20"/>
              </w:rPr>
              <w:t>10</w:t>
            </w:r>
            <w:r w:rsidR="005B0EEE" w:rsidRPr="006E7386">
              <w:rPr>
                <w:rFonts w:ascii="Arial" w:eastAsia="Tahoma" w:hAnsi="Arial" w:cs="Arial"/>
                <w:color w:val="000000"/>
                <w:sz w:val="20"/>
                <w:szCs w:val="20"/>
              </w:rPr>
              <w:t xml:space="preserve"> </w:t>
            </w:r>
            <w:r w:rsidRPr="006E7386">
              <w:rPr>
                <w:rFonts w:ascii="Arial" w:eastAsia="Tahoma" w:hAnsi="Arial" w:cs="Arial"/>
                <w:color w:val="000000"/>
                <w:sz w:val="20"/>
                <w:szCs w:val="20"/>
              </w:rPr>
              <w:t xml:space="preserve">x NVIDIA CX7 dual port NDR200/200GbE QSFP112 </w:t>
            </w:r>
            <w:r w:rsidRPr="006E7386">
              <w:rPr>
                <w:rFonts w:ascii="Arial" w:eastAsia="Tahoma" w:hAnsi="Arial" w:cs="Arial"/>
                <w:color w:val="000000"/>
                <w:sz w:val="20"/>
                <w:szCs w:val="20"/>
              </w:rPr>
              <w:br/>
            </w:r>
            <w:r w:rsidR="00701E5D">
              <w:rPr>
                <w:rFonts w:ascii="Arial" w:eastAsia="Tahoma" w:hAnsi="Arial" w:cs="Arial"/>
                <w:color w:val="000000"/>
                <w:sz w:val="20"/>
                <w:szCs w:val="20"/>
              </w:rPr>
              <w:t>C</w:t>
            </w:r>
            <w:r w:rsidR="00701E5D" w:rsidRPr="006E7386">
              <w:rPr>
                <w:rFonts w:ascii="Arial" w:eastAsia="Tahoma" w:hAnsi="Arial" w:cs="Arial"/>
                <w:color w:val="000000"/>
                <w:sz w:val="20"/>
                <w:szCs w:val="20"/>
              </w:rPr>
              <w:t xml:space="preserve">ome unica possibile alternativa, </w:t>
            </w:r>
            <w:r w:rsidR="00701E5D">
              <w:rPr>
                <w:rFonts w:ascii="Arial" w:eastAsia="Tahoma" w:hAnsi="Arial" w:cs="Arial"/>
                <w:color w:val="000000"/>
                <w:sz w:val="20"/>
                <w:szCs w:val="20"/>
              </w:rPr>
              <w:t xml:space="preserve">potrebbe essere fornito </w:t>
            </w:r>
            <w:r w:rsidR="00701E5D" w:rsidRPr="006E7386">
              <w:rPr>
                <w:rFonts w:ascii="Arial" w:eastAsia="Tahoma" w:hAnsi="Arial" w:cs="Arial"/>
                <w:color w:val="000000"/>
                <w:sz w:val="20"/>
                <w:szCs w:val="20"/>
              </w:rPr>
              <w:t xml:space="preserve">con:  </w:t>
            </w:r>
          </w:p>
          <w:p w14:paraId="48AD4D6A" w14:textId="28E88B3B" w:rsidR="00983043" w:rsidRPr="006E7386" w:rsidRDefault="00983043" w:rsidP="00392A1B">
            <w:pPr>
              <w:tabs>
                <w:tab w:val="left" w:pos="576"/>
              </w:tabs>
              <w:spacing w:line="290" w:lineRule="exact"/>
              <w:ind w:left="108"/>
              <w:textAlignment w:val="baseline"/>
              <w:rPr>
                <w:rFonts w:ascii="Arial" w:eastAsia="Tahoma" w:hAnsi="Arial" w:cs="Arial"/>
                <w:color w:val="000000"/>
                <w:sz w:val="20"/>
                <w:szCs w:val="20"/>
              </w:rPr>
            </w:pPr>
            <w:r w:rsidRPr="006E7386">
              <w:rPr>
                <w:rFonts w:ascii="Arial" w:eastAsia="Tahoma" w:hAnsi="Arial" w:cs="Arial"/>
                <w:color w:val="000000"/>
                <w:sz w:val="20"/>
                <w:szCs w:val="20"/>
              </w:rPr>
              <w:t>8 x ConnectX 8 OSFP ports integrate</w:t>
            </w:r>
          </w:p>
          <w:p w14:paraId="3BB0A331" w14:textId="2BE3652A" w:rsidR="00EA1ECA" w:rsidRPr="006E7386" w:rsidRDefault="00983043" w:rsidP="00392A1B">
            <w:pPr>
              <w:spacing w:line="290" w:lineRule="exact"/>
              <w:ind w:left="108" w:right="972"/>
              <w:textAlignment w:val="baseline"/>
              <w:rPr>
                <w:rFonts w:ascii="Arial" w:eastAsia="Tahoma" w:hAnsi="Arial" w:cs="Arial"/>
                <w:color w:val="000000"/>
                <w:sz w:val="20"/>
                <w:szCs w:val="20"/>
              </w:rPr>
            </w:pPr>
            <w:r w:rsidRPr="006E7386">
              <w:rPr>
                <w:rFonts w:ascii="Arial" w:eastAsia="Tahoma" w:hAnsi="Arial" w:cs="Arial"/>
                <w:color w:val="000000"/>
                <w:sz w:val="20"/>
                <w:szCs w:val="20"/>
              </w:rPr>
              <w:t>2</w:t>
            </w:r>
            <w:r w:rsidR="005B0EEE" w:rsidRPr="006E7386">
              <w:rPr>
                <w:rFonts w:ascii="Arial" w:eastAsia="Tahoma" w:hAnsi="Arial" w:cs="Arial"/>
                <w:color w:val="000000"/>
                <w:sz w:val="20"/>
                <w:szCs w:val="20"/>
              </w:rPr>
              <w:t xml:space="preserve"> x</w:t>
            </w:r>
            <w:r w:rsidRPr="006E7386">
              <w:rPr>
                <w:rFonts w:ascii="Arial" w:eastAsia="Tahoma" w:hAnsi="Arial" w:cs="Arial"/>
                <w:color w:val="000000"/>
                <w:sz w:val="20"/>
                <w:szCs w:val="20"/>
              </w:rPr>
              <w:t xml:space="preserve"> schede di rete NVIDIA BlueField-3 Dual Port 200GbE</w:t>
            </w:r>
          </w:p>
        </w:tc>
      </w:tr>
      <w:tr w:rsidR="00EA1ECA" w:rsidRPr="00E903EF" w14:paraId="4FA200C5" w14:textId="77777777" w:rsidTr="00781B4E">
        <w:trPr>
          <w:cantSplit/>
          <w:trHeight w:val="340"/>
        </w:trPr>
        <w:tc>
          <w:tcPr>
            <w:tcW w:w="2093" w:type="dxa"/>
            <w:tcBorders>
              <w:top w:val="single" w:sz="5" w:space="0" w:color="000000"/>
              <w:left w:val="single" w:sz="5" w:space="0" w:color="000000"/>
              <w:bottom w:val="single" w:sz="5" w:space="0" w:color="000000"/>
              <w:right w:val="single" w:sz="5" w:space="0" w:color="000000"/>
            </w:tcBorders>
          </w:tcPr>
          <w:p w14:paraId="55A277E9" w14:textId="77777777" w:rsidR="00EA1ECA" w:rsidRPr="00E903EF" w:rsidRDefault="00EA1ECA" w:rsidP="00392A1B">
            <w:pPr>
              <w:spacing w:line="297" w:lineRule="exact"/>
              <w:ind w:left="108"/>
              <w:textAlignment w:val="baseline"/>
              <w:rPr>
                <w:rFonts w:ascii="Arial" w:eastAsia="Tahoma" w:hAnsi="Arial" w:cs="Arial"/>
                <w:color w:val="000000"/>
                <w:sz w:val="20"/>
                <w:szCs w:val="20"/>
              </w:rPr>
            </w:pPr>
            <w:r w:rsidRPr="00E903EF">
              <w:rPr>
                <w:rFonts w:ascii="Arial" w:eastAsia="Tahoma" w:hAnsi="Arial" w:cs="Arial"/>
                <w:color w:val="000000"/>
                <w:sz w:val="20"/>
                <w:szCs w:val="20"/>
              </w:rPr>
              <w:t xml:space="preserve">Connessione </w:t>
            </w:r>
            <w:r w:rsidRPr="00E903EF">
              <w:rPr>
                <w:rFonts w:ascii="Arial" w:eastAsia="Tahoma" w:hAnsi="Arial" w:cs="Arial"/>
                <w:color w:val="000000"/>
                <w:sz w:val="20"/>
                <w:szCs w:val="20"/>
              </w:rPr>
              <w:br/>
              <w:t xml:space="preserve">verso fabric </w:t>
            </w:r>
            <w:r w:rsidRPr="00E903EF">
              <w:rPr>
                <w:rFonts w:ascii="Arial" w:eastAsia="Tahoma" w:hAnsi="Arial" w:cs="Arial"/>
                <w:color w:val="000000"/>
                <w:sz w:val="20"/>
                <w:szCs w:val="20"/>
              </w:rPr>
              <w:br/>
              <w:t>CISCO</w:t>
            </w:r>
          </w:p>
        </w:tc>
        <w:tc>
          <w:tcPr>
            <w:tcW w:w="6701" w:type="dxa"/>
            <w:tcBorders>
              <w:top w:val="single" w:sz="5" w:space="0" w:color="000000"/>
              <w:left w:val="single" w:sz="5" w:space="0" w:color="000000"/>
              <w:bottom w:val="single" w:sz="5" w:space="0" w:color="000000"/>
              <w:right w:val="single" w:sz="5" w:space="0" w:color="000000"/>
            </w:tcBorders>
          </w:tcPr>
          <w:p w14:paraId="54DF099A" w14:textId="77777777" w:rsidR="00EA1ECA" w:rsidRPr="00E903EF" w:rsidRDefault="00EA1ECA" w:rsidP="00392A1B">
            <w:pPr>
              <w:spacing w:line="297" w:lineRule="exact"/>
              <w:ind w:left="108" w:right="144"/>
              <w:textAlignment w:val="baseline"/>
              <w:rPr>
                <w:rFonts w:ascii="Arial" w:eastAsia="Tahoma" w:hAnsi="Arial" w:cs="Arial"/>
                <w:color w:val="000000"/>
                <w:sz w:val="20"/>
                <w:szCs w:val="20"/>
              </w:rPr>
            </w:pPr>
            <w:r w:rsidRPr="00E903EF">
              <w:rPr>
                <w:rFonts w:ascii="Arial" w:eastAsia="Tahoma" w:hAnsi="Arial" w:cs="Arial"/>
                <w:color w:val="000000"/>
                <w:sz w:val="20"/>
                <w:szCs w:val="20"/>
              </w:rPr>
              <w:t xml:space="preserve">Dovrà essere garantita una connettività dedicata verso la fabric CISCO completa di transceiver attraverso 2 connessioni a 25Gb, eventualmente anche usando una coppia di transceiver MPO in modalità breakout (4x25Gb). </w:t>
            </w:r>
          </w:p>
          <w:p w14:paraId="0B802F44" w14:textId="77777777" w:rsidR="00EA1ECA" w:rsidRPr="00E903EF" w:rsidRDefault="00EA1ECA" w:rsidP="00392A1B">
            <w:pPr>
              <w:spacing w:line="297" w:lineRule="exact"/>
              <w:ind w:left="108" w:right="144"/>
              <w:textAlignment w:val="baseline"/>
              <w:rPr>
                <w:rFonts w:ascii="Arial" w:eastAsia="Tahoma" w:hAnsi="Arial" w:cs="Arial"/>
                <w:color w:val="000000"/>
                <w:sz w:val="20"/>
                <w:szCs w:val="20"/>
              </w:rPr>
            </w:pPr>
            <w:r w:rsidRPr="00E903EF">
              <w:rPr>
                <w:rFonts w:ascii="Arial" w:eastAsia="Tahoma" w:hAnsi="Arial" w:cs="Arial"/>
                <w:color w:val="000000"/>
                <w:sz w:val="20"/>
                <w:szCs w:val="20"/>
              </w:rPr>
              <w:t>In caso di modalità breakout, la fornitura deve comprendere anche il cavo adattatore MPO necessario al funzionamento del transceiver in modalità breakout.</w:t>
            </w:r>
          </w:p>
        </w:tc>
      </w:tr>
      <w:tr w:rsidR="00EA1ECA" w:rsidRPr="00E903EF" w14:paraId="76851973" w14:textId="77777777" w:rsidTr="00781B4E">
        <w:trPr>
          <w:cantSplit/>
          <w:trHeight w:val="340"/>
        </w:trPr>
        <w:tc>
          <w:tcPr>
            <w:tcW w:w="2093" w:type="dxa"/>
            <w:tcBorders>
              <w:top w:val="single" w:sz="5" w:space="0" w:color="000000"/>
              <w:left w:val="single" w:sz="5" w:space="0" w:color="000000"/>
              <w:bottom w:val="single" w:sz="5" w:space="0" w:color="000000"/>
              <w:right w:val="single" w:sz="5" w:space="0" w:color="000000"/>
            </w:tcBorders>
          </w:tcPr>
          <w:p w14:paraId="150460D5" w14:textId="77777777" w:rsidR="00EA1ECA" w:rsidRPr="00E903EF" w:rsidRDefault="00EA1ECA" w:rsidP="00392A1B">
            <w:pPr>
              <w:spacing w:line="297" w:lineRule="exact"/>
              <w:ind w:left="108"/>
              <w:textAlignment w:val="baseline"/>
              <w:rPr>
                <w:rFonts w:ascii="Arial" w:eastAsia="Tahoma" w:hAnsi="Arial" w:cs="Arial"/>
                <w:color w:val="000000"/>
                <w:sz w:val="20"/>
                <w:szCs w:val="20"/>
              </w:rPr>
            </w:pPr>
            <w:r w:rsidRPr="00E903EF">
              <w:rPr>
                <w:rFonts w:ascii="Arial" w:eastAsia="Tahoma" w:hAnsi="Arial" w:cs="Arial"/>
                <w:color w:val="000000"/>
                <w:sz w:val="20"/>
                <w:szCs w:val="20"/>
              </w:rPr>
              <w:t>Alimentazione</w:t>
            </w:r>
          </w:p>
        </w:tc>
        <w:tc>
          <w:tcPr>
            <w:tcW w:w="6701" w:type="dxa"/>
            <w:tcBorders>
              <w:top w:val="single" w:sz="5" w:space="0" w:color="000000"/>
              <w:left w:val="single" w:sz="5" w:space="0" w:color="000000"/>
              <w:bottom w:val="single" w:sz="5" w:space="0" w:color="000000"/>
              <w:right w:val="single" w:sz="5" w:space="0" w:color="000000"/>
            </w:tcBorders>
          </w:tcPr>
          <w:p w14:paraId="640387FE" w14:textId="77777777" w:rsidR="00EA1ECA" w:rsidRPr="00E903EF" w:rsidRDefault="00EA1ECA" w:rsidP="00392A1B">
            <w:pPr>
              <w:spacing w:line="297" w:lineRule="exact"/>
              <w:ind w:left="108" w:right="144"/>
              <w:textAlignment w:val="baseline"/>
              <w:rPr>
                <w:rFonts w:ascii="Arial" w:eastAsia="Tahoma" w:hAnsi="Arial" w:cs="Arial"/>
                <w:color w:val="000000"/>
                <w:sz w:val="20"/>
                <w:szCs w:val="20"/>
              </w:rPr>
            </w:pPr>
            <w:r w:rsidRPr="00E903EF">
              <w:rPr>
                <w:rFonts w:ascii="Arial" w:eastAsia="Tahoma" w:hAnsi="Arial" w:cs="Arial"/>
                <w:color w:val="000000"/>
                <w:sz w:val="20"/>
                <w:szCs w:val="20"/>
              </w:rPr>
              <w:t>Gli alimentatori devono essere ridondanti ed Hot-Swap. Lo stadio di alimentazione deve essere già fornito e dimensionato per la massima espandibilità dichiarata in termini di numero di GPU, RAM e schede di rete ospitabili.</w:t>
            </w:r>
          </w:p>
        </w:tc>
      </w:tr>
    </w:tbl>
    <w:p w14:paraId="6B2E4C7B" w14:textId="77777777" w:rsidR="00EA1ECA" w:rsidRDefault="00EA1ECA" w:rsidP="00EA1ECA">
      <w:pPr>
        <w:spacing w:line="360" w:lineRule="auto"/>
        <w:ind w:left="284"/>
        <w:jc w:val="both"/>
        <w:rPr>
          <w:rFonts w:ascii="Arial" w:hAnsi="Arial" w:cs="Arial"/>
          <w:bCs/>
          <w:sz w:val="20"/>
          <w:szCs w:val="20"/>
        </w:rPr>
      </w:pPr>
    </w:p>
    <w:p w14:paraId="72558ADA" w14:textId="77777777" w:rsidR="009F1945" w:rsidRDefault="009F1945">
      <w:pPr>
        <w:spacing w:line="360" w:lineRule="auto"/>
        <w:ind w:left="284"/>
        <w:jc w:val="both"/>
        <w:rPr>
          <w:rFonts w:ascii="Arial" w:hAnsi="Arial" w:cs="Arial"/>
          <w:bCs/>
          <w:sz w:val="20"/>
          <w:szCs w:val="20"/>
        </w:rPr>
      </w:pPr>
    </w:p>
    <w:p w14:paraId="19845335" w14:textId="77777777" w:rsidR="00AB7963" w:rsidRDefault="00AB7963" w:rsidP="00AB7963">
      <w:pPr>
        <w:spacing w:line="360" w:lineRule="auto"/>
        <w:ind w:left="284"/>
        <w:jc w:val="both"/>
        <w:rPr>
          <w:rFonts w:ascii="Arial" w:hAnsi="Arial" w:cs="Arial"/>
          <w:b/>
          <w:sz w:val="20"/>
          <w:szCs w:val="20"/>
          <w:lang w:val="en-US"/>
        </w:rPr>
      </w:pPr>
      <w:r w:rsidRPr="00F2600C">
        <w:rPr>
          <w:rFonts w:ascii="Arial" w:hAnsi="Arial" w:cs="Arial"/>
          <w:b/>
          <w:sz w:val="20"/>
          <w:szCs w:val="20"/>
          <w:lang w:val="en-US"/>
        </w:rPr>
        <w:t>VMWARE VSAN READY NODES CON GPU NVIDIA</w:t>
      </w:r>
    </w:p>
    <w:p w14:paraId="0478D40D" w14:textId="77777777" w:rsidR="00AB7963" w:rsidRPr="00F2600C" w:rsidRDefault="00AB7963" w:rsidP="00AB7963">
      <w:pPr>
        <w:spacing w:line="360" w:lineRule="auto"/>
        <w:ind w:left="284"/>
        <w:jc w:val="both"/>
        <w:rPr>
          <w:rFonts w:ascii="Arial" w:hAnsi="Arial" w:cs="Arial"/>
          <w:b/>
          <w:sz w:val="20"/>
          <w:szCs w:val="20"/>
          <w:lang w:val="en-US"/>
        </w:rPr>
      </w:pPr>
    </w:p>
    <w:tbl>
      <w:tblPr>
        <w:tblW w:w="8794" w:type="dxa"/>
        <w:tblInd w:w="20" w:type="dxa"/>
        <w:tblLayout w:type="fixed"/>
        <w:tblCellMar>
          <w:left w:w="0" w:type="dxa"/>
          <w:right w:w="0" w:type="dxa"/>
        </w:tblCellMar>
        <w:tblLook w:val="0000" w:firstRow="0" w:lastRow="0" w:firstColumn="0" w:lastColumn="0" w:noHBand="0" w:noVBand="0"/>
      </w:tblPr>
      <w:tblGrid>
        <w:gridCol w:w="2093"/>
        <w:gridCol w:w="6701"/>
      </w:tblGrid>
      <w:tr w:rsidR="00AB7963" w:rsidRPr="002F5B42" w14:paraId="7F227B8F" w14:textId="77777777" w:rsidTr="00514F9D">
        <w:trPr>
          <w:cantSplit/>
          <w:trHeight w:val="57"/>
        </w:trPr>
        <w:tc>
          <w:tcPr>
            <w:tcW w:w="8794" w:type="dxa"/>
            <w:gridSpan w:val="2"/>
            <w:tcBorders>
              <w:left w:val="single" w:sz="5" w:space="0" w:color="FFFFFF"/>
              <w:right w:val="single" w:sz="5" w:space="0" w:color="FFFFFF"/>
            </w:tcBorders>
            <w:shd w:val="clear" w:color="000000" w:fill="000000"/>
            <w:vAlign w:val="center"/>
          </w:tcPr>
          <w:p w14:paraId="2A6BA840" w14:textId="77777777" w:rsidR="00AB7963" w:rsidRPr="002F5B42" w:rsidRDefault="00AB7963" w:rsidP="00514F9D">
            <w:pPr>
              <w:tabs>
                <w:tab w:val="left" w:pos="2232"/>
              </w:tabs>
              <w:spacing w:line="262" w:lineRule="exact"/>
              <w:ind w:left="130"/>
              <w:textAlignment w:val="baseline"/>
              <w:rPr>
                <w:rFonts w:ascii="Arial" w:eastAsia="Verdana" w:hAnsi="Arial" w:cs="Arial"/>
                <w:b/>
                <w:color w:val="FFFFFF"/>
                <w:sz w:val="20"/>
                <w:szCs w:val="20"/>
              </w:rPr>
            </w:pPr>
            <w:r w:rsidRPr="002F5B42">
              <w:rPr>
                <w:rFonts w:ascii="Arial" w:eastAsia="Verdana" w:hAnsi="Arial" w:cs="Arial"/>
                <w:b/>
                <w:color w:val="FFFFFF"/>
                <w:sz w:val="20"/>
                <w:szCs w:val="20"/>
              </w:rPr>
              <w:t>Caratteristica</w:t>
            </w:r>
            <w:r w:rsidRPr="002F5B42">
              <w:rPr>
                <w:rFonts w:ascii="Arial" w:eastAsia="Verdana" w:hAnsi="Arial" w:cs="Arial"/>
                <w:b/>
                <w:color w:val="FFFFFF"/>
                <w:sz w:val="20"/>
                <w:szCs w:val="20"/>
              </w:rPr>
              <w:tab/>
              <w:t>Requisiti minimi</w:t>
            </w:r>
          </w:p>
        </w:tc>
      </w:tr>
      <w:tr w:rsidR="00AB7963" w:rsidRPr="002F5B42" w14:paraId="0F41C79D" w14:textId="77777777" w:rsidTr="00514F9D">
        <w:trPr>
          <w:cantSplit/>
          <w:trHeight w:val="57"/>
        </w:trPr>
        <w:tc>
          <w:tcPr>
            <w:tcW w:w="2093" w:type="dxa"/>
            <w:tcBorders>
              <w:left w:val="single" w:sz="5" w:space="0" w:color="000000"/>
              <w:bottom w:val="single" w:sz="5" w:space="0" w:color="000000"/>
              <w:right w:val="single" w:sz="5" w:space="0" w:color="000000"/>
            </w:tcBorders>
          </w:tcPr>
          <w:p w14:paraId="68EB14C2" w14:textId="77777777" w:rsidR="00AB7963" w:rsidRPr="002F5B42" w:rsidRDefault="00AB7963" w:rsidP="00514F9D">
            <w:pPr>
              <w:spacing w:line="262"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Occupazione</w:t>
            </w:r>
          </w:p>
        </w:tc>
        <w:tc>
          <w:tcPr>
            <w:tcW w:w="6701" w:type="dxa"/>
            <w:tcBorders>
              <w:left w:val="single" w:sz="5" w:space="0" w:color="000000"/>
              <w:bottom w:val="single" w:sz="5" w:space="0" w:color="000000"/>
              <w:right w:val="single" w:sz="5" w:space="0" w:color="000000"/>
            </w:tcBorders>
          </w:tcPr>
          <w:p w14:paraId="1D884167" w14:textId="77777777"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Il server deve essere di tipo rackable con una occupazione massima di 2 Rack Units (RU).</w:t>
            </w:r>
          </w:p>
        </w:tc>
      </w:tr>
      <w:tr w:rsidR="00AB7963" w:rsidRPr="001C417F" w14:paraId="39D427F5"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6993988A"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CPU</w:t>
            </w:r>
          </w:p>
        </w:tc>
        <w:tc>
          <w:tcPr>
            <w:tcW w:w="6701" w:type="dxa"/>
            <w:tcBorders>
              <w:top w:val="single" w:sz="5" w:space="0" w:color="000000"/>
              <w:left w:val="single" w:sz="5" w:space="0" w:color="000000"/>
              <w:bottom w:val="single" w:sz="5" w:space="0" w:color="000000"/>
              <w:right w:val="single" w:sz="5" w:space="0" w:color="000000"/>
            </w:tcBorders>
          </w:tcPr>
          <w:p w14:paraId="5E4FE369" w14:textId="77777777"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Il server proposto deve essere fornito con 2 CPU in architettura x86 di ultima generazione con funzionalità di Hyper-Threading, ciascuno con almeno 32 cores e con base frequency &gt;= 2.9GHz.</w:t>
            </w:r>
          </w:p>
        </w:tc>
      </w:tr>
      <w:tr w:rsidR="00AB7963" w:rsidRPr="002F5B42" w14:paraId="375B2946"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1B0DC2AA"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RAM - Quantità</w:t>
            </w:r>
          </w:p>
        </w:tc>
        <w:tc>
          <w:tcPr>
            <w:tcW w:w="6701" w:type="dxa"/>
            <w:tcBorders>
              <w:top w:val="single" w:sz="5" w:space="0" w:color="000000"/>
              <w:left w:val="single" w:sz="5" w:space="0" w:color="000000"/>
              <w:bottom w:val="single" w:sz="5" w:space="0" w:color="000000"/>
              <w:right w:val="single" w:sz="5" w:space="0" w:color="000000"/>
            </w:tcBorders>
          </w:tcPr>
          <w:p w14:paraId="79F1B35E" w14:textId="77777777"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Il server in fornitura deve essere dotato di una quantità minima di RAM di 2TB.</w:t>
            </w:r>
          </w:p>
          <w:p w14:paraId="487B2585" w14:textId="77777777" w:rsidR="00AB7963" w:rsidRPr="007E585E" w:rsidRDefault="00AB7963" w:rsidP="00514F9D">
            <w:pPr>
              <w:spacing w:line="297" w:lineRule="exact"/>
              <w:ind w:left="108" w:right="144"/>
              <w:jc w:val="both"/>
              <w:textAlignment w:val="baseline"/>
              <w:rPr>
                <w:rFonts w:ascii="Arial" w:eastAsia="Tahoma" w:hAnsi="Arial" w:cs="Arial"/>
                <w:color w:val="000000"/>
                <w:sz w:val="20"/>
                <w:szCs w:val="20"/>
              </w:rPr>
            </w:pPr>
            <w:r w:rsidRPr="007E585E">
              <w:rPr>
                <w:rFonts w:ascii="Arial" w:eastAsia="Tahoma" w:hAnsi="Arial" w:cs="Arial"/>
                <w:color w:val="000000"/>
                <w:sz w:val="20"/>
                <w:szCs w:val="20"/>
              </w:rPr>
              <w:t>Tutti i canali per le memorie delle CPU devono essere bilanciati, cioè popolati con la stessa quantità di RAM.</w:t>
            </w:r>
          </w:p>
        </w:tc>
      </w:tr>
      <w:tr w:rsidR="00AB7963" w:rsidRPr="002F5B42" w14:paraId="70622E64"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3F4B209F"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RAM - Velocità</w:t>
            </w:r>
          </w:p>
        </w:tc>
        <w:tc>
          <w:tcPr>
            <w:tcW w:w="6701" w:type="dxa"/>
            <w:tcBorders>
              <w:top w:val="single" w:sz="5" w:space="0" w:color="000000"/>
              <w:left w:val="single" w:sz="5" w:space="0" w:color="000000"/>
              <w:bottom w:val="single" w:sz="5" w:space="0" w:color="000000"/>
              <w:right w:val="single" w:sz="5" w:space="0" w:color="000000"/>
            </w:tcBorders>
          </w:tcPr>
          <w:p w14:paraId="402F4476" w14:textId="77777777"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Il server in fornitura deve essere dotato di RAM con una frequenza pari alla massima frequenza supportata dal processore proposto.</w:t>
            </w:r>
          </w:p>
        </w:tc>
      </w:tr>
      <w:tr w:rsidR="00AB7963" w:rsidRPr="002F5B42" w14:paraId="56C7DC47"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019AB622"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Unita boot</w:t>
            </w:r>
          </w:p>
        </w:tc>
        <w:tc>
          <w:tcPr>
            <w:tcW w:w="6701" w:type="dxa"/>
            <w:tcBorders>
              <w:top w:val="single" w:sz="5" w:space="0" w:color="000000"/>
              <w:left w:val="single" w:sz="5" w:space="0" w:color="000000"/>
              <w:bottom w:val="single" w:sz="5" w:space="0" w:color="000000"/>
              <w:right w:val="single" w:sz="5" w:space="0" w:color="000000"/>
            </w:tcBorders>
          </w:tcPr>
          <w:p w14:paraId="2749D6F2" w14:textId="77777777"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Il server deve prevedere delle unità di boot (separate dai volumi/unità a disco capacitivi) che abbiano almeno 2 dischi NVMe da 960GB configurati in RAID1.</w:t>
            </w:r>
          </w:p>
        </w:tc>
      </w:tr>
      <w:tr w:rsidR="00AB7963" w:rsidRPr="002F5B42" w14:paraId="0E266DF2"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4C5A7762"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Dischi dati</w:t>
            </w:r>
          </w:p>
        </w:tc>
        <w:tc>
          <w:tcPr>
            <w:tcW w:w="6701" w:type="dxa"/>
            <w:tcBorders>
              <w:top w:val="single" w:sz="5" w:space="0" w:color="000000"/>
              <w:left w:val="single" w:sz="5" w:space="0" w:color="000000"/>
              <w:bottom w:val="single" w:sz="5" w:space="0" w:color="000000"/>
              <w:right w:val="single" w:sz="5" w:space="0" w:color="000000"/>
            </w:tcBorders>
          </w:tcPr>
          <w:p w14:paraId="45A2B5D4" w14:textId="77777777"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Il server proposto deve poter ospitare almeno fino a 8</w:t>
            </w:r>
            <w:r>
              <w:rPr>
                <w:rFonts w:ascii="Arial" w:eastAsia="Tahoma" w:hAnsi="Arial" w:cs="Arial"/>
                <w:color w:val="000000"/>
                <w:sz w:val="20"/>
                <w:szCs w:val="20"/>
              </w:rPr>
              <w:t xml:space="preserve"> </w:t>
            </w:r>
            <w:r w:rsidRPr="007E585E">
              <w:rPr>
                <w:rFonts w:ascii="Arial" w:eastAsia="Tahoma" w:hAnsi="Arial" w:cs="Arial"/>
                <w:color w:val="000000"/>
                <w:sz w:val="20"/>
                <w:szCs w:val="20"/>
              </w:rPr>
              <w:t>x NVMe PCIe 5.0 in configurazione direct senza la necessità di Raid Controller. In configurazione base, il sistema dovrà essere fornito con 16 dischi da 7.68TB o con 8 dischi da 15.36TB Read Intensive NVMe di generazione 5. I dischi proposti dovranno essere di tipo hot-swap.</w:t>
            </w:r>
          </w:p>
        </w:tc>
      </w:tr>
      <w:tr w:rsidR="00AB7963" w:rsidRPr="002F5B42" w14:paraId="6D3AB6BB"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73548DEA"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lastRenderedPageBreak/>
              <w:t>GPU</w:t>
            </w:r>
          </w:p>
        </w:tc>
        <w:tc>
          <w:tcPr>
            <w:tcW w:w="6701" w:type="dxa"/>
            <w:tcBorders>
              <w:top w:val="single" w:sz="5" w:space="0" w:color="000000"/>
              <w:left w:val="single" w:sz="5" w:space="0" w:color="000000"/>
              <w:bottom w:val="single" w:sz="5" w:space="0" w:color="000000"/>
              <w:right w:val="single" w:sz="5" w:space="0" w:color="000000"/>
            </w:tcBorders>
          </w:tcPr>
          <w:p w14:paraId="0DD54245" w14:textId="77777777"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 xml:space="preserve">Il server deve disporre di almeno 2 slot PCIe Gen5 x16 DWFL slots in grado di ospitare fino a 2 GPU a piena ampiezza. </w:t>
            </w:r>
          </w:p>
          <w:p w14:paraId="495C1912" w14:textId="77777777"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Il sistema dovrà èssere fornito con 2 x NVIDIA H200 NVL, PCIe, 450W</w:t>
            </w:r>
          </w:p>
        </w:tc>
      </w:tr>
      <w:tr w:rsidR="00AB7963" w:rsidRPr="002F5B42" w14:paraId="77879AD6"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0081130E"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 xml:space="preserve">PCIe </w:t>
            </w:r>
            <w:r>
              <w:rPr>
                <w:rFonts w:ascii="Arial" w:eastAsia="Verdana" w:hAnsi="Arial" w:cs="Arial"/>
                <w:color w:val="000000"/>
                <w:sz w:val="20"/>
                <w:szCs w:val="20"/>
              </w:rPr>
              <w:t>di I/O</w:t>
            </w:r>
          </w:p>
        </w:tc>
        <w:tc>
          <w:tcPr>
            <w:tcW w:w="6701" w:type="dxa"/>
            <w:tcBorders>
              <w:top w:val="single" w:sz="5" w:space="0" w:color="000000"/>
              <w:left w:val="single" w:sz="5" w:space="0" w:color="000000"/>
              <w:bottom w:val="single" w:sz="5" w:space="0" w:color="000000"/>
              <w:right w:val="single" w:sz="5" w:space="0" w:color="000000"/>
            </w:tcBorders>
          </w:tcPr>
          <w:p w14:paraId="00271CC6" w14:textId="073A5E39" w:rsidR="00AB7963" w:rsidRPr="007E585E" w:rsidRDefault="00AB7963" w:rsidP="000E0C6B">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 xml:space="preserve">Il sistema deve disporre di almeno 2 slot PCIe Gen5 x16 </w:t>
            </w:r>
          </w:p>
        </w:tc>
      </w:tr>
      <w:tr w:rsidR="00AB7963" w:rsidRPr="002F5B42" w14:paraId="0104A593"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284C0BD1"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 xml:space="preserve">Connessione </w:t>
            </w:r>
            <w:r w:rsidRPr="002F5B42">
              <w:rPr>
                <w:rFonts w:ascii="Arial" w:eastAsia="Verdana" w:hAnsi="Arial" w:cs="Arial"/>
                <w:color w:val="000000"/>
                <w:sz w:val="20"/>
                <w:szCs w:val="20"/>
              </w:rPr>
              <w:br/>
              <w:t xml:space="preserve">verso fabric </w:t>
            </w:r>
            <w:r w:rsidRPr="002F5B42">
              <w:rPr>
                <w:rFonts w:ascii="Arial" w:eastAsia="Verdana" w:hAnsi="Arial" w:cs="Arial"/>
                <w:color w:val="000000"/>
                <w:sz w:val="20"/>
                <w:szCs w:val="20"/>
              </w:rPr>
              <w:br/>
              <w:t>CISCO</w:t>
            </w:r>
          </w:p>
        </w:tc>
        <w:tc>
          <w:tcPr>
            <w:tcW w:w="6701" w:type="dxa"/>
            <w:tcBorders>
              <w:top w:val="single" w:sz="5" w:space="0" w:color="000000"/>
              <w:left w:val="single" w:sz="5" w:space="0" w:color="000000"/>
              <w:bottom w:val="single" w:sz="5" w:space="0" w:color="000000"/>
              <w:right w:val="single" w:sz="5" w:space="0" w:color="000000"/>
            </w:tcBorders>
          </w:tcPr>
          <w:p w14:paraId="086E0D66" w14:textId="77777777"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Il sistema deve essere offerto con 8 porte a 10/25Gb SFP28 completa di transceiver SFP28+</w:t>
            </w:r>
          </w:p>
        </w:tc>
      </w:tr>
      <w:tr w:rsidR="00AB7963" w:rsidRPr="002F5B42" w14:paraId="49B05792"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2A50AFA0"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Alimentazione</w:t>
            </w:r>
          </w:p>
        </w:tc>
        <w:tc>
          <w:tcPr>
            <w:tcW w:w="6701" w:type="dxa"/>
            <w:tcBorders>
              <w:top w:val="single" w:sz="5" w:space="0" w:color="000000"/>
              <w:left w:val="single" w:sz="5" w:space="0" w:color="000000"/>
              <w:bottom w:val="single" w:sz="5" w:space="0" w:color="000000"/>
              <w:right w:val="single" w:sz="5" w:space="0" w:color="000000"/>
            </w:tcBorders>
          </w:tcPr>
          <w:p w14:paraId="746E61F1" w14:textId="77777777"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 xml:space="preserve">Gli alimentatori devono essere ridondanti ed Hot-Swap. Lo stadio di alimentazione deve essere già fornito e dimensionato per la massima espandibilità dichiarata in termini di numero di GPU, </w:t>
            </w:r>
            <w:r>
              <w:rPr>
                <w:rFonts w:ascii="Arial" w:eastAsia="Tahoma" w:hAnsi="Arial" w:cs="Arial"/>
                <w:color w:val="000000"/>
                <w:sz w:val="20"/>
                <w:szCs w:val="20"/>
              </w:rPr>
              <w:t>RAM</w:t>
            </w:r>
            <w:r w:rsidRPr="007E585E">
              <w:rPr>
                <w:rFonts w:ascii="Arial" w:eastAsia="Tahoma" w:hAnsi="Arial" w:cs="Arial"/>
                <w:color w:val="000000"/>
                <w:sz w:val="20"/>
                <w:szCs w:val="20"/>
              </w:rPr>
              <w:t xml:space="preserve"> e schede di rete ospitabili.</w:t>
            </w:r>
          </w:p>
        </w:tc>
      </w:tr>
      <w:tr w:rsidR="00AB7963" w:rsidRPr="002F5B42" w14:paraId="3FD71797"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0D1C4566"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Certificazione</w:t>
            </w:r>
          </w:p>
        </w:tc>
        <w:tc>
          <w:tcPr>
            <w:tcW w:w="6701" w:type="dxa"/>
            <w:tcBorders>
              <w:top w:val="single" w:sz="5" w:space="0" w:color="000000"/>
              <w:left w:val="single" w:sz="5" w:space="0" w:color="000000"/>
              <w:bottom w:val="single" w:sz="5" w:space="0" w:color="000000"/>
              <w:right w:val="single" w:sz="5" w:space="0" w:color="000000"/>
            </w:tcBorders>
          </w:tcPr>
          <w:p w14:paraId="109F06DD" w14:textId="77777777"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 xml:space="preserve">Il sistema </w:t>
            </w:r>
            <w:r w:rsidRPr="00B859B3">
              <w:rPr>
                <w:rFonts w:ascii="Arial" w:eastAsia="Tahoma" w:hAnsi="Arial" w:cs="Arial"/>
                <w:b/>
                <w:bCs/>
                <w:color w:val="000000"/>
                <w:sz w:val="20"/>
                <w:szCs w:val="20"/>
                <w:u w:val="single"/>
              </w:rPr>
              <w:t>deve essere tra quelli validati e certificati vSAN Ready Node</w:t>
            </w:r>
          </w:p>
        </w:tc>
      </w:tr>
      <w:tr w:rsidR="00AB7963" w:rsidRPr="002F5B42" w14:paraId="17B532E4"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39B0C463"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vSAN Storage Architecture</w:t>
            </w:r>
          </w:p>
        </w:tc>
        <w:tc>
          <w:tcPr>
            <w:tcW w:w="6701" w:type="dxa"/>
            <w:tcBorders>
              <w:top w:val="single" w:sz="5" w:space="0" w:color="000000"/>
              <w:left w:val="single" w:sz="5" w:space="0" w:color="000000"/>
              <w:bottom w:val="single" w:sz="5" w:space="0" w:color="000000"/>
              <w:right w:val="single" w:sz="5" w:space="0" w:color="000000"/>
            </w:tcBorders>
          </w:tcPr>
          <w:p w14:paraId="4D6ADD36" w14:textId="77777777"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 xml:space="preserve">Il sistema dovrà essere in configurazione </w:t>
            </w:r>
            <w:r w:rsidRPr="00B859B3">
              <w:rPr>
                <w:rFonts w:ascii="Arial" w:eastAsia="Tahoma" w:hAnsi="Arial" w:cs="Arial"/>
                <w:b/>
                <w:bCs/>
                <w:color w:val="000000"/>
                <w:sz w:val="20"/>
                <w:szCs w:val="20"/>
                <w:u w:val="single"/>
              </w:rPr>
              <w:t>vSAN Express Storage Architecture</w:t>
            </w:r>
          </w:p>
        </w:tc>
      </w:tr>
      <w:tr w:rsidR="00AB7963" w:rsidRPr="002F5B42" w14:paraId="3FB62368"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1D6E193D"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Integrazione con vCenter VMware</w:t>
            </w:r>
          </w:p>
        </w:tc>
        <w:tc>
          <w:tcPr>
            <w:tcW w:w="6701" w:type="dxa"/>
            <w:tcBorders>
              <w:top w:val="single" w:sz="5" w:space="0" w:color="000000"/>
              <w:left w:val="single" w:sz="5" w:space="0" w:color="000000"/>
              <w:bottom w:val="single" w:sz="5" w:space="0" w:color="000000"/>
              <w:right w:val="single" w:sz="5" w:space="0" w:color="000000"/>
            </w:tcBorders>
          </w:tcPr>
          <w:p w14:paraId="23CB0CC8" w14:textId="77777777"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Il sistema dovrà essere fornito con il relativo plug-in per il software VMware vCenter che permette di gestire i server fisici e le loro informazioni direttamente dalla console di gestione virtuale. Consente di integrare la gestione dei server fisici nell'ambiente di gestione centralizzato di VMware, semplificando le attività di orchestrazione, automazione e distribuzione fisica.</w:t>
            </w:r>
          </w:p>
        </w:tc>
      </w:tr>
    </w:tbl>
    <w:p w14:paraId="497922F3" w14:textId="77777777" w:rsidR="00AB7963" w:rsidRPr="00BD7EEC" w:rsidRDefault="00AB7963" w:rsidP="00AB7963">
      <w:pPr>
        <w:spacing w:line="360" w:lineRule="auto"/>
        <w:ind w:left="284"/>
        <w:jc w:val="both"/>
        <w:rPr>
          <w:rFonts w:ascii="Arial" w:hAnsi="Arial" w:cs="Arial"/>
          <w:b/>
          <w:sz w:val="20"/>
          <w:szCs w:val="20"/>
        </w:rPr>
      </w:pPr>
    </w:p>
    <w:p w14:paraId="479DFE12" w14:textId="5F67EEB8" w:rsidR="00AB7963" w:rsidRDefault="00AB7963" w:rsidP="00AB7963">
      <w:pPr>
        <w:spacing w:line="360" w:lineRule="auto"/>
        <w:ind w:left="284"/>
        <w:jc w:val="both"/>
        <w:rPr>
          <w:rFonts w:ascii="Arial" w:hAnsi="Arial" w:cs="Arial"/>
          <w:b/>
          <w:sz w:val="20"/>
          <w:szCs w:val="20"/>
          <w:lang w:val="en-US"/>
        </w:rPr>
      </w:pPr>
      <w:r>
        <w:rPr>
          <w:rFonts w:ascii="Arial" w:hAnsi="Arial" w:cs="Arial"/>
          <w:b/>
          <w:sz w:val="20"/>
          <w:szCs w:val="20"/>
          <w:lang w:val="en-US"/>
        </w:rPr>
        <w:t>SISTEMI DI CLUSTER CONTROL</w:t>
      </w:r>
    </w:p>
    <w:p w14:paraId="1328DAC6" w14:textId="77777777" w:rsidR="00AB7963" w:rsidRPr="00F2600C" w:rsidRDefault="00AB7963" w:rsidP="00AB7963">
      <w:pPr>
        <w:spacing w:line="360" w:lineRule="auto"/>
        <w:ind w:left="284"/>
        <w:jc w:val="both"/>
        <w:rPr>
          <w:rFonts w:ascii="Arial" w:hAnsi="Arial" w:cs="Arial"/>
          <w:b/>
          <w:sz w:val="20"/>
          <w:szCs w:val="20"/>
          <w:lang w:val="en-US"/>
        </w:rPr>
      </w:pPr>
    </w:p>
    <w:tbl>
      <w:tblPr>
        <w:tblW w:w="8794" w:type="dxa"/>
        <w:tblInd w:w="20" w:type="dxa"/>
        <w:tblLayout w:type="fixed"/>
        <w:tblCellMar>
          <w:left w:w="0" w:type="dxa"/>
          <w:right w:w="0" w:type="dxa"/>
        </w:tblCellMar>
        <w:tblLook w:val="0000" w:firstRow="0" w:lastRow="0" w:firstColumn="0" w:lastColumn="0" w:noHBand="0" w:noVBand="0"/>
      </w:tblPr>
      <w:tblGrid>
        <w:gridCol w:w="2093"/>
        <w:gridCol w:w="6701"/>
      </w:tblGrid>
      <w:tr w:rsidR="00AB7963" w:rsidRPr="002F5B42" w14:paraId="1E60ABCA" w14:textId="77777777" w:rsidTr="00514F9D">
        <w:trPr>
          <w:cantSplit/>
          <w:trHeight w:val="57"/>
        </w:trPr>
        <w:tc>
          <w:tcPr>
            <w:tcW w:w="8794" w:type="dxa"/>
            <w:gridSpan w:val="2"/>
            <w:tcBorders>
              <w:left w:val="single" w:sz="5" w:space="0" w:color="FFFFFF"/>
              <w:right w:val="single" w:sz="5" w:space="0" w:color="FFFFFF"/>
            </w:tcBorders>
            <w:shd w:val="clear" w:color="000000" w:fill="000000"/>
            <w:vAlign w:val="center"/>
          </w:tcPr>
          <w:p w14:paraId="215D966E" w14:textId="77777777" w:rsidR="00AB7963" w:rsidRPr="002F5B42" w:rsidRDefault="00AB7963" w:rsidP="00514F9D">
            <w:pPr>
              <w:tabs>
                <w:tab w:val="left" w:pos="2232"/>
              </w:tabs>
              <w:spacing w:line="262" w:lineRule="exact"/>
              <w:ind w:left="130"/>
              <w:textAlignment w:val="baseline"/>
              <w:rPr>
                <w:rFonts w:ascii="Arial" w:eastAsia="Verdana" w:hAnsi="Arial" w:cs="Arial"/>
                <w:b/>
                <w:color w:val="FFFFFF"/>
                <w:sz w:val="20"/>
                <w:szCs w:val="20"/>
              </w:rPr>
            </w:pPr>
            <w:r w:rsidRPr="002F5B42">
              <w:rPr>
                <w:rFonts w:ascii="Arial" w:eastAsia="Verdana" w:hAnsi="Arial" w:cs="Arial"/>
                <w:b/>
                <w:color w:val="FFFFFF"/>
                <w:sz w:val="20"/>
                <w:szCs w:val="20"/>
              </w:rPr>
              <w:t>Caratteristica</w:t>
            </w:r>
            <w:r w:rsidRPr="002F5B42">
              <w:rPr>
                <w:rFonts w:ascii="Arial" w:eastAsia="Verdana" w:hAnsi="Arial" w:cs="Arial"/>
                <w:b/>
                <w:color w:val="FFFFFF"/>
                <w:sz w:val="20"/>
                <w:szCs w:val="20"/>
              </w:rPr>
              <w:tab/>
              <w:t>Requisiti minimi</w:t>
            </w:r>
          </w:p>
        </w:tc>
      </w:tr>
      <w:tr w:rsidR="00AB7963" w:rsidRPr="002F5B42" w14:paraId="60513A66" w14:textId="77777777" w:rsidTr="00514F9D">
        <w:trPr>
          <w:cantSplit/>
          <w:trHeight w:val="57"/>
        </w:trPr>
        <w:tc>
          <w:tcPr>
            <w:tcW w:w="2093" w:type="dxa"/>
            <w:tcBorders>
              <w:left w:val="single" w:sz="5" w:space="0" w:color="000000"/>
              <w:bottom w:val="single" w:sz="5" w:space="0" w:color="000000"/>
              <w:right w:val="single" w:sz="5" w:space="0" w:color="000000"/>
            </w:tcBorders>
          </w:tcPr>
          <w:p w14:paraId="7DAB3633" w14:textId="77777777" w:rsidR="00AB7963" w:rsidRPr="002F5B42" w:rsidRDefault="00AB7963" w:rsidP="00514F9D">
            <w:pPr>
              <w:spacing w:line="262"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Occupazione</w:t>
            </w:r>
          </w:p>
        </w:tc>
        <w:tc>
          <w:tcPr>
            <w:tcW w:w="6701" w:type="dxa"/>
            <w:tcBorders>
              <w:left w:val="single" w:sz="5" w:space="0" w:color="000000"/>
              <w:bottom w:val="single" w:sz="5" w:space="0" w:color="000000"/>
              <w:right w:val="single" w:sz="5" w:space="0" w:color="000000"/>
            </w:tcBorders>
          </w:tcPr>
          <w:p w14:paraId="2C4B5038" w14:textId="77777777"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Il server deve essere di tipo rackable con una occupazione massima di 2 Rack Units (RU).</w:t>
            </w:r>
          </w:p>
        </w:tc>
      </w:tr>
      <w:tr w:rsidR="00AB7963" w:rsidRPr="001C417F" w14:paraId="7AE2C4FC"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273A54E4"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CPU</w:t>
            </w:r>
          </w:p>
        </w:tc>
        <w:tc>
          <w:tcPr>
            <w:tcW w:w="6701" w:type="dxa"/>
            <w:tcBorders>
              <w:top w:val="single" w:sz="5" w:space="0" w:color="000000"/>
              <w:left w:val="single" w:sz="5" w:space="0" w:color="000000"/>
              <w:bottom w:val="single" w:sz="5" w:space="0" w:color="000000"/>
              <w:right w:val="single" w:sz="5" w:space="0" w:color="000000"/>
            </w:tcBorders>
          </w:tcPr>
          <w:p w14:paraId="03D76FA5" w14:textId="77777777"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Il server proposto deve essere fornito con 2 CPU in architettura x86 di ultima generazione con funzionalità di Hyper-Threading, ciascuno con almeno 32 cores e con base frequency &gt;= 2.9GHz.</w:t>
            </w:r>
          </w:p>
        </w:tc>
      </w:tr>
      <w:tr w:rsidR="00AB7963" w:rsidRPr="002F5B42" w14:paraId="7C582E73"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68ABF2A7"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RAM - Quantità</w:t>
            </w:r>
          </w:p>
        </w:tc>
        <w:tc>
          <w:tcPr>
            <w:tcW w:w="6701" w:type="dxa"/>
            <w:tcBorders>
              <w:top w:val="single" w:sz="5" w:space="0" w:color="000000"/>
              <w:left w:val="single" w:sz="5" w:space="0" w:color="000000"/>
              <w:bottom w:val="single" w:sz="5" w:space="0" w:color="000000"/>
              <w:right w:val="single" w:sz="5" w:space="0" w:color="000000"/>
            </w:tcBorders>
          </w:tcPr>
          <w:p w14:paraId="2788DB4B" w14:textId="77777777"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Il server in fornitura deve essere dotato di una quantità minima di RAM di 2TB.</w:t>
            </w:r>
          </w:p>
          <w:p w14:paraId="485191EE" w14:textId="77777777" w:rsidR="00AB7963" w:rsidRPr="007E585E" w:rsidRDefault="00AB7963" w:rsidP="00514F9D">
            <w:pPr>
              <w:spacing w:line="297" w:lineRule="exact"/>
              <w:ind w:left="108" w:right="144"/>
              <w:jc w:val="both"/>
              <w:textAlignment w:val="baseline"/>
              <w:rPr>
                <w:rFonts w:ascii="Arial" w:eastAsia="Tahoma" w:hAnsi="Arial" w:cs="Arial"/>
                <w:color w:val="000000"/>
                <w:sz w:val="20"/>
                <w:szCs w:val="20"/>
              </w:rPr>
            </w:pPr>
            <w:r w:rsidRPr="007E585E">
              <w:rPr>
                <w:rFonts w:ascii="Arial" w:eastAsia="Tahoma" w:hAnsi="Arial" w:cs="Arial"/>
                <w:color w:val="000000"/>
                <w:sz w:val="20"/>
                <w:szCs w:val="20"/>
              </w:rPr>
              <w:t>Tutti i canali per le memorie delle CPU devono essere bilanciati, cioè popolati con la stessa quantità di RAM.</w:t>
            </w:r>
          </w:p>
        </w:tc>
      </w:tr>
      <w:tr w:rsidR="00AB7963" w:rsidRPr="002F5B42" w14:paraId="6B8D7266"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5DFAED8F"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RAM - Velocità</w:t>
            </w:r>
          </w:p>
        </w:tc>
        <w:tc>
          <w:tcPr>
            <w:tcW w:w="6701" w:type="dxa"/>
            <w:tcBorders>
              <w:top w:val="single" w:sz="5" w:space="0" w:color="000000"/>
              <w:left w:val="single" w:sz="5" w:space="0" w:color="000000"/>
              <w:bottom w:val="single" w:sz="5" w:space="0" w:color="000000"/>
              <w:right w:val="single" w:sz="5" w:space="0" w:color="000000"/>
            </w:tcBorders>
          </w:tcPr>
          <w:p w14:paraId="7E78637B" w14:textId="77777777"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Il server in fornitura deve essere dotato di RAM con una frequenza pari alla massima frequenza supportata dal processore proposto.</w:t>
            </w:r>
          </w:p>
        </w:tc>
      </w:tr>
      <w:tr w:rsidR="00AB7963" w:rsidRPr="002F5B42" w14:paraId="08FA968D"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2C6A91B1"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Unita boot</w:t>
            </w:r>
          </w:p>
        </w:tc>
        <w:tc>
          <w:tcPr>
            <w:tcW w:w="6701" w:type="dxa"/>
            <w:tcBorders>
              <w:top w:val="single" w:sz="5" w:space="0" w:color="000000"/>
              <w:left w:val="single" w:sz="5" w:space="0" w:color="000000"/>
              <w:bottom w:val="single" w:sz="5" w:space="0" w:color="000000"/>
              <w:right w:val="single" w:sz="5" w:space="0" w:color="000000"/>
            </w:tcBorders>
          </w:tcPr>
          <w:p w14:paraId="0F63F6AA" w14:textId="77777777"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Il server deve prevedere delle unità di boot (separate dai volumi/unità a disco capacitivi) che abbiano almeno 2 dischi NVMe da 960GB configurati in RAID1.</w:t>
            </w:r>
          </w:p>
        </w:tc>
      </w:tr>
      <w:tr w:rsidR="00AB7963" w:rsidRPr="002F5B42" w14:paraId="44502264"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106E5AF2"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Dischi dati</w:t>
            </w:r>
          </w:p>
        </w:tc>
        <w:tc>
          <w:tcPr>
            <w:tcW w:w="6701" w:type="dxa"/>
            <w:tcBorders>
              <w:top w:val="single" w:sz="5" w:space="0" w:color="000000"/>
              <w:left w:val="single" w:sz="5" w:space="0" w:color="000000"/>
              <w:bottom w:val="single" w:sz="5" w:space="0" w:color="000000"/>
              <w:right w:val="single" w:sz="5" w:space="0" w:color="000000"/>
            </w:tcBorders>
          </w:tcPr>
          <w:p w14:paraId="4A2932E1" w14:textId="77777777" w:rsidR="00AB7963" w:rsidRPr="00AB7963" w:rsidRDefault="00AB7963" w:rsidP="00AB7963">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Il server proposto deve poter ospitare almeno fino a 8</w:t>
            </w:r>
            <w:r>
              <w:rPr>
                <w:rFonts w:ascii="Arial" w:eastAsia="Tahoma" w:hAnsi="Arial" w:cs="Arial"/>
                <w:color w:val="000000"/>
                <w:sz w:val="20"/>
                <w:szCs w:val="20"/>
              </w:rPr>
              <w:t xml:space="preserve"> </w:t>
            </w:r>
            <w:r w:rsidRPr="007E585E">
              <w:rPr>
                <w:rFonts w:ascii="Arial" w:eastAsia="Tahoma" w:hAnsi="Arial" w:cs="Arial"/>
                <w:color w:val="000000"/>
                <w:sz w:val="20"/>
                <w:szCs w:val="20"/>
              </w:rPr>
              <w:t xml:space="preserve">x NVMe PCIe 5.0 in configurazione direct senza la necessità di Raid Controller. In configurazione base, il sistema dovrà essere fornito </w:t>
            </w:r>
            <w:r w:rsidRPr="00AB7963">
              <w:rPr>
                <w:rFonts w:ascii="Arial" w:eastAsia="Tahoma" w:hAnsi="Arial" w:cs="Arial"/>
                <w:color w:val="000000"/>
                <w:sz w:val="20"/>
                <w:szCs w:val="20"/>
              </w:rPr>
              <w:t>con almeno 4 x</w:t>
            </w:r>
          </w:p>
          <w:p w14:paraId="74A3A078" w14:textId="58909A85" w:rsidR="00AB7963" w:rsidRPr="007E585E" w:rsidRDefault="00AB7963" w:rsidP="00AB7963">
            <w:pPr>
              <w:spacing w:line="297" w:lineRule="exact"/>
              <w:ind w:left="108" w:right="144"/>
              <w:textAlignment w:val="baseline"/>
              <w:rPr>
                <w:rFonts w:ascii="Arial" w:eastAsia="Tahoma" w:hAnsi="Arial" w:cs="Arial"/>
                <w:color w:val="000000"/>
                <w:sz w:val="20"/>
                <w:szCs w:val="20"/>
              </w:rPr>
            </w:pPr>
            <w:r w:rsidRPr="00AB7963">
              <w:rPr>
                <w:rFonts w:ascii="Arial" w:eastAsia="Tahoma" w:hAnsi="Arial" w:cs="Arial"/>
                <w:color w:val="000000"/>
                <w:sz w:val="20"/>
                <w:szCs w:val="20"/>
              </w:rPr>
              <w:t>dischi da 3.84TB Read Intensive NVMe di generazione 5</w:t>
            </w:r>
            <w:r w:rsidRPr="007E585E">
              <w:rPr>
                <w:rFonts w:ascii="Arial" w:eastAsia="Tahoma" w:hAnsi="Arial" w:cs="Arial"/>
                <w:color w:val="000000"/>
                <w:sz w:val="20"/>
                <w:szCs w:val="20"/>
              </w:rPr>
              <w:t>. I dischi proposti dovranno essere di tipo hot-swap.</w:t>
            </w:r>
          </w:p>
        </w:tc>
      </w:tr>
      <w:tr w:rsidR="00AB7963" w:rsidRPr="002F5B42" w14:paraId="46FDCBBE"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0A5F5801"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lastRenderedPageBreak/>
              <w:t xml:space="preserve">PCIe </w:t>
            </w:r>
            <w:r>
              <w:rPr>
                <w:rFonts w:ascii="Arial" w:eastAsia="Verdana" w:hAnsi="Arial" w:cs="Arial"/>
                <w:color w:val="000000"/>
                <w:sz w:val="20"/>
                <w:szCs w:val="20"/>
              </w:rPr>
              <w:t>di I/O</w:t>
            </w:r>
          </w:p>
        </w:tc>
        <w:tc>
          <w:tcPr>
            <w:tcW w:w="6701" w:type="dxa"/>
            <w:tcBorders>
              <w:top w:val="single" w:sz="5" w:space="0" w:color="000000"/>
              <w:left w:val="single" w:sz="5" w:space="0" w:color="000000"/>
              <w:bottom w:val="single" w:sz="5" w:space="0" w:color="000000"/>
              <w:right w:val="single" w:sz="5" w:space="0" w:color="000000"/>
            </w:tcBorders>
          </w:tcPr>
          <w:p w14:paraId="73DF1B17" w14:textId="77777777" w:rsidR="00AB7963" w:rsidRPr="00AB7963" w:rsidRDefault="00AB7963" w:rsidP="00AB7963">
            <w:pPr>
              <w:spacing w:line="297" w:lineRule="exact"/>
              <w:ind w:left="108" w:right="144"/>
              <w:textAlignment w:val="baseline"/>
              <w:rPr>
                <w:rFonts w:ascii="Arial" w:eastAsia="Tahoma" w:hAnsi="Arial" w:cs="Arial"/>
                <w:color w:val="000000"/>
                <w:sz w:val="20"/>
                <w:szCs w:val="20"/>
              </w:rPr>
            </w:pPr>
            <w:r w:rsidRPr="00AB7963">
              <w:rPr>
                <w:rFonts w:ascii="Arial" w:eastAsia="Tahoma" w:hAnsi="Arial" w:cs="Arial"/>
                <w:color w:val="000000"/>
                <w:sz w:val="20"/>
                <w:szCs w:val="20"/>
              </w:rPr>
              <w:t>Il sistema deve disporre di almeno 2 slot PCIe Gen5 x16 in</w:t>
            </w:r>
          </w:p>
          <w:p w14:paraId="511F472D" w14:textId="77777777" w:rsidR="00AB7963" w:rsidRPr="00AB7963" w:rsidRDefault="00AB7963" w:rsidP="00AB7963">
            <w:pPr>
              <w:spacing w:line="297" w:lineRule="exact"/>
              <w:ind w:left="108" w:right="144"/>
              <w:textAlignment w:val="baseline"/>
              <w:rPr>
                <w:rFonts w:ascii="Arial" w:eastAsia="Tahoma" w:hAnsi="Arial" w:cs="Arial"/>
                <w:color w:val="000000"/>
                <w:sz w:val="20"/>
                <w:szCs w:val="20"/>
              </w:rPr>
            </w:pPr>
            <w:r w:rsidRPr="00AB7963">
              <w:rPr>
                <w:rFonts w:ascii="Arial" w:eastAsia="Tahoma" w:hAnsi="Arial" w:cs="Arial"/>
                <w:color w:val="000000"/>
                <w:sz w:val="20"/>
                <w:szCs w:val="20"/>
              </w:rPr>
              <w:t>grado di ospitare le seguenti schede:</w:t>
            </w:r>
          </w:p>
          <w:p w14:paraId="1E1D5EB2" w14:textId="2B4C0FA0" w:rsidR="00AB7963" w:rsidRPr="00AB7963" w:rsidRDefault="00AB7963" w:rsidP="00AB7963">
            <w:pPr>
              <w:pStyle w:val="Paragrafoelenco"/>
              <w:numPr>
                <w:ilvl w:val="0"/>
                <w:numId w:val="15"/>
              </w:numPr>
              <w:spacing w:line="297" w:lineRule="exact"/>
              <w:ind w:right="144"/>
              <w:textAlignment w:val="baseline"/>
              <w:rPr>
                <w:rFonts w:ascii="Arial" w:eastAsia="Tahoma" w:hAnsi="Arial" w:cs="Arial"/>
                <w:color w:val="000000"/>
                <w:sz w:val="20"/>
                <w:szCs w:val="20"/>
                <w:lang w:val="en-US"/>
              </w:rPr>
            </w:pPr>
            <w:r w:rsidRPr="00AB7963">
              <w:rPr>
                <w:rFonts w:ascii="Arial" w:eastAsia="Tahoma" w:hAnsi="Arial" w:cs="Arial"/>
                <w:color w:val="000000"/>
                <w:sz w:val="20"/>
                <w:szCs w:val="20"/>
                <w:lang w:val="en-US"/>
              </w:rPr>
              <w:t>Nvidia ConnectX-7 Single Port NDR VPI/400GbE OSFP-RHS</w:t>
            </w:r>
            <w:r>
              <w:rPr>
                <w:rFonts w:ascii="Arial" w:eastAsia="Tahoma" w:hAnsi="Arial" w:cs="Arial"/>
                <w:color w:val="000000"/>
                <w:sz w:val="20"/>
                <w:szCs w:val="20"/>
                <w:lang w:val="en-US"/>
              </w:rPr>
              <w:t xml:space="preserve"> </w:t>
            </w:r>
            <w:r w:rsidRPr="00AB7963">
              <w:rPr>
                <w:rFonts w:ascii="Arial" w:eastAsia="Tahoma" w:hAnsi="Arial" w:cs="Arial"/>
                <w:color w:val="000000"/>
                <w:sz w:val="20"/>
                <w:szCs w:val="20"/>
                <w:lang w:val="en-US"/>
              </w:rPr>
              <w:t>Adapter</w:t>
            </w:r>
          </w:p>
          <w:p w14:paraId="67C68E61" w14:textId="375A97E7" w:rsidR="00AB7963" w:rsidRPr="00AB7963" w:rsidRDefault="00AB7963" w:rsidP="00AB7963">
            <w:pPr>
              <w:pStyle w:val="Paragrafoelenco"/>
              <w:numPr>
                <w:ilvl w:val="0"/>
                <w:numId w:val="15"/>
              </w:numPr>
              <w:spacing w:line="297" w:lineRule="exact"/>
              <w:ind w:right="144"/>
              <w:textAlignment w:val="baseline"/>
              <w:rPr>
                <w:rFonts w:ascii="Arial" w:eastAsia="Tahoma" w:hAnsi="Arial" w:cs="Arial"/>
                <w:color w:val="000000"/>
                <w:sz w:val="20"/>
                <w:szCs w:val="20"/>
              </w:rPr>
            </w:pPr>
            <w:r w:rsidRPr="00AB7963">
              <w:rPr>
                <w:rFonts w:ascii="Arial" w:eastAsia="Tahoma" w:hAnsi="Arial" w:cs="Arial"/>
                <w:color w:val="000000"/>
                <w:sz w:val="20"/>
                <w:szCs w:val="20"/>
              </w:rPr>
              <w:t>Nvidia ConnectX-6 Dx Dual Port 100GbE QSFP56</w:t>
            </w:r>
          </w:p>
          <w:p w14:paraId="47511686" w14:textId="77777777" w:rsidR="00AB7963" w:rsidRPr="00AB7963" w:rsidRDefault="00AB7963" w:rsidP="00AB7963">
            <w:pPr>
              <w:spacing w:line="297" w:lineRule="exact"/>
              <w:ind w:left="108" w:right="144"/>
              <w:textAlignment w:val="baseline"/>
              <w:rPr>
                <w:rFonts w:ascii="Arial" w:eastAsia="Tahoma" w:hAnsi="Arial" w:cs="Arial"/>
                <w:color w:val="000000"/>
                <w:sz w:val="20"/>
                <w:szCs w:val="20"/>
              </w:rPr>
            </w:pPr>
            <w:r w:rsidRPr="00AB7963">
              <w:rPr>
                <w:rFonts w:ascii="Arial" w:eastAsia="Tahoma" w:hAnsi="Arial" w:cs="Arial"/>
                <w:color w:val="000000"/>
                <w:sz w:val="20"/>
                <w:szCs w:val="20"/>
              </w:rPr>
              <w:t>E deve essere offerto con almeno una delle suddette schede</w:t>
            </w:r>
          </w:p>
          <w:p w14:paraId="652491E4" w14:textId="538FB0EF" w:rsidR="00AB7963" w:rsidRPr="00AB7963" w:rsidRDefault="00AB7963" w:rsidP="00AB7963">
            <w:pPr>
              <w:spacing w:line="297" w:lineRule="exact"/>
              <w:ind w:left="108" w:right="144"/>
              <w:textAlignment w:val="baseline"/>
              <w:rPr>
                <w:rFonts w:ascii="Arial" w:eastAsia="Tahoma" w:hAnsi="Arial" w:cs="Arial"/>
                <w:color w:val="000000"/>
                <w:sz w:val="20"/>
                <w:szCs w:val="20"/>
              </w:rPr>
            </w:pPr>
            <w:r w:rsidRPr="00AB7963">
              <w:rPr>
                <w:rFonts w:ascii="Arial" w:eastAsia="Tahoma" w:hAnsi="Arial" w:cs="Arial"/>
                <w:color w:val="000000"/>
                <w:sz w:val="20"/>
                <w:szCs w:val="20"/>
              </w:rPr>
              <w:t>completa di transceiver per l’interconnessione agli “Apparati di</w:t>
            </w:r>
            <w:r>
              <w:rPr>
                <w:rFonts w:ascii="Arial" w:eastAsia="Tahoma" w:hAnsi="Arial" w:cs="Arial"/>
                <w:color w:val="000000"/>
                <w:sz w:val="20"/>
                <w:szCs w:val="20"/>
              </w:rPr>
              <w:t xml:space="preserve"> </w:t>
            </w:r>
            <w:r w:rsidRPr="00AB7963">
              <w:rPr>
                <w:rFonts w:ascii="Arial" w:eastAsia="Tahoma" w:hAnsi="Arial" w:cs="Arial"/>
                <w:color w:val="000000"/>
                <w:sz w:val="20"/>
                <w:szCs w:val="20"/>
              </w:rPr>
              <w:t>rete interconnessioni back-end”</w:t>
            </w:r>
          </w:p>
        </w:tc>
      </w:tr>
      <w:tr w:rsidR="00AB7963" w:rsidRPr="002F5B42" w14:paraId="5B9D5280"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117E11CA"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 xml:space="preserve">Connessione </w:t>
            </w:r>
            <w:r w:rsidRPr="002F5B42">
              <w:rPr>
                <w:rFonts w:ascii="Arial" w:eastAsia="Verdana" w:hAnsi="Arial" w:cs="Arial"/>
                <w:color w:val="000000"/>
                <w:sz w:val="20"/>
                <w:szCs w:val="20"/>
              </w:rPr>
              <w:br/>
              <w:t xml:space="preserve">verso fabric </w:t>
            </w:r>
            <w:r w:rsidRPr="002F5B42">
              <w:rPr>
                <w:rFonts w:ascii="Arial" w:eastAsia="Verdana" w:hAnsi="Arial" w:cs="Arial"/>
                <w:color w:val="000000"/>
                <w:sz w:val="20"/>
                <w:szCs w:val="20"/>
              </w:rPr>
              <w:br/>
              <w:t>CISCO</w:t>
            </w:r>
          </w:p>
        </w:tc>
        <w:tc>
          <w:tcPr>
            <w:tcW w:w="6701" w:type="dxa"/>
            <w:tcBorders>
              <w:top w:val="single" w:sz="5" w:space="0" w:color="000000"/>
              <w:left w:val="single" w:sz="5" w:space="0" w:color="000000"/>
              <w:bottom w:val="single" w:sz="5" w:space="0" w:color="000000"/>
              <w:right w:val="single" w:sz="5" w:space="0" w:color="000000"/>
            </w:tcBorders>
          </w:tcPr>
          <w:p w14:paraId="2C7D3D16" w14:textId="48D5AC88"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Il sistema deve essere offerto con</w:t>
            </w:r>
            <w:r>
              <w:rPr>
                <w:rFonts w:ascii="Arial" w:eastAsia="Tahoma" w:hAnsi="Arial" w:cs="Arial"/>
                <w:color w:val="000000"/>
                <w:sz w:val="20"/>
                <w:szCs w:val="20"/>
              </w:rPr>
              <w:t xml:space="preserve"> </w:t>
            </w:r>
            <w:r w:rsidRPr="00AB7963">
              <w:rPr>
                <w:rFonts w:ascii="Arial" w:eastAsia="Tahoma" w:hAnsi="Arial" w:cs="Arial"/>
                <w:color w:val="000000"/>
                <w:sz w:val="20"/>
                <w:szCs w:val="20"/>
              </w:rPr>
              <w:t xml:space="preserve">2 schede </w:t>
            </w:r>
            <w:r w:rsidRPr="007E585E">
              <w:rPr>
                <w:rFonts w:ascii="Arial" w:eastAsia="Tahoma" w:hAnsi="Arial" w:cs="Arial"/>
                <w:color w:val="000000"/>
                <w:sz w:val="20"/>
                <w:szCs w:val="20"/>
              </w:rPr>
              <w:t xml:space="preserve"> 8 porte a 10/25Gb SFP28 completa di transceiver SFP28+</w:t>
            </w:r>
          </w:p>
        </w:tc>
      </w:tr>
      <w:tr w:rsidR="00AB7963" w:rsidRPr="002F5B42" w14:paraId="1D0087B3" w14:textId="77777777" w:rsidTr="00514F9D">
        <w:trPr>
          <w:cantSplit/>
          <w:trHeight w:val="57"/>
        </w:trPr>
        <w:tc>
          <w:tcPr>
            <w:tcW w:w="2093" w:type="dxa"/>
            <w:tcBorders>
              <w:top w:val="single" w:sz="5" w:space="0" w:color="000000"/>
              <w:left w:val="single" w:sz="5" w:space="0" w:color="000000"/>
              <w:bottom w:val="single" w:sz="5" w:space="0" w:color="000000"/>
              <w:right w:val="single" w:sz="5" w:space="0" w:color="000000"/>
            </w:tcBorders>
          </w:tcPr>
          <w:p w14:paraId="3D72ECB7" w14:textId="77777777" w:rsidR="00AB7963" w:rsidRPr="002F5B42" w:rsidRDefault="00AB7963" w:rsidP="00514F9D">
            <w:pPr>
              <w:spacing w:line="259" w:lineRule="exact"/>
              <w:ind w:left="130"/>
              <w:textAlignment w:val="baseline"/>
              <w:rPr>
                <w:rFonts w:ascii="Arial" w:eastAsia="Verdana" w:hAnsi="Arial" w:cs="Arial"/>
                <w:color w:val="000000"/>
                <w:sz w:val="20"/>
                <w:szCs w:val="20"/>
              </w:rPr>
            </w:pPr>
            <w:r w:rsidRPr="002F5B42">
              <w:rPr>
                <w:rFonts w:ascii="Arial" w:eastAsia="Verdana" w:hAnsi="Arial" w:cs="Arial"/>
                <w:color w:val="000000"/>
                <w:sz w:val="20"/>
                <w:szCs w:val="20"/>
              </w:rPr>
              <w:t>Alimentazione</w:t>
            </w:r>
          </w:p>
        </w:tc>
        <w:tc>
          <w:tcPr>
            <w:tcW w:w="6701" w:type="dxa"/>
            <w:tcBorders>
              <w:top w:val="single" w:sz="5" w:space="0" w:color="000000"/>
              <w:left w:val="single" w:sz="5" w:space="0" w:color="000000"/>
              <w:bottom w:val="single" w:sz="5" w:space="0" w:color="000000"/>
              <w:right w:val="single" w:sz="5" w:space="0" w:color="000000"/>
            </w:tcBorders>
          </w:tcPr>
          <w:p w14:paraId="7CEFF7C0" w14:textId="28D0B948" w:rsidR="00AB7963" w:rsidRPr="007E585E" w:rsidRDefault="00AB7963" w:rsidP="00514F9D">
            <w:pPr>
              <w:spacing w:line="297" w:lineRule="exact"/>
              <w:ind w:left="108" w:right="144"/>
              <w:textAlignment w:val="baseline"/>
              <w:rPr>
                <w:rFonts w:ascii="Arial" w:eastAsia="Tahoma" w:hAnsi="Arial" w:cs="Arial"/>
                <w:color w:val="000000"/>
                <w:sz w:val="20"/>
                <w:szCs w:val="20"/>
              </w:rPr>
            </w:pPr>
            <w:r w:rsidRPr="007E585E">
              <w:rPr>
                <w:rFonts w:ascii="Arial" w:eastAsia="Tahoma" w:hAnsi="Arial" w:cs="Arial"/>
                <w:color w:val="000000"/>
                <w:sz w:val="20"/>
                <w:szCs w:val="20"/>
              </w:rPr>
              <w:t xml:space="preserve">Gli alimentatori devono essere ridondanti ed Hot-Swap. Lo stadio di alimentazione deve essere già fornito e dimensionato per la massima espandibilità dichiarata in termini </w:t>
            </w:r>
            <w:r w:rsidR="00772D86">
              <w:rPr>
                <w:rFonts w:ascii="Arial" w:eastAsia="Tahoma" w:hAnsi="Arial" w:cs="Arial"/>
                <w:color w:val="000000"/>
                <w:sz w:val="20"/>
                <w:szCs w:val="20"/>
              </w:rPr>
              <w:t>quantità di</w:t>
            </w:r>
            <w:r w:rsidRPr="007E585E">
              <w:rPr>
                <w:rFonts w:ascii="Arial" w:eastAsia="Tahoma" w:hAnsi="Arial" w:cs="Arial"/>
                <w:color w:val="000000"/>
                <w:sz w:val="20"/>
                <w:szCs w:val="20"/>
              </w:rPr>
              <w:t xml:space="preserve"> </w:t>
            </w:r>
            <w:r>
              <w:rPr>
                <w:rFonts w:ascii="Arial" w:eastAsia="Tahoma" w:hAnsi="Arial" w:cs="Arial"/>
                <w:color w:val="000000"/>
                <w:sz w:val="20"/>
                <w:szCs w:val="20"/>
              </w:rPr>
              <w:t>RAM</w:t>
            </w:r>
            <w:r w:rsidRPr="007E585E">
              <w:rPr>
                <w:rFonts w:ascii="Arial" w:eastAsia="Tahoma" w:hAnsi="Arial" w:cs="Arial"/>
                <w:color w:val="000000"/>
                <w:sz w:val="20"/>
                <w:szCs w:val="20"/>
              </w:rPr>
              <w:t xml:space="preserve"> e schede di rete ospitabili.</w:t>
            </w:r>
          </w:p>
        </w:tc>
      </w:tr>
    </w:tbl>
    <w:p w14:paraId="2508E1F2" w14:textId="77777777" w:rsidR="00AB7963" w:rsidRPr="00BD7EEC" w:rsidRDefault="00AB7963" w:rsidP="00AB7963">
      <w:pPr>
        <w:spacing w:line="360" w:lineRule="auto"/>
        <w:ind w:left="284"/>
        <w:jc w:val="both"/>
        <w:rPr>
          <w:rFonts w:ascii="Arial" w:hAnsi="Arial" w:cs="Arial"/>
          <w:b/>
          <w:sz w:val="20"/>
          <w:szCs w:val="20"/>
        </w:rPr>
      </w:pPr>
    </w:p>
    <w:p w14:paraId="0BF05590" w14:textId="5D65DC6E" w:rsidR="001C1DD8" w:rsidRDefault="00E6067E" w:rsidP="00E6067E">
      <w:pPr>
        <w:spacing w:line="360" w:lineRule="auto"/>
        <w:ind w:left="284"/>
        <w:jc w:val="both"/>
        <w:rPr>
          <w:rFonts w:ascii="Arial" w:hAnsi="Arial" w:cs="Arial"/>
          <w:b/>
          <w:sz w:val="20"/>
          <w:szCs w:val="20"/>
          <w:lang w:val="en-US"/>
        </w:rPr>
      </w:pPr>
      <w:r w:rsidRPr="00E6067E">
        <w:rPr>
          <w:rFonts w:ascii="Arial" w:hAnsi="Arial" w:cs="Arial"/>
          <w:b/>
          <w:sz w:val="20"/>
          <w:szCs w:val="20"/>
          <w:lang w:val="en-US"/>
        </w:rPr>
        <w:t>AI ENTERPRISE STORAGE</w:t>
      </w:r>
    </w:p>
    <w:p w14:paraId="4467B318" w14:textId="77777777" w:rsidR="00E6067E" w:rsidRPr="00E6067E" w:rsidRDefault="00E6067E" w:rsidP="00E6067E">
      <w:pPr>
        <w:spacing w:line="360" w:lineRule="auto"/>
        <w:ind w:left="284"/>
        <w:jc w:val="both"/>
        <w:rPr>
          <w:rFonts w:ascii="Arial" w:hAnsi="Arial" w:cs="Arial"/>
          <w:b/>
          <w:sz w:val="20"/>
          <w:szCs w:val="20"/>
          <w:lang w:val="en-US"/>
        </w:rPr>
      </w:pPr>
    </w:p>
    <w:tbl>
      <w:tblPr>
        <w:tblW w:w="8794" w:type="dxa"/>
        <w:tblInd w:w="20" w:type="dxa"/>
        <w:tblLayout w:type="fixed"/>
        <w:tblCellMar>
          <w:left w:w="0" w:type="dxa"/>
          <w:right w:w="0" w:type="dxa"/>
        </w:tblCellMar>
        <w:tblLook w:val="0000" w:firstRow="0" w:lastRow="0" w:firstColumn="0" w:lastColumn="0" w:noHBand="0" w:noVBand="0"/>
      </w:tblPr>
      <w:tblGrid>
        <w:gridCol w:w="2093"/>
        <w:gridCol w:w="6701"/>
      </w:tblGrid>
      <w:tr w:rsidR="001C1DD8" w:rsidRPr="00971CDE" w14:paraId="47AAD2E6" w14:textId="77777777" w:rsidTr="005952B8">
        <w:trPr>
          <w:trHeight w:hRule="exact" w:val="322"/>
        </w:trPr>
        <w:tc>
          <w:tcPr>
            <w:tcW w:w="8794" w:type="dxa"/>
            <w:gridSpan w:val="2"/>
            <w:tcBorders>
              <w:left w:val="single" w:sz="5" w:space="0" w:color="FFFFFF"/>
              <w:right w:val="single" w:sz="5" w:space="0" w:color="FFFFFF"/>
            </w:tcBorders>
            <w:shd w:val="clear" w:color="000000" w:fill="000000"/>
            <w:vAlign w:val="center"/>
          </w:tcPr>
          <w:p w14:paraId="1E0F2FD5" w14:textId="77777777" w:rsidR="001C1DD8" w:rsidRPr="00971CDE" w:rsidRDefault="001C1DD8" w:rsidP="00A064C8">
            <w:pPr>
              <w:tabs>
                <w:tab w:val="left" w:pos="2232"/>
              </w:tabs>
              <w:spacing w:before="35" w:after="14" w:line="262" w:lineRule="exact"/>
              <w:ind w:left="115"/>
              <w:textAlignment w:val="baseline"/>
              <w:rPr>
                <w:rFonts w:ascii="Arial" w:eastAsia="Verdana" w:hAnsi="Arial" w:cs="Arial"/>
                <w:b/>
                <w:color w:val="FFFFFF"/>
                <w:sz w:val="20"/>
                <w:szCs w:val="20"/>
              </w:rPr>
            </w:pPr>
            <w:r w:rsidRPr="00971CDE">
              <w:rPr>
                <w:rFonts w:ascii="Arial" w:eastAsia="Verdana" w:hAnsi="Arial" w:cs="Arial"/>
                <w:b/>
                <w:color w:val="FFFFFF"/>
                <w:sz w:val="20"/>
                <w:szCs w:val="20"/>
              </w:rPr>
              <w:t>Caratteristica</w:t>
            </w:r>
            <w:r w:rsidRPr="00971CDE">
              <w:rPr>
                <w:rFonts w:ascii="Arial" w:eastAsia="Verdana" w:hAnsi="Arial" w:cs="Arial"/>
                <w:b/>
                <w:color w:val="FFFFFF"/>
                <w:sz w:val="20"/>
                <w:szCs w:val="20"/>
              </w:rPr>
              <w:tab/>
              <w:t>Requisiti minimi</w:t>
            </w:r>
          </w:p>
        </w:tc>
      </w:tr>
      <w:tr w:rsidR="001C1DD8" w:rsidRPr="00971CDE" w14:paraId="216CF673" w14:textId="77777777" w:rsidTr="005952B8">
        <w:trPr>
          <w:trHeight w:hRule="exact" w:val="897"/>
        </w:trPr>
        <w:tc>
          <w:tcPr>
            <w:tcW w:w="2093" w:type="dxa"/>
            <w:tcBorders>
              <w:left w:val="single" w:sz="5" w:space="0" w:color="000000"/>
              <w:bottom w:val="single" w:sz="5" w:space="0" w:color="000000"/>
              <w:right w:val="single" w:sz="5" w:space="0" w:color="000000"/>
            </w:tcBorders>
            <w:vAlign w:val="center"/>
          </w:tcPr>
          <w:p w14:paraId="7F699732" w14:textId="77777777" w:rsidR="001C1DD8" w:rsidRPr="00971CDE" w:rsidRDefault="001C1DD8" w:rsidP="00A064C8">
            <w:pPr>
              <w:spacing w:before="323" w:after="311" w:line="262" w:lineRule="exact"/>
              <w:ind w:left="115"/>
              <w:textAlignment w:val="baseline"/>
              <w:rPr>
                <w:rFonts w:ascii="Arial" w:eastAsia="Verdana" w:hAnsi="Arial" w:cs="Arial"/>
                <w:color w:val="000000"/>
                <w:sz w:val="20"/>
                <w:szCs w:val="20"/>
              </w:rPr>
            </w:pPr>
            <w:r w:rsidRPr="00971CDE">
              <w:rPr>
                <w:rFonts w:ascii="Arial" w:eastAsia="Verdana" w:hAnsi="Arial" w:cs="Arial"/>
                <w:color w:val="000000"/>
                <w:sz w:val="20"/>
                <w:szCs w:val="20"/>
              </w:rPr>
              <w:t>Occupazione</w:t>
            </w:r>
          </w:p>
        </w:tc>
        <w:tc>
          <w:tcPr>
            <w:tcW w:w="6701" w:type="dxa"/>
            <w:tcBorders>
              <w:left w:val="single" w:sz="5" w:space="0" w:color="000000"/>
              <w:bottom w:val="single" w:sz="5" w:space="0" w:color="000000"/>
              <w:right w:val="single" w:sz="5" w:space="0" w:color="000000"/>
            </w:tcBorders>
          </w:tcPr>
          <w:p w14:paraId="10DA4A9C" w14:textId="77777777" w:rsidR="001C1DD8" w:rsidRPr="00971CDE" w:rsidRDefault="001C1DD8" w:rsidP="00A064C8">
            <w:pPr>
              <w:spacing w:after="14" w:line="294" w:lineRule="exact"/>
              <w:ind w:left="108" w:right="1008"/>
              <w:textAlignment w:val="baseline"/>
              <w:rPr>
                <w:rFonts w:ascii="Arial" w:eastAsia="Verdana" w:hAnsi="Arial" w:cs="Arial"/>
                <w:color w:val="000000"/>
                <w:sz w:val="20"/>
                <w:szCs w:val="20"/>
              </w:rPr>
            </w:pPr>
            <w:r w:rsidRPr="00971CDE">
              <w:rPr>
                <w:rFonts w:ascii="Arial" w:eastAsia="Verdana" w:hAnsi="Arial" w:cs="Arial"/>
                <w:color w:val="000000"/>
                <w:sz w:val="20"/>
                <w:szCs w:val="20"/>
              </w:rPr>
              <w:t>Il sistema storage deve essere di tipo rackable con una occupazione massima di 5 Rack Units (RU) nella sua configurazione minima.</w:t>
            </w:r>
          </w:p>
        </w:tc>
      </w:tr>
      <w:tr w:rsidR="001C1DD8" w:rsidRPr="00971CDE" w14:paraId="541EFB3A" w14:textId="77777777" w:rsidTr="005952B8">
        <w:trPr>
          <w:trHeight w:hRule="exact" w:val="610"/>
        </w:trPr>
        <w:tc>
          <w:tcPr>
            <w:tcW w:w="2093" w:type="dxa"/>
            <w:tcBorders>
              <w:top w:val="single" w:sz="5" w:space="0" w:color="000000"/>
              <w:left w:val="single" w:sz="5" w:space="0" w:color="000000"/>
              <w:bottom w:val="single" w:sz="5" w:space="0" w:color="000000"/>
              <w:right w:val="single" w:sz="5" w:space="0" w:color="000000"/>
            </w:tcBorders>
          </w:tcPr>
          <w:p w14:paraId="6C3760F5" w14:textId="77777777" w:rsidR="001C1DD8" w:rsidRPr="00971CDE" w:rsidRDefault="001C1DD8" w:rsidP="00A064C8">
            <w:pPr>
              <w:spacing w:after="9" w:line="297" w:lineRule="exact"/>
              <w:ind w:left="108"/>
              <w:textAlignment w:val="baseline"/>
              <w:rPr>
                <w:rFonts w:ascii="Arial" w:eastAsia="Verdana" w:hAnsi="Arial" w:cs="Arial"/>
                <w:color w:val="000000"/>
                <w:sz w:val="20"/>
                <w:szCs w:val="20"/>
              </w:rPr>
            </w:pPr>
            <w:r w:rsidRPr="00971CDE">
              <w:rPr>
                <w:rFonts w:ascii="Arial" w:eastAsia="Verdana" w:hAnsi="Arial" w:cs="Arial"/>
                <w:color w:val="000000"/>
                <w:sz w:val="20"/>
                <w:szCs w:val="20"/>
              </w:rPr>
              <w:t>RAM - Quantità e tipologia</w:t>
            </w:r>
          </w:p>
        </w:tc>
        <w:tc>
          <w:tcPr>
            <w:tcW w:w="6701" w:type="dxa"/>
            <w:tcBorders>
              <w:top w:val="single" w:sz="5" w:space="0" w:color="000000"/>
              <w:left w:val="single" w:sz="5" w:space="0" w:color="000000"/>
              <w:bottom w:val="single" w:sz="5" w:space="0" w:color="000000"/>
              <w:right w:val="single" w:sz="5" w:space="0" w:color="000000"/>
            </w:tcBorders>
          </w:tcPr>
          <w:p w14:paraId="238F8646" w14:textId="77777777" w:rsidR="001C1DD8" w:rsidRPr="00971CDE" w:rsidRDefault="001C1DD8" w:rsidP="00A064C8">
            <w:pPr>
              <w:spacing w:after="9" w:line="297" w:lineRule="exact"/>
              <w:ind w:left="108" w:right="648"/>
              <w:textAlignment w:val="baseline"/>
              <w:rPr>
                <w:rFonts w:ascii="Arial" w:eastAsia="Verdana" w:hAnsi="Arial" w:cs="Arial"/>
                <w:color w:val="000000"/>
                <w:sz w:val="20"/>
                <w:szCs w:val="20"/>
              </w:rPr>
            </w:pPr>
            <w:r w:rsidRPr="00971CDE">
              <w:rPr>
                <w:rFonts w:ascii="Arial" w:eastAsia="Verdana" w:hAnsi="Arial" w:cs="Arial"/>
                <w:color w:val="000000"/>
                <w:sz w:val="20"/>
                <w:szCs w:val="20"/>
              </w:rPr>
              <w:t>Il sistema di storage in fornitura deve essere dotato di una quantità minima di RAM complessiva di 1.5TB</w:t>
            </w:r>
          </w:p>
        </w:tc>
      </w:tr>
      <w:tr w:rsidR="001C1DD8" w:rsidRPr="00971CDE" w14:paraId="10D342C8" w14:textId="77777777" w:rsidTr="005952B8">
        <w:trPr>
          <w:trHeight w:hRule="exact" w:val="609"/>
        </w:trPr>
        <w:tc>
          <w:tcPr>
            <w:tcW w:w="2093" w:type="dxa"/>
            <w:tcBorders>
              <w:top w:val="single" w:sz="5" w:space="0" w:color="000000"/>
              <w:left w:val="single" w:sz="5" w:space="0" w:color="000000"/>
              <w:bottom w:val="single" w:sz="5" w:space="0" w:color="000000"/>
              <w:right w:val="single" w:sz="5" w:space="0" w:color="000000"/>
            </w:tcBorders>
            <w:vAlign w:val="center"/>
          </w:tcPr>
          <w:p w14:paraId="4398CB11" w14:textId="77777777" w:rsidR="001C1DD8" w:rsidRPr="00971CDE" w:rsidRDefault="001C1DD8" w:rsidP="00A064C8">
            <w:pPr>
              <w:spacing w:before="184" w:after="154" w:line="261" w:lineRule="exact"/>
              <w:ind w:left="115"/>
              <w:textAlignment w:val="baseline"/>
              <w:rPr>
                <w:rFonts w:ascii="Arial" w:eastAsia="Verdana" w:hAnsi="Arial" w:cs="Arial"/>
                <w:color w:val="000000"/>
                <w:sz w:val="20"/>
                <w:szCs w:val="20"/>
              </w:rPr>
            </w:pPr>
            <w:r w:rsidRPr="00971CDE">
              <w:rPr>
                <w:rFonts w:ascii="Arial" w:eastAsia="Verdana" w:hAnsi="Arial" w:cs="Arial"/>
                <w:color w:val="000000"/>
                <w:sz w:val="20"/>
                <w:szCs w:val="20"/>
              </w:rPr>
              <w:t>Dischi dati</w:t>
            </w:r>
          </w:p>
        </w:tc>
        <w:tc>
          <w:tcPr>
            <w:tcW w:w="6701" w:type="dxa"/>
            <w:tcBorders>
              <w:top w:val="single" w:sz="5" w:space="0" w:color="000000"/>
              <w:left w:val="single" w:sz="5" w:space="0" w:color="000000"/>
              <w:bottom w:val="single" w:sz="5" w:space="0" w:color="000000"/>
              <w:right w:val="single" w:sz="5" w:space="0" w:color="000000"/>
            </w:tcBorders>
          </w:tcPr>
          <w:p w14:paraId="57B333B3" w14:textId="77777777" w:rsidR="001C1DD8" w:rsidRPr="00971CDE" w:rsidRDefault="001C1DD8" w:rsidP="00A064C8">
            <w:pPr>
              <w:spacing w:after="4" w:line="297" w:lineRule="exact"/>
              <w:ind w:left="108" w:right="864"/>
              <w:textAlignment w:val="baseline"/>
              <w:rPr>
                <w:rFonts w:ascii="Arial" w:eastAsia="Verdana" w:hAnsi="Arial" w:cs="Arial"/>
                <w:color w:val="000000"/>
                <w:spacing w:val="-7"/>
                <w:sz w:val="20"/>
                <w:szCs w:val="20"/>
              </w:rPr>
            </w:pPr>
            <w:r w:rsidRPr="00971CDE">
              <w:rPr>
                <w:rFonts w:ascii="Arial" w:eastAsia="Verdana" w:hAnsi="Arial" w:cs="Arial"/>
                <w:color w:val="000000"/>
                <w:spacing w:val="-7"/>
                <w:sz w:val="20"/>
                <w:szCs w:val="20"/>
              </w:rPr>
              <w:t>Ciascun nodo del cluster deve ospitare almeno 30 dischi 7.68TB ISE NVMe SSD tutti della stessa tipologia e size.</w:t>
            </w:r>
          </w:p>
        </w:tc>
      </w:tr>
      <w:tr w:rsidR="001C1DD8" w:rsidRPr="00971CDE" w14:paraId="720ED7A9" w14:textId="77777777" w:rsidTr="00392A1B">
        <w:trPr>
          <w:trHeight w:hRule="exact" w:val="2526"/>
        </w:trPr>
        <w:tc>
          <w:tcPr>
            <w:tcW w:w="2093" w:type="dxa"/>
            <w:tcBorders>
              <w:top w:val="single" w:sz="5" w:space="0" w:color="000000"/>
              <w:left w:val="single" w:sz="5" w:space="0" w:color="000000"/>
              <w:bottom w:val="single" w:sz="5" w:space="0" w:color="000000"/>
              <w:right w:val="single" w:sz="5" w:space="0" w:color="000000"/>
            </w:tcBorders>
            <w:vAlign w:val="center"/>
          </w:tcPr>
          <w:p w14:paraId="13B5A396" w14:textId="77777777" w:rsidR="001C1DD8" w:rsidRPr="00971CDE" w:rsidRDefault="001C1DD8" w:rsidP="00971CDE">
            <w:pPr>
              <w:spacing w:after="9" w:line="297" w:lineRule="exact"/>
              <w:ind w:left="108"/>
              <w:textAlignment w:val="baseline"/>
              <w:rPr>
                <w:rFonts w:ascii="Arial" w:eastAsia="Verdana" w:hAnsi="Arial" w:cs="Arial"/>
                <w:color w:val="000000"/>
                <w:sz w:val="20"/>
                <w:szCs w:val="20"/>
              </w:rPr>
            </w:pPr>
            <w:r w:rsidRPr="00971CDE">
              <w:rPr>
                <w:rFonts w:ascii="Arial" w:eastAsia="Verdana" w:hAnsi="Arial" w:cs="Arial"/>
                <w:color w:val="000000"/>
                <w:sz w:val="20"/>
                <w:szCs w:val="20"/>
              </w:rPr>
              <w:t>Connettività</w:t>
            </w:r>
          </w:p>
        </w:tc>
        <w:tc>
          <w:tcPr>
            <w:tcW w:w="6701" w:type="dxa"/>
            <w:tcBorders>
              <w:top w:val="single" w:sz="5" w:space="0" w:color="000000"/>
              <w:left w:val="single" w:sz="5" w:space="0" w:color="000000"/>
              <w:bottom w:val="single" w:sz="5" w:space="0" w:color="000000"/>
              <w:right w:val="single" w:sz="5" w:space="0" w:color="000000"/>
            </w:tcBorders>
          </w:tcPr>
          <w:p w14:paraId="3A517C6C" w14:textId="77777777" w:rsidR="001C1DD8" w:rsidRPr="00971CDE" w:rsidRDefault="001C1DD8" w:rsidP="00971CDE">
            <w:pPr>
              <w:spacing w:after="9" w:line="297" w:lineRule="exact"/>
              <w:ind w:left="108"/>
              <w:textAlignment w:val="baseline"/>
              <w:rPr>
                <w:rFonts w:ascii="Arial" w:eastAsia="Verdana" w:hAnsi="Arial" w:cs="Arial"/>
                <w:color w:val="000000"/>
                <w:sz w:val="20"/>
                <w:szCs w:val="20"/>
              </w:rPr>
            </w:pPr>
            <w:r w:rsidRPr="00971CDE">
              <w:rPr>
                <w:rFonts w:ascii="Arial" w:eastAsia="Verdana" w:hAnsi="Arial" w:cs="Arial"/>
                <w:color w:val="000000"/>
                <w:sz w:val="20"/>
                <w:szCs w:val="20"/>
              </w:rPr>
              <w:t>Il sistema di storage deve supportare una connettività di back-end e front-end fino a 200Gbit/s Eth e Infiniband HDR o NDR200.</w:t>
            </w:r>
          </w:p>
          <w:p w14:paraId="631F0749" w14:textId="77777777" w:rsidR="001C1DD8" w:rsidRPr="00971CDE" w:rsidRDefault="001C1DD8" w:rsidP="00971CDE">
            <w:pPr>
              <w:spacing w:after="9" w:line="297" w:lineRule="exact"/>
              <w:ind w:left="108"/>
              <w:textAlignment w:val="baseline"/>
              <w:rPr>
                <w:rFonts w:ascii="Arial" w:eastAsia="Verdana" w:hAnsi="Arial" w:cs="Arial"/>
                <w:color w:val="000000"/>
                <w:sz w:val="20"/>
                <w:szCs w:val="20"/>
              </w:rPr>
            </w:pPr>
            <w:r w:rsidRPr="00971CDE">
              <w:rPr>
                <w:rFonts w:ascii="Arial" w:eastAsia="Verdana" w:hAnsi="Arial" w:cs="Arial"/>
                <w:color w:val="000000"/>
                <w:sz w:val="20"/>
                <w:szCs w:val="20"/>
              </w:rPr>
              <w:t>Il sistema dovrà basarsi su un’architettura che garantisca alta disponibilità del dato ed alte prestazioni. In particolare, dovrà avere almeno:</w:t>
            </w:r>
          </w:p>
          <w:p w14:paraId="3867635F" w14:textId="594E70DD" w:rsidR="001C1DD8" w:rsidRPr="00392A1B" w:rsidRDefault="001C1DD8" w:rsidP="00392A1B">
            <w:pPr>
              <w:pStyle w:val="Paragrafoelenco"/>
              <w:numPr>
                <w:ilvl w:val="0"/>
                <w:numId w:val="13"/>
              </w:numPr>
              <w:spacing w:after="9" w:line="297" w:lineRule="exact"/>
              <w:textAlignment w:val="baseline"/>
              <w:rPr>
                <w:rFonts w:ascii="Arial" w:eastAsia="Verdana" w:hAnsi="Arial" w:cs="Arial"/>
                <w:color w:val="000000"/>
                <w:sz w:val="20"/>
                <w:szCs w:val="20"/>
              </w:rPr>
            </w:pPr>
            <w:r w:rsidRPr="00392A1B">
              <w:rPr>
                <w:rFonts w:ascii="Arial" w:eastAsia="Verdana" w:hAnsi="Arial" w:cs="Arial"/>
                <w:color w:val="000000"/>
                <w:sz w:val="20"/>
                <w:szCs w:val="20"/>
              </w:rPr>
              <w:t>6 porte da 200Gbit Eth per la connettività di front-end verso gli host.</w:t>
            </w:r>
          </w:p>
          <w:p w14:paraId="715C03E8" w14:textId="314CC3A0" w:rsidR="001C1DD8" w:rsidRPr="00392A1B" w:rsidRDefault="001C1DD8" w:rsidP="00392A1B">
            <w:pPr>
              <w:pStyle w:val="Paragrafoelenco"/>
              <w:numPr>
                <w:ilvl w:val="0"/>
                <w:numId w:val="13"/>
              </w:numPr>
              <w:spacing w:after="9" w:line="297" w:lineRule="exact"/>
              <w:textAlignment w:val="baseline"/>
              <w:rPr>
                <w:rFonts w:ascii="Arial" w:eastAsia="Verdana" w:hAnsi="Arial" w:cs="Arial"/>
                <w:color w:val="000000"/>
                <w:sz w:val="20"/>
                <w:szCs w:val="20"/>
              </w:rPr>
            </w:pPr>
            <w:r w:rsidRPr="00392A1B">
              <w:rPr>
                <w:rFonts w:ascii="Arial" w:eastAsia="Verdana" w:hAnsi="Arial" w:cs="Arial"/>
                <w:color w:val="000000"/>
                <w:sz w:val="20"/>
                <w:szCs w:val="20"/>
              </w:rPr>
              <w:t>6 porte da 200Gbit Eth per la connettività di back-end tra i nodi storage (inclusa coppia di switch a 400Gb funzionale allo scopo).</w:t>
            </w:r>
          </w:p>
        </w:tc>
      </w:tr>
      <w:tr w:rsidR="001C1DD8" w:rsidRPr="00971CDE" w14:paraId="3AF34A8D" w14:textId="77777777" w:rsidTr="00971CDE">
        <w:trPr>
          <w:trHeight w:hRule="exact" w:val="996"/>
        </w:trPr>
        <w:tc>
          <w:tcPr>
            <w:tcW w:w="2093" w:type="dxa"/>
            <w:tcBorders>
              <w:top w:val="single" w:sz="5" w:space="0" w:color="000000"/>
              <w:left w:val="single" w:sz="5" w:space="0" w:color="000000"/>
              <w:bottom w:val="single" w:sz="5" w:space="0" w:color="000000"/>
              <w:right w:val="single" w:sz="5" w:space="0" w:color="000000"/>
            </w:tcBorders>
            <w:vAlign w:val="center"/>
          </w:tcPr>
          <w:p w14:paraId="3E745C51" w14:textId="77777777" w:rsidR="001C1DD8" w:rsidRPr="00971CDE" w:rsidRDefault="001C1DD8" w:rsidP="00971CDE">
            <w:pPr>
              <w:spacing w:after="9" w:line="297" w:lineRule="exact"/>
              <w:ind w:left="108"/>
              <w:textAlignment w:val="baseline"/>
              <w:rPr>
                <w:rFonts w:ascii="Arial" w:eastAsia="Verdana" w:hAnsi="Arial" w:cs="Arial"/>
                <w:color w:val="000000"/>
                <w:sz w:val="20"/>
                <w:szCs w:val="20"/>
              </w:rPr>
            </w:pPr>
            <w:r w:rsidRPr="00971CDE">
              <w:rPr>
                <w:rFonts w:ascii="Arial" w:eastAsia="Verdana" w:hAnsi="Arial" w:cs="Arial"/>
                <w:color w:val="000000"/>
                <w:sz w:val="20"/>
                <w:szCs w:val="20"/>
              </w:rPr>
              <w:t>Protezione del dato</w:t>
            </w:r>
          </w:p>
        </w:tc>
        <w:tc>
          <w:tcPr>
            <w:tcW w:w="6701" w:type="dxa"/>
            <w:tcBorders>
              <w:top w:val="single" w:sz="5" w:space="0" w:color="000000"/>
              <w:left w:val="single" w:sz="5" w:space="0" w:color="000000"/>
              <w:bottom w:val="single" w:sz="5" w:space="0" w:color="000000"/>
              <w:right w:val="single" w:sz="5" w:space="0" w:color="000000"/>
            </w:tcBorders>
          </w:tcPr>
          <w:p w14:paraId="110654E3" w14:textId="77777777" w:rsidR="001C1DD8" w:rsidRPr="00971CDE" w:rsidRDefault="001C1DD8" w:rsidP="00971CDE">
            <w:pPr>
              <w:spacing w:after="9" w:line="297" w:lineRule="exact"/>
              <w:ind w:left="108"/>
              <w:textAlignment w:val="baseline"/>
              <w:rPr>
                <w:rFonts w:ascii="Arial" w:eastAsia="Verdana" w:hAnsi="Arial" w:cs="Arial"/>
                <w:color w:val="000000"/>
                <w:sz w:val="20"/>
                <w:szCs w:val="20"/>
              </w:rPr>
            </w:pPr>
            <w:r w:rsidRPr="00971CDE">
              <w:rPr>
                <w:rFonts w:ascii="Arial" w:eastAsia="Verdana" w:hAnsi="Arial" w:cs="Arial"/>
                <w:color w:val="000000"/>
                <w:sz w:val="20"/>
                <w:szCs w:val="20"/>
              </w:rPr>
              <w:t>Il sistema di storage deve garantire un meccanismo di protezione dei dati di tipo "erasure coding" tale da poter garantire il fault fino a 4 dischi o nodi contemporaneamente (a seconda della configurazione del sistema)</w:t>
            </w:r>
          </w:p>
        </w:tc>
      </w:tr>
      <w:tr w:rsidR="001C1DD8" w:rsidRPr="00971CDE" w14:paraId="3A85C6D9" w14:textId="77777777" w:rsidTr="00971CDE">
        <w:trPr>
          <w:trHeight w:hRule="exact" w:val="1847"/>
        </w:trPr>
        <w:tc>
          <w:tcPr>
            <w:tcW w:w="2093" w:type="dxa"/>
            <w:tcBorders>
              <w:top w:val="single" w:sz="5" w:space="0" w:color="000000"/>
              <w:left w:val="single" w:sz="5" w:space="0" w:color="000000"/>
              <w:bottom w:val="single" w:sz="5" w:space="0" w:color="000000"/>
              <w:right w:val="single" w:sz="5" w:space="0" w:color="000000"/>
            </w:tcBorders>
            <w:vAlign w:val="center"/>
          </w:tcPr>
          <w:p w14:paraId="227FE502" w14:textId="77777777" w:rsidR="001C1DD8" w:rsidRPr="00971CDE" w:rsidRDefault="001C1DD8" w:rsidP="00971CDE">
            <w:pPr>
              <w:spacing w:after="9" w:line="297" w:lineRule="exact"/>
              <w:ind w:left="108"/>
              <w:textAlignment w:val="baseline"/>
              <w:rPr>
                <w:rFonts w:ascii="Arial" w:eastAsia="Verdana" w:hAnsi="Arial" w:cs="Arial"/>
                <w:color w:val="000000"/>
                <w:sz w:val="20"/>
                <w:szCs w:val="20"/>
              </w:rPr>
            </w:pPr>
            <w:r w:rsidRPr="00971CDE">
              <w:rPr>
                <w:rFonts w:ascii="Arial" w:eastAsia="Verdana" w:hAnsi="Arial" w:cs="Arial"/>
                <w:color w:val="000000"/>
                <w:sz w:val="20"/>
                <w:szCs w:val="20"/>
              </w:rPr>
              <w:t>Scalabilità del sistema</w:t>
            </w:r>
          </w:p>
        </w:tc>
        <w:tc>
          <w:tcPr>
            <w:tcW w:w="6701" w:type="dxa"/>
            <w:tcBorders>
              <w:top w:val="single" w:sz="5" w:space="0" w:color="000000"/>
              <w:left w:val="single" w:sz="5" w:space="0" w:color="000000"/>
              <w:bottom w:val="single" w:sz="5" w:space="0" w:color="000000"/>
              <w:right w:val="single" w:sz="5" w:space="0" w:color="000000"/>
            </w:tcBorders>
          </w:tcPr>
          <w:p w14:paraId="1F8132C7" w14:textId="77777777" w:rsidR="001C1DD8" w:rsidRPr="00971CDE" w:rsidRDefault="001C1DD8" w:rsidP="00971CDE">
            <w:pPr>
              <w:spacing w:after="9" w:line="297" w:lineRule="exact"/>
              <w:ind w:left="108"/>
              <w:textAlignment w:val="baseline"/>
              <w:rPr>
                <w:rFonts w:ascii="Arial" w:eastAsia="Verdana" w:hAnsi="Arial" w:cs="Arial"/>
                <w:color w:val="000000"/>
                <w:sz w:val="20"/>
                <w:szCs w:val="20"/>
              </w:rPr>
            </w:pPr>
            <w:r w:rsidRPr="00971CDE">
              <w:rPr>
                <w:rFonts w:ascii="Arial" w:eastAsia="Verdana" w:hAnsi="Arial" w:cs="Arial"/>
                <w:color w:val="000000"/>
                <w:sz w:val="20"/>
                <w:szCs w:val="20"/>
              </w:rPr>
              <w:t>Il sistema di storage deve poter scalare linearmente mediante l'aggiunta di nuovi nodi a caldo e senza interruzione di servizio. Tale espansione dovrà poter essere fatta anche con nodi di dimensioni e tipologie diverse (es. dischi HDD), senza necessità di riconfigurazioni del sistema iniziale. Il sistema di storage deve poter scalare fino ad oltre 200 nodi e 250PB raw mantenendo un singolo file system globale.</w:t>
            </w:r>
          </w:p>
        </w:tc>
      </w:tr>
      <w:tr w:rsidR="001C1DD8" w:rsidRPr="00971CDE" w14:paraId="7F4B10E5" w14:textId="77777777" w:rsidTr="005952B8">
        <w:trPr>
          <w:trHeight w:hRule="exact" w:val="308"/>
        </w:trPr>
        <w:tc>
          <w:tcPr>
            <w:tcW w:w="2093" w:type="dxa"/>
            <w:tcBorders>
              <w:top w:val="single" w:sz="5" w:space="0" w:color="000000"/>
              <w:left w:val="single" w:sz="5" w:space="0" w:color="000000"/>
              <w:bottom w:val="single" w:sz="5" w:space="0" w:color="000000"/>
              <w:right w:val="single" w:sz="5" w:space="0" w:color="000000"/>
            </w:tcBorders>
            <w:vAlign w:val="center"/>
          </w:tcPr>
          <w:p w14:paraId="392A4268" w14:textId="77777777" w:rsidR="001C1DD8" w:rsidRPr="00971CDE" w:rsidRDefault="001C1DD8" w:rsidP="00A064C8">
            <w:pPr>
              <w:spacing w:before="31" w:after="15" w:line="261" w:lineRule="exact"/>
              <w:ind w:left="115"/>
              <w:textAlignment w:val="baseline"/>
              <w:rPr>
                <w:rFonts w:ascii="Arial" w:eastAsia="Verdana" w:hAnsi="Arial" w:cs="Arial"/>
                <w:color w:val="000000"/>
                <w:sz w:val="20"/>
                <w:szCs w:val="20"/>
              </w:rPr>
            </w:pPr>
            <w:r w:rsidRPr="00971CDE">
              <w:rPr>
                <w:rFonts w:ascii="Arial" w:eastAsia="Verdana" w:hAnsi="Arial" w:cs="Arial"/>
                <w:color w:val="000000"/>
                <w:sz w:val="20"/>
                <w:szCs w:val="20"/>
              </w:rPr>
              <w:t>Alimentazione</w:t>
            </w:r>
          </w:p>
        </w:tc>
        <w:tc>
          <w:tcPr>
            <w:tcW w:w="6701" w:type="dxa"/>
            <w:tcBorders>
              <w:top w:val="single" w:sz="5" w:space="0" w:color="000000"/>
              <w:left w:val="single" w:sz="5" w:space="0" w:color="000000"/>
              <w:bottom w:val="single" w:sz="5" w:space="0" w:color="000000"/>
              <w:right w:val="single" w:sz="5" w:space="0" w:color="000000"/>
            </w:tcBorders>
            <w:vAlign w:val="center"/>
          </w:tcPr>
          <w:p w14:paraId="254265E0" w14:textId="58683AB6" w:rsidR="001C1DD8" w:rsidRPr="00971CDE" w:rsidRDefault="001C1DD8" w:rsidP="00A064C8">
            <w:pPr>
              <w:spacing w:before="31" w:after="14" w:line="262" w:lineRule="exact"/>
              <w:ind w:left="106"/>
              <w:textAlignment w:val="baseline"/>
              <w:rPr>
                <w:rFonts w:ascii="Arial" w:eastAsia="Verdana" w:hAnsi="Arial" w:cs="Arial"/>
                <w:color w:val="000000"/>
                <w:sz w:val="20"/>
                <w:szCs w:val="20"/>
              </w:rPr>
            </w:pPr>
            <w:r w:rsidRPr="00971CDE">
              <w:rPr>
                <w:rFonts w:ascii="Arial" w:eastAsia="Verdana" w:hAnsi="Arial" w:cs="Arial"/>
                <w:color w:val="000000"/>
                <w:sz w:val="20"/>
                <w:szCs w:val="20"/>
              </w:rPr>
              <w:t>Gli alimentatori devono essere ridondanti e Hot-Swap.</w:t>
            </w:r>
          </w:p>
        </w:tc>
      </w:tr>
      <w:tr w:rsidR="001C1DD8" w:rsidRPr="00971CDE" w14:paraId="64045200" w14:textId="77777777" w:rsidTr="005952B8">
        <w:trPr>
          <w:trHeight w:hRule="exact" w:val="316"/>
        </w:trPr>
        <w:tc>
          <w:tcPr>
            <w:tcW w:w="2093" w:type="dxa"/>
            <w:tcBorders>
              <w:top w:val="single" w:sz="5" w:space="0" w:color="000000"/>
              <w:left w:val="single" w:sz="5" w:space="0" w:color="000000"/>
              <w:bottom w:val="single" w:sz="5" w:space="0" w:color="000000"/>
              <w:right w:val="single" w:sz="5" w:space="0" w:color="000000"/>
            </w:tcBorders>
            <w:vAlign w:val="center"/>
          </w:tcPr>
          <w:p w14:paraId="7DD42F2D" w14:textId="77777777" w:rsidR="001C1DD8" w:rsidRPr="00971CDE" w:rsidRDefault="001C1DD8" w:rsidP="00A064C8">
            <w:pPr>
              <w:spacing w:before="35" w:after="20" w:line="261" w:lineRule="exact"/>
              <w:ind w:left="115"/>
              <w:textAlignment w:val="baseline"/>
              <w:rPr>
                <w:rFonts w:ascii="Arial" w:eastAsia="Verdana" w:hAnsi="Arial" w:cs="Arial"/>
                <w:color w:val="000000"/>
                <w:sz w:val="20"/>
                <w:szCs w:val="20"/>
              </w:rPr>
            </w:pPr>
            <w:r w:rsidRPr="00971CDE">
              <w:rPr>
                <w:rFonts w:ascii="Arial" w:eastAsia="Verdana" w:hAnsi="Arial" w:cs="Arial"/>
                <w:color w:val="000000"/>
                <w:sz w:val="20"/>
                <w:szCs w:val="20"/>
              </w:rPr>
              <w:t>Raffreddamento</w:t>
            </w:r>
          </w:p>
        </w:tc>
        <w:tc>
          <w:tcPr>
            <w:tcW w:w="6701" w:type="dxa"/>
            <w:tcBorders>
              <w:top w:val="single" w:sz="5" w:space="0" w:color="000000"/>
              <w:left w:val="single" w:sz="5" w:space="0" w:color="000000"/>
              <w:bottom w:val="single" w:sz="5" w:space="0" w:color="000000"/>
              <w:right w:val="single" w:sz="5" w:space="0" w:color="000000"/>
            </w:tcBorders>
            <w:vAlign w:val="center"/>
          </w:tcPr>
          <w:p w14:paraId="5022D9A4" w14:textId="77777777" w:rsidR="001C1DD8" w:rsidRPr="00971CDE" w:rsidRDefault="001C1DD8" w:rsidP="00A064C8">
            <w:pPr>
              <w:spacing w:before="35" w:after="19" w:line="262" w:lineRule="exact"/>
              <w:ind w:left="106"/>
              <w:textAlignment w:val="baseline"/>
              <w:rPr>
                <w:rFonts w:ascii="Arial" w:eastAsia="Verdana" w:hAnsi="Arial" w:cs="Arial"/>
                <w:color w:val="000000"/>
                <w:sz w:val="20"/>
                <w:szCs w:val="20"/>
              </w:rPr>
            </w:pPr>
            <w:r w:rsidRPr="00971CDE">
              <w:rPr>
                <w:rFonts w:ascii="Arial" w:eastAsia="Verdana" w:hAnsi="Arial" w:cs="Arial"/>
                <w:color w:val="000000"/>
                <w:sz w:val="20"/>
                <w:szCs w:val="20"/>
              </w:rPr>
              <w:t>Il raffreddamento deve essere ridondato e Hot-Swap</w:t>
            </w:r>
          </w:p>
        </w:tc>
      </w:tr>
      <w:tr w:rsidR="005952B8" w:rsidRPr="002F6C0C" w14:paraId="72EC1014" w14:textId="77777777" w:rsidTr="00D06023">
        <w:trPr>
          <w:trHeight w:hRule="exact" w:val="1230"/>
        </w:trPr>
        <w:tc>
          <w:tcPr>
            <w:tcW w:w="2093" w:type="dxa"/>
            <w:tcBorders>
              <w:top w:val="single" w:sz="5" w:space="0" w:color="000000"/>
              <w:left w:val="single" w:sz="5" w:space="0" w:color="000000"/>
              <w:bottom w:val="single" w:sz="5" w:space="0" w:color="000000"/>
              <w:right w:val="single" w:sz="5" w:space="0" w:color="000000"/>
            </w:tcBorders>
            <w:vAlign w:val="center"/>
          </w:tcPr>
          <w:p w14:paraId="6DBEB88E" w14:textId="77777777" w:rsidR="005952B8" w:rsidRPr="00971CDE" w:rsidRDefault="005952B8" w:rsidP="00971CDE">
            <w:pPr>
              <w:spacing w:after="9" w:line="297" w:lineRule="exact"/>
              <w:ind w:left="108"/>
              <w:textAlignment w:val="baseline"/>
              <w:rPr>
                <w:rFonts w:ascii="Arial" w:eastAsia="Verdana" w:hAnsi="Arial" w:cs="Arial"/>
                <w:color w:val="000000"/>
                <w:sz w:val="20"/>
                <w:szCs w:val="20"/>
              </w:rPr>
            </w:pPr>
            <w:r w:rsidRPr="00971CDE">
              <w:rPr>
                <w:rFonts w:ascii="Arial" w:eastAsia="Verdana" w:hAnsi="Arial" w:cs="Arial"/>
                <w:color w:val="000000"/>
                <w:sz w:val="20"/>
                <w:szCs w:val="20"/>
              </w:rPr>
              <w:lastRenderedPageBreak/>
              <w:t>Protocolli supportati</w:t>
            </w:r>
          </w:p>
        </w:tc>
        <w:tc>
          <w:tcPr>
            <w:tcW w:w="6701" w:type="dxa"/>
            <w:tcBorders>
              <w:top w:val="single" w:sz="5" w:space="0" w:color="000000"/>
              <w:left w:val="single" w:sz="5" w:space="0" w:color="000000"/>
              <w:bottom w:val="single" w:sz="5" w:space="0" w:color="000000"/>
              <w:right w:val="single" w:sz="5" w:space="0" w:color="000000"/>
            </w:tcBorders>
            <w:vAlign w:val="center"/>
          </w:tcPr>
          <w:p w14:paraId="48BB01D1" w14:textId="77777777" w:rsidR="005952B8" w:rsidRPr="00971CDE" w:rsidRDefault="005952B8" w:rsidP="00971CDE">
            <w:pPr>
              <w:spacing w:after="9" w:line="297" w:lineRule="exact"/>
              <w:ind w:left="108"/>
              <w:textAlignment w:val="baseline"/>
              <w:rPr>
                <w:rFonts w:ascii="Arial" w:eastAsia="Verdana" w:hAnsi="Arial" w:cs="Arial"/>
                <w:color w:val="000000"/>
                <w:sz w:val="20"/>
                <w:szCs w:val="20"/>
              </w:rPr>
            </w:pPr>
            <w:r w:rsidRPr="00971CDE">
              <w:rPr>
                <w:rFonts w:ascii="Arial" w:eastAsia="Verdana" w:hAnsi="Arial" w:cs="Arial"/>
                <w:color w:val="000000"/>
                <w:sz w:val="20"/>
                <w:szCs w:val="20"/>
              </w:rPr>
              <w:t>Il sistema di storage in fornitura deve supportare in maniera nativa e multiprotocollo I seguenti protocolli:</w:t>
            </w:r>
          </w:p>
          <w:p w14:paraId="49418DDC" w14:textId="77777777" w:rsidR="005952B8" w:rsidRPr="00BD7EEC" w:rsidRDefault="005952B8" w:rsidP="00971CDE">
            <w:pPr>
              <w:spacing w:after="9" w:line="297" w:lineRule="exact"/>
              <w:ind w:left="108"/>
              <w:textAlignment w:val="baseline"/>
              <w:rPr>
                <w:rFonts w:ascii="Arial" w:eastAsia="Verdana" w:hAnsi="Arial" w:cs="Arial"/>
                <w:color w:val="000000"/>
                <w:sz w:val="20"/>
                <w:szCs w:val="20"/>
                <w:lang w:val="en-US"/>
              </w:rPr>
            </w:pPr>
            <w:r w:rsidRPr="00BD7EEC">
              <w:rPr>
                <w:rFonts w:ascii="Arial" w:eastAsia="Verdana" w:hAnsi="Arial" w:cs="Arial"/>
                <w:color w:val="000000"/>
                <w:sz w:val="20"/>
                <w:szCs w:val="20"/>
                <w:lang w:val="en-US"/>
              </w:rPr>
              <w:t>−</w:t>
            </w:r>
            <w:r w:rsidRPr="00BD7EEC">
              <w:rPr>
                <w:rFonts w:ascii="Arial" w:eastAsia="Verdana" w:hAnsi="Arial" w:cs="Arial"/>
                <w:color w:val="000000"/>
                <w:sz w:val="20"/>
                <w:szCs w:val="20"/>
                <w:lang w:val="en-US"/>
              </w:rPr>
              <w:tab/>
              <w:t>NFS v3-v4, HTTP/SSL, Rest API, HDFS v1-v2-v3, S3</w:t>
            </w:r>
          </w:p>
        </w:tc>
      </w:tr>
      <w:tr w:rsidR="006C4B0A" w:rsidRPr="00971CDE" w14:paraId="6A17E7AC" w14:textId="77777777" w:rsidTr="00971CDE">
        <w:trPr>
          <w:trHeight w:val="1832"/>
        </w:trPr>
        <w:tc>
          <w:tcPr>
            <w:tcW w:w="2093" w:type="dxa"/>
            <w:tcBorders>
              <w:top w:val="single" w:sz="5" w:space="0" w:color="000000"/>
              <w:left w:val="single" w:sz="5" w:space="0" w:color="000000"/>
              <w:bottom w:val="single" w:sz="6" w:space="0" w:color="000000"/>
              <w:right w:val="single" w:sz="5" w:space="0" w:color="000000"/>
            </w:tcBorders>
            <w:vAlign w:val="center"/>
          </w:tcPr>
          <w:p w14:paraId="63CBB880" w14:textId="77777777" w:rsidR="006C4B0A" w:rsidRPr="00BD7EEC" w:rsidRDefault="006C4B0A" w:rsidP="005952B8">
            <w:pPr>
              <w:spacing w:before="35" w:after="20" w:line="261" w:lineRule="exact"/>
              <w:ind w:left="115"/>
              <w:textAlignment w:val="baseline"/>
              <w:rPr>
                <w:rFonts w:ascii="Arial" w:eastAsia="Verdana" w:hAnsi="Arial" w:cs="Arial"/>
                <w:color w:val="000000"/>
                <w:sz w:val="20"/>
                <w:szCs w:val="20"/>
                <w:lang w:val="en-US"/>
              </w:rPr>
            </w:pPr>
            <w:r w:rsidRPr="00BD7EEC">
              <w:rPr>
                <w:rFonts w:ascii="Arial" w:eastAsia="Verdana" w:hAnsi="Arial" w:cs="Arial"/>
                <w:color w:val="000000"/>
                <w:sz w:val="20"/>
                <w:szCs w:val="20"/>
                <w:lang w:val="en-US"/>
              </w:rPr>
              <w:t xml:space="preserve"> </w:t>
            </w:r>
          </w:p>
          <w:p w14:paraId="1971F639" w14:textId="77777777" w:rsidR="006C4B0A" w:rsidRPr="00BD7EEC" w:rsidRDefault="006C4B0A" w:rsidP="005952B8">
            <w:pPr>
              <w:spacing w:before="35" w:after="20" w:line="261" w:lineRule="exact"/>
              <w:ind w:left="115"/>
              <w:textAlignment w:val="baseline"/>
              <w:rPr>
                <w:rFonts w:ascii="Arial" w:eastAsia="Verdana" w:hAnsi="Arial" w:cs="Arial"/>
                <w:color w:val="000000"/>
                <w:sz w:val="20"/>
                <w:szCs w:val="20"/>
                <w:lang w:val="en-US"/>
              </w:rPr>
            </w:pPr>
            <w:r w:rsidRPr="00BD7EEC">
              <w:rPr>
                <w:rFonts w:ascii="Arial" w:eastAsia="Verdana" w:hAnsi="Arial" w:cs="Arial"/>
                <w:color w:val="000000"/>
                <w:sz w:val="20"/>
                <w:szCs w:val="20"/>
                <w:lang w:val="en-US"/>
              </w:rPr>
              <w:t xml:space="preserve"> </w:t>
            </w:r>
          </w:p>
          <w:p w14:paraId="43FF9584" w14:textId="77777777" w:rsidR="006C4B0A" w:rsidRPr="00971CDE" w:rsidRDefault="006C4B0A" w:rsidP="005952B8">
            <w:pPr>
              <w:spacing w:before="35" w:after="20" w:line="261" w:lineRule="exact"/>
              <w:ind w:left="115"/>
              <w:textAlignment w:val="baseline"/>
              <w:rPr>
                <w:rFonts w:ascii="Arial" w:eastAsia="Verdana" w:hAnsi="Arial" w:cs="Arial"/>
                <w:color w:val="000000"/>
                <w:sz w:val="20"/>
                <w:szCs w:val="20"/>
              </w:rPr>
            </w:pPr>
            <w:r w:rsidRPr="00971CDE">
              <w:rPr>
                <w:rFonts w:ascii="Arial" w:eastAsia="Verdana" w:hAnsi="Arial" w:cs="Arial"/>
                <w:color w:val="000000"/>
                <w:sz w:val="20"/>
                <w:szCs w:val="20"/>
              </w:rPr>
              <w:t>Cyber &amp; Data</w:t>
            </w:r>
          </w:p>
          <w:p w14:paraId="6531C354" w14:textId="3F17B442" w:rsidR="006C4B0A" w:rsidRPr="00971CDE" w:rsidRDefault="006C4B0A" w:rsidP="005952B8">
            <w:pPr>
              <w:spacing w:before="35" w:after="20" w:line="261" w:lineRule="exact"/>
              <w:ind w:left="115"/>
              <w:textAlignment w:val="baseline"/>
              <w:rPr>
                <w:rFonts w:ascii="Arial" w:eastAsia="Verdana" w:hAnsi="Arial" w:cs="Arial"/>
                <w:color w:val="000000"/>
                <w:sz w:val="20"/>
                <w:szCs w:val="20"/>
              </w:rPr>
            </w:pPr>
            <w:r w:rsidRPr="00971CDE">
              <w:rPr>
                <w:rFonts w:ascii="Arial" w:eastAsia="Verdana" w:hAnsi="Arial" w:cs="Arial"/>
                <w:color w:val="000000"/>
                <w:sz w:val="20"/>
                <w:szCs w:val="20"/>
              </w:rPr>
              <w:t>protection</w:t>
            </w:r>
          </w:p>
        </w:tc>
        <w:tc>
          <w:tcPr>
            <w:tcW w:w="6701" w:type="dxa"/>
            <w:tcBorders>
              <w:top w:val="single" w:sz="5" w:space="0" w:color="000000"/>
              <w:left w:val="single" w:sz="5" w:space="0" w:color="000000"/>
              <w:bottom w:val="single" w:sz="6" w:space="0" w:color="000000"/>
              <w:right w:val="single" w:sz="5" w:space="0" w:color="000000"/>
            </w:tcBorders>
            <w:vAlign w:val="center"/>
          </w:tcPr>
          <w:p w14:paraId="411F554B" w14:textId="767B7976" w:rsidR="006C4B0A" w:rsidRPr="00971CDE" w:rsidRDefault="006C4B0A" w:rsidP="00971CDE">
            <w:pPr>
              <w:spacing w:before="35" w:after="20" w:line="261" w:lineRule="exact"/>
              <w:ind w:left="115"/>
              <w:textAlignment w:val="baseline"/>
              <w:rPr>
                <w:rFonts w:ascii="Arial" w:eastAsia="Verdana" w:hAnsi="Arial" w:cs="Arial"/>
                <w:color w:val="000000"/>
                <w:sz w:val="20"/>
                <w:szCs w:val="20"/>
              </w:rPr>
            </w:pPr>
            <w:r w:rsidRPr="00971CDE">
              <w:rPr>
                <w:rFonts w:ascii="Arial" w:eastAsia="Verdana" w:hAnsi="Arial" w:cs="Arial"/>
                <w:color w:val="000000"/>
                <w:sz w:val="20"/>
                <w:szCs w:val="20"/>
              </w:rPr>
              <w:t>Il sistema di storage in fornitura deve rendere possibile l’implementazione di un sistema di protezione da attacchi Ransomware ed implementare una soluzione di AirGap per l'archiviazione sicura del dato in un sito di "Vault" o in alternativa deve disporre di funzionalità di snapshot immutabili e Object Lock. Deve inoltre supportare meccanismi di Encryption at Rest rendere possibile la scansione dati attraverso i principali SW di Antivirus di mercato</w:t>
            </w:r>
          </w:p>
        </w:tc>
      </w:tr>
      <w:tr w:rsidR="00B41C28" w:rsidRPr="00971CDE" w14:paraId="3C0DC6C3" w14:textId="77777777" w:rsidTr="00B41C28">
        <w:trPr>
          <w:trHeight w:val="1256"/>
        </w:trPr>
        <w:tc>
          <w:tcPr>
            <w:tcW w:w="2093" w:type="dxa"/>
            <w:tcBorders>
              <w:top w:val="single" w:sz="6" w:space="0" w:color="000000"/>
              <w:left w:val="single" w:sz="6" w:space="0" w:color="000000"/>
              <w:bottom w:val="single" w:sz="4" w:space="0" w:color="auto"/>
              <w:right w:val="single" w:sz="6" w:space="0" w:color="000000"/>
            </w:tcBorders>
            <w:vAlign w:val="center"/>
          </w:tcPr>
          <w:p w14:paraId="509789CA" w14:textId="77777777" w:rsidR="00B41C28" w:rsidRPr="00971CDE" w:rsidRDefault="00B41C28" w:rsidP="005952B8">
            <w:pPr>
              <w:spacing w:before="35" w:after="20" w:line="261" w:lineRule="exact"/>
              <w:ind w:left="115"/>
              <w:textAlignment w:val="baseline"/>
              <w:rPr>
                <w:rFonts w:ascii="Arial" w:eastAsia="Verdana" w:hAnsi="Arial" w:cs="Arial"/>
                <w:color w:val="000000"/>
                <w:sz w:val="20"/>
                <w:szCs w:val="20"/>
              </w:rPr>
            </w:pPr>
            <w:r w:rsidRPr="00971CDE">
              <w:rPr>
                <w:rFonts w:ascii="Arial" w:eastAsia="Verdana" w:hAnsi="Arial" w:cs="Arial"/>
                <w:color w:val="000000"/>
                <w:sz w:val="20"/>
                <w:szCs w:val="20"/>
              </w:rPr>
              <w:t xml:space="preserve"> </w:t>
            </w:r>
          </w:p>
          <w:p w14:paraId="608DFCB9" w14:textId="77777777" w:rsidR="00B41C28" w:rsidRPr="00971CDE" w:rsidRDefault="00B41C28" w:rsidP="005952B8">
            <w:pPr>
              <w:spacing w:before="35" w:after="20" w:line="261" w:lineRule="exact"/>
              <w:ind w:left="115"/>
              <w:textAlignment w:val="baseline"/>
              <w:rPr>
                <w:rFonts w:ascii="Arial" w:eastAsia="Verdana" w:hAnsi="Arial" w:cs="Arial"/>
                <w:color w:val="000000"/>
                <w:sz w:val="20"/>
                <w:szCs w:val="20"/>
              </w:rPr>
            </w:pPr>
            <w:r w:rsidRPr="00971CDE">
              <w:rPr>
                <w:rFonts w:ascii="Arial" w:eastAsia="Verdana" w:hAnsi="Arial" w:cs="Arial"/>
                <w:color w:val="000000"/>
                <w:sz w:val="20"/>
                <w:szCs w:val="20"/>
              </w:rPr>
              <w:t>Integrazioni con</w:t>
            </w:r>
          </w:p>
          <w:p w14:paraId="25B069FF" w14:textId="42252617" w:rsidR="00B41C28" w:rsidRPr="00971CDE" w:rsidRDefault="00B41C28" w:rsidP="005952B8">
            <w:pPr>
              <w:spacing w:before="35" w:after="20" w:line="261" w:lineRule="exact"/>
              <w:ind w:left="115"/>
              <w:textAlignment w:val="baseline"/>
              <w:rPr>
                <w:rFonts w:ascii="Arial" w:eastAsia="Verdana" w:hAnsi="Arial" w:cs="Arial"/>
                <w:color w:val="000000"/>
                <w:sz w:val="20"/>
                <w:szCs w:val="20"/>
              </w:rPr>
            </w:pPr>
            <w:r w:rsidRPr="00971CDE">
              <w:rPr>
                <w:rFonts w:ascii="Arial" w:eastAsia="Verdana" w:hAnsi="Arial" w:cs="Arial"/>
                <w:color w:val="000000"/>
                <w:sz w:val="20"/>
                <w:szCs w:val="20"/>
              </w:rPr>
              <w:t>NVIDIA</w:t>
            </w:r>
          </w:p>
        </w:tc>
        <w:tc>
          <w:tcPr>
            <w:tcW w:w="6701" w:type="dxa"/>
            <w:tcBorders>
              <w:top w:val="single" w:sz="6" w:space="0" w:color="000000"/>
              <w:left w:val="single" w:sz="6" w:space="0" w:color="000000"/>
              <w:bottom w:val="single" w:sz="4" w:space="0" w:color="auto"/>
              <w:right w:val="single" w:sz="6" w:space="0" w:color="000000"/>
            </w:tcBorders>
            <w:vAlign w:val="center"/>
          </w:tcPr>
          <w:p w14:paraId="7BDF2EA7" w14:textId="2225F92B" w:rsidR="00B41C28" w:rsidRPr="00971CDE" w:rsidRDefault="00B41C28" w:rsidP="00971CDE">
            <w:pPr>
              <w:spacing w:before="35" w:after="20" w:line="261" w:lineRule="exact"/>
              <w:ind w:left="115"/>
              <w:textAlignment w:val="baseline"/>
              <w:rPr>
                <w:rFonts w:ascii="Arial" w:eastAsia="Verdana" w:hAnsi="Arial" w:cs="Arial"/>
                <w:color w:val="000000"/>
                <w:sz w:val="20"/>
                <w:szCs w:val="20"/>
              </w:rPr>
            </w:pPr>
            <w:r w:rsidRPr="00971CDE">
              <w:rPr>
                <w:rFonts w:ascii="Arial" w:eastAsia="Verdana" w:hAnsi="Arial" w:cs="Arial"/>
                <w:color w:val="000000"/>
                <w:sz w:val="20"/>
                <w:szCs w:val="20"/>
              </w:rPr>
              <w:t xml:space="preserve">Il sistema di storage in fornitura deve supportare la funzionalità GPUDirect/NFSoRDMA. </w:t>
            </w:r>
          </w:p>
        </w:tc>
      </w:tr>
    </w:tbl>
    <w:p w14:paraId="3F600ECD" w14:textId="77777777" w:rsidR="00B41C28" w:rsidRDefault="00B41C28" w:rsidP="001C1DD8"/>
    <w:p w14:paraId="0B120043" w14:textId="77777777" w:rsidR="00B41C28" w:rsidRDefault="00B41C28" w:rsidP="001C1DD8"/>
    <w:p w14:paraId="5259BC4F" w14:textId="1D6E8B2B" w:rsidR="000F6B1F" w:rsidRPr="00264FBB" w:rsidRDefault="000F6B1F" w:rsidP="00264FBB">
      <w:pPr>
        <w:spacing w:line="360" w:lineRule="auto"/>
        <w:ind w:left="284"/>
        <w:jc w:val="both"/>
        <w:rPr>
          <w:rFonts w:ascii="Arial" w:hAnsi="Arial" w:cs="Arial"/>
          <w:b/>
          <w:sz w:val="20"/>
          <w:szCs w:val="20"/>
        </w:rPr>
      </w:pPr>
      <w:r w:rsidRPr="00264FBB">
        <w:rPr>
          <w:rFonts w:ascii="Arial" w:hAnsi="Arial" w:cs="Arial"/>
          <w:b/>
          <w:sz w:val="20"/>
          <w:szCs w:val="20"/>
        </w:rPr>
        <w:t>APPARATI DI RETE INTERCONNESSIONI BACK-END</w:t>
      </w:r>
    </w:p>
    <w:p w14:paraId="36829E08" w14:textId="77777777" w:rsidR="00264FBB" w:rsidRPr="00264FBB" w:rsidRDefault="00264FBB" w:rsidP="00264FBB">
      <w:pPr>
        <w:spacing w:line="360" w:lineRule="auto"/>
        <w:ind w:left="284"/>
        <w:jc w:val="both"/>
        <w:rPr>
          <w:rFonts w:ascii="Arial" w:hAnsi="Arial" w:cs="Arial"/>
          <w:b/>
          <w:sz w:val="20"/>
          <w:szCs w:val="20"/>
        </w:rPr>
      </w:pPr>
    </w:p>
    <w:tbl>
      <w:tblPr>
        <w:tblW w:w="8794" w:type="dxa"/>
        <w:tblInd w:w="20" w:type="dxa"/>
        <w:tblLayout w:type="fixed"/>
        <w:tblCellMar>
          <w:left w:w="0" w:type="dxa"/>
          <w:right w:w="0" w:type="dxa"/>
        </w:tblCellMar>
        <w:tblLook w:val="0000" w:firstRow="0" w:lastRow="0" w:firstColumn="0" w:lastColumn="0" w:noHBand="0" w:noVBand="0"/>
      </w:tblPr>
      <w:tblGrid>
        <w:gridCol w:w="2093"/>
        <w:gridCol w:w="6701"/>
      </w:tblGrid>
      <w:tr w:rsidR="000F6B1F" w14:paraId="48A55560" w14:textId="77777777" w:rsidTr="00971CDE">
        <w:trPr>
          <w:trHeight w:val="340"/>
        </w:trPr>
        <w:tc>
          <w:tcPr>
            <w:tcW w:w="8794" w:type="dxa"/>
            <w:gridSpan w:val="2"/>
            <w:tcBorders>
              <w:left w:val="single" w:sz="5" w:space="0" w:color="FFFFFF"/>
              <w:right w:val="single" w:sz="5" w:space="0" w:color="FFFFFF"/>
            </w:tcBorders>
            <w:shd w:val="clear" w:color="000000" w:fill="000000"/>
            <w:vAlign w:val="center"/>
          </w:tcPr>
          <w:p w14:paraId="5799F6FE" w14:textId="77777777" w:rsidR="000F6B1F" w:rsidRPr="00971CDE" w:rsidRDefault="000F6B1F" w:rsidP="00392A1B">
            <w:pPr>
              <w:tabs>
                <w:tab w:val="left" w:pos="2232"/>
              </w:tabs>
              <w:spacing w:line="261" w:lineRule="exact"/>
              <w:ind w:left="115"/>
              <w:textAlignment w:val="baseline"/>
              <w:rPr>
                <w:rFonts w:ascii="Arial" w:eastAsia="Tahoma" w:hAnsi="Arial" w:cs="Arial"/>
                <w:b/>
                <w:color w:val="FFFFFF"/>
                <w:sz w:val="20"/>
                <w:szCs w:val="20"/>
              </w:rPr>
            </w:pPr>
            <w:r w:rsidRPr="00971CDE">
              <w:rPr>
                <w:rFonts w:ascii="Arial" w:eastAsia="Tahoma" w:hAnsi="Arial" w:cs="Arial"/>
                <w:b/>
                <w:color w:val="FFFFFF"/>
                <w:sz w:val="20"/>
                <w:szCs w:val="20"/>
              </w:rPr>
              <w:t>Caratteristica</w:t>
            </w:r>
            <w:r w:rsidRPr="00971CDE">
              <w:rPr>
                <w:rFonts w:ascii="Arial" w:eastAsia="Tahoma" w:hAnsi="Arial" w:cs="Arial"/>
                <w:b/>
                <w:color w:val="FFFFFF"/>
                <w:sz w:val="20"/>
                <w:szCs w:val="20"/>
              </w:rPr>
              <w:tab/>
              <w:t>Requisiti minimi</w:t>
            </w:r>
          </w:p>
        </w:tc>
      </w:tr>
      <w:tr w:rsidR="000F6B1F" w:rsidRPr="0081123D" w14:paraId="7568C00E" w14:textId="77777777" w:rsidTr="00971CDE">
        <w:trPr>
          <w:trHeight w:val="340"/>
        </w:trPr>
        <w:tc>
          <w:tcPr>
            <w:tcW w:w="2093" w:type="dxa"/>
            <w:tcBorders>
              <w:left w:val="single" w:sz="5" w:space="0" w:color="000000"/>
              <w:bottom w:val="single" w:sz="5" w:space="0" w:color="000000"/>
              <w:right w:val="single" w:sz="5" w:space="0" w:color="000000"/>
            </w:tcBorders>
            <w:vAlign w:val="center"/>
          </w:tcPr>
          <w:p w14:paraId="09C91B52" w14:textId="77777777" w:rsidR="000F6B1F" w:rsidRPr="00971CDE" w:rsidRDefault="000F6B1F" w:rsidP="00392A1B">
            <w:pPr>
              <w:spacing w:line="260" w:lineRule="exact"/>
              <w:ind w:left="115"/>
              <w:textAlignment w:val="baseline"/>
              <w:rPr>
                <w:rFonts w:ascii="Arial" w:eastAsia="Tahoma" w:hAnsi="Arial" w:cs="Arial"/>
                <w:color w:val="000000"/>
                <w:sz w:val="20"/>
                <w:szCs w:val="20"/>
              </w:rPr>
            </w:pPr>
            <w:r w:rsidRPr="00971CDE">
              <w:rPr>
                <w:rFonts w:ascii="Arial" w:eastAsia="Tahoma" w:hAnsi="Arial" w:cs="Arial"/>
                <w:color w:val="000000"/>
                <w:sz w:val="20"/>
                <w:szCs w:val="20"/>
              </w:rPr>
              <w:t>Occupazione</w:t>
            </w:r>
          </w:p>
        </w:tc>
        <w:tc>
          <w:tcPr>
            <w:tcW w:w="6701" w:type="dxa"/>
            <w:tcBorders>
              <w:left w:val="single" w:sz="5" w:space="0" w:color="000000"/>
              <w:bottom w:val="single" w:sz="5" w:space="0" w:color="000000"/>
              <w:right w:val="single" w:sz="5" w:space="0" w:color="000000"/>
            </w:tcBorders>
          </w:tcPr>
          <w:p w14:paraId="0329CB4B" w14:textId="77777777" w:rsidR="000F6B1F" w:rsidRPr="00971CDE" w:rsidRDefault="000F6B1F" w:rsidP="00392A1B">
            <w:pPr>
              <w:spacing w:line="292" w:lineRule="exact"/>
              <w:ind w:left="108" w:right="504"/>
              <w:textAlignment w:val="baseline"/>
              <w:rPr>
                <w:rFonts w:ascii="Arial" w:eastAsia="Tahoma" w:hAnsi="Arial" w:cs="Arial"/>
                <w:color w:val="000000"/>
                <w:sz w:val="20"/>
                <w:szCs w:val="20"/>
              </w:rPr>
            </w:pPr>
            <w:r w:rsidRPr="00971CDE">
              <w:rPr>
                <w:rFonts w:ascii="Arial" w:eastAsia="Tahoma" w:hAnsi="Arial" w:cs="Arial"/>
                <w:color w:val="000000"/>
                <w:sz w:val="20"/>
                <w:szCs w:val="20"/>
              </w:rPr>
              <w:t>Lo switch deve essere di tipo rackable con una occupazione massima di 2 Rack Units (RU).</w:t>
            </w:r>
          </w:p>
        </w:tc>
      </w:tr>
      <w:tr w:rsidR="000F6B1F" w:rsidRPr="00971CDE" w14:paraId="3E6DD696" w14:textId="77777777" w:rsidTr="00971CDE">
        <w:trPr>
          <w:trHeight w:val="340"/>
        </w:trPr>
        <w:tc>
          <w:tcPr>
            <w:tcW w:w="2093" w:type="dxa"/>
            <w:tcBorders>
              <w:top w:val="single" w:sz="5" w:space="0" w:color="000000"/>
              <w:left w:val="single" w:sz="5" w:space="0" w:color="000000"/>
              <w:bottom w:val="single" w:sz="5" w:space="0" w:color="000000"/>
              <w:right w:val="single" w:sz="5" w:space="0" w:color="000000"/>
            </w:tcBorders>
            <w:vAlign w:val="center"/>
          </w:tcPr>
          <w:p w14:paraId="4E9CC1B0" w14:textId="77777777" w:rsidR="000F6B1F" w:rsidRPr="00971CDE" w:rsidRDefault="000F6B1F" w:rsidP="00392A1B">
            <w:pPr>
              <w:spacing w:line="260" w:lineRule="exact"/>
              <w:ind w:left="115"/>
              <w:textAlignment w:val="baseline"/>
              <w:rPr>
                <w:rFonts w:ascii="Arial" w:eastAsia="Tahoma" w:hAnsi="Arial" w:cs="Arial"/>
                <w:color w:val="000000"/>
                <w:sz w:val="20"/>
                <w:szCs w:val="20"/>
              </w:rPr>
            </w:pPr>
            <w:r w:rsidRPr="00971CDE">
              <w:rPr>
                <w:rFonts w:ascii="Arial" w:eastAsia="Tahoma" w:hAnsi="Arial" w:cs="Arial"/>
                <w:color w:val="000000"/>
                <w:sz w:val="20"/>
                <w:szCs w:val="20"/>
              </w:rPr>
              <w:t>Porte</w:t>
            </w:r>
          </w:p>
        </w:tc>
        <w:tc>
          <w:tcPr>
            <w:tcW w:w="6701" w:type="dxa"/>
            <w:tcBorders>
              <w:top w:val="single" w:sz="5" w:space="0" w:color="000000"/>
              <w:left w:val="single" w:sz="5" w:space="0" w:color="000000"/>
              <w:bottom w:val="single" w:sz="5" w:space="0" w:color="000000"/>
              <w:right w:val="single" w:sz="5" w:space="0" w:color="000000"/>
            </w:tcBorders>
          </w:tcPr>
          <w:p w14:paraId="6EBF5D5E" w14:textId="77777777" w:rsidR="000F6B1F" w:rsidRPr="00971CDE" w:rsidRDefault="000F6B1F" w:rsidP="00392A1B">
            <w:pPr>
              <w:spacing w:line="260" w:lineRule="exact"/>
              <w:ind w:left="115"/>
              <w:textAlignment w:val="baseline"/>
              <w:rPr>
                <w:rFonts w:ascii="Arial" w:eastAsia="Tahoma" w:hAnsi="Arial" w:cs="Arial"/>
                <w:color w:val="000000"/>
                <w:sz w:val="20"/>
                <w:szCs w:val="20"/>
              </w:rPr>
            </w:pPr>
            <w:r w:rsidRPr="00971CDE">
              <w:rPr>
                <w:rFonts w:ascii="Arial" w:eastAsia="Tahoma" w:hAnsi="Arial" w:cs="Arial"/>
                <w:color w:val="000000"/>
                <w:sz w:val="20"/>
                <w:szCs w:val="20"/>
              </w:rPr>
              <w:t>Lo switch deve disporre di almeno 64 porte di tipo 800GbE OSFP112 (2x400G), con velocità supportate: multi-rate 100/200/400/800GbE per una scalabilità fino a 128x400GbE.</w:t>
            </w:r>
          </w:p>
        </w:tc>
      </w:tr>
      <w:tr w:rsidR="000F6B1F" w:rsidRPr="00971CDE" w14:paraId="0EAB146B" w14:textId="77777777" w:rsidTr="00971CDE">
        <w:trPr>
          <w:trHeight w:val="340"/>
        </w:trPr>
        <w:tc>
          <w:tcPr>
            <w:tcW w:w="2093" w:type="dxa"/>
            <w:tcBorders>
              <w:top w:val="single" w:sz="5" w:space="0" w:color="000000"/>
              <w:left w:val="single" w:sz="5" w:space="0" w:color="000000"/>
              <w:bottom w:val="single" w:sz="5" w:space="0" w:color="000000"/>
              <w:right w:val="single" w:sz="5" w:space="0" w:color="000000"/>
            </w:tcBorders>
            <w:vAlign w:val="center"/>
          </w:tcPr>
          <w:p w14:paraId="16CE00A7" w14:textId="77777777" w:rsidR="000F6B1F" w:rsidRPr="00971CDE" w:rsidRDefault="000F6B1F" w:rsidP="00392A1B">
            <w:pPr>
              <w:spacing w:line="260" w:lineRule="exact"/>
              <w:ind w:left="115"/>
              <w:textAlignment w:val="baseline"/>
              <w:rPr>
                <w:rFonts w:ascii="Arial" w:eastAsia="Tahoma" w:hAnsi="Arial" w:cs="Arial"/>
                <w:color w:val="000000"/>
                <w:sz w:val="20"/>
                <w:szCs w:val="20"/>
              </w:rPr>
            </w:pPr>
            <w:r w:rsidRPr="00971CDE">
              <w:rPr>
                <w:rFonts w:ascii="Arial" w:eastAsia="Tahoma" w:hAnsi="Arial" w:cs="Arial"/>
                <w:color w:val="000000"/>
                <w:sz w:val="20"/>
                <w:szCs w:val="20"/>
              </w:rPr>
              <w:t>Ottiche e Cabling</w:t>
            </w:r>
          </w:p>
        </w:tc>
        <w:tc>
          <w:tcPr>
            <w:tcW w:w="6701" w:type="dxa"/>
            <w:tcBorders>
              <w:top w:val="single" w:sz="5" w:space="0" w:color="000000"/>
              <w:left w:val="single" w:sz="5" w:space="0" w:color="000000"/>
              <w:bottom w:val="single" w:sz="5" w:space="0" w:color="000000"/>
              <w:right w:val="single" w:sz="5" w:space="0" w:color="000000"/>
            </w:tcBorders>
          </w:tcPr>
          <w:p w14:paraId="77FBB712" w14:textId="2312001F" w:rsidR="000F6B1F" w:rsidRPr="00971CDE" w:rsidRDefault="000F6B1F" w:rsidP="00392A1B">
            <w:pPr>
              <w:spacing w:line="260" w:lineRule="exact"/>
              <w:ind w:left="115"/>
              <w:textAlignment w:val="baseline"/>
              <w:rPr>
                <w:rFonts w:ascii="Arial" w:eastAsia="Tahoma" w:hAnsi="Arial" w:cs="Arial"/>
                <w:color w:val="000000"/>
                <w:sz w:val="20"/>
                <w:szCs w:val="20"/>
              </w:rPr>
            </w:pPr>
            <w:r w:rsidRPr="00971CDE">
              <w:rPr>
                <w:rFonts w:ascii="Arial" w:eastAsia="Tahoma" w:hAnsi="Arial" w:cs="Arial"/>
                <w:color w:val="000000"/>
                <w:sz w:val="20"/>
                <w:szCs w:val="20"/>
              </w:rPr>
              <w:t xml:space="preserve">Lo switch deve supportare la possibilità di utilizzare ottiche di tipo Multi modali, Single mode, cablaggio passivo e attivo sia verso le nic dei server e sia per le connessioni verso altri switch. </w:t>
            </w:r>
            <w:r w:rsidR="00EB0801" w:rsidRPr="00971CDE">
              <w:rPr>
                <w:rFonts w:ascii="Arial" w:eastAsia="Tahoma" w:hAnsi="Arial" w:cs="Arial"/>
                <w:color w:val="000000"/>
                <w:sz w:val="20"/>
                <w:szCs w:val="20"/>
              </w:rPr>
              <w:t>L</w:t>
            </w:r>
            <w:r w:rsidRPr="00971CDE">
              <w:rPr>
                <w:rFonts w:ascii="Arial" w:eastAsia="Tahoma" w:hAnsi="Arial" w:cs="Arial"/>
                <w:color w:val="000000"/>
                <w:sz w:val="20"/>
                <w:szCs w:val="20"/>
              </w:rPr>
              <w:t xml:space="preserve">a tipologia di ottiche e cavi copper/ottici da fornire per la connettività 800G/400G/200G </w:t>
            </w:r>
            <w:r w:rsidR="00EB0801" w:rsidRPr="00971CDE">
              <w:rPr>
                <w:rFonts w:ascii="Arial" w:eastAsia="Tahoma" w:hAnsi="Arial" w:cs="Arial"/>
                <w:color w:val="000000"/>
                <w:sz w:val="20"/>
                <w:szCs w:val="20"/>
              </w:rPr>
              <w:t>sarà definita in fase di gara</w:t>
            </w:r>
          </w:p>
        </w:tc>
      </w:tr>
      <w:tr w:rsidR="000F6B1F" w:rsidRPr="00971CDE" w14:paraId="0A6015AC" w14:textId="77777777" w:rsidTr="00971CDE">
        <w:trPr>
          <w:trHeight w:val="340"/>
        </w:trPr>
        <w:tc>
          <w:tcPr>
            <w:tcW w:w="2093" w:type="dxa"/>
            <w:tcBorders>
              <w:top w:val="single" w:sz="5" w:space="0" w:color="000000"/>
              <w:left w:val="single" w:sz="5" w:space="0" w:color="000000"/>
              <w:bottom w:val="single" w:sz="5" w:space="0" w:color="000000"/>
              <w:right w:val="single" w:sz="5" w:space="0" w:color="000000"/>
            </w:tcBorders>
          </w:tcPr>
          <w:p w14:paraId="543B0F7B" w14:textId="77777777" w:rsidR="000F6B1F" w:rsidRPr="00971CDE" w:rsidRDefault="000F6B1F" w:rsidP="00392A1B">
            <w:pPr>
              <w:spacing w:line="260" w:lineRule="exact"/>
              <w:ind w:left="115"/>
              <w:textAlignment w:val="baseline"/>
              <w:rPr>
                <w:rFonts w:ascii="Arial" w:eastAsia="Tahoma" w:hAnsi="Arial" w:cs="Arial"/>
                <w:color w:val="000000"/>
                <w:sz w:val="20"/>
                <w:szCs w:val="20"/>
              </w:rPr>
            </w:pPr>
            <w:r w:rsidRPr="00971CDE">
              <w:rPr>
                <w:rFonts w:ascii="Arial" w:eastAsia="Tahoma" w:hAnsi="Arial" w:cs="Arial"/>
                <w:color w:val="000000"/>
                <w:sz w:val="20"/>
                <w:szCs w:val="20"/>
              </w:rPr>
              <w:t>Prestazioni e latenza</w:t>
            </w:r>
          </w:p>
        </w:tc>
        <w:tc>
          <w:tcPr>
            <w:tcW w:w="6701" w:type="dxa"/>
            <w:tcBorders>
              <w:top w:val="single" w:sz="5" w:space="0" w:color="000000"/>
              <w:left w:val="single" w:sz="5" w:space="0" w:color="000000"/>
              <w:bottom w:val="single" w:sz="5" w:space="0" w:color="000000"/>
              <w:right w:val="single" w:sz="5" w:space="0" w:color="000000"/>
            </w:tcBorders>
            <w:vAlign w:val="center"/>
          </w:tcPr>
          <w:p w14:paraId="78CDCDE0" w14:textId="77777777" w:rsidR="000F6B1F" w:rsidRPr="00971CDE" w:rsidRDefault="000F6B1F" w:rsidP="00392A1B">
            <w:pPr>
              <w:spacing w:line="260" w:lineRule="exact"/>
              <w:ind w:left="115"/>
              <w:textAlignment w:val="baseline"/>
              <w:rPr>
                <w:rFonts w:ascii="Arial" w:eastAsia="Tahoma" w:hAnsi="Arial" w:cs="Arial"/>
                <w:color w:val="000000"/>
                <w:sz w:val="20"/>
                <w:szCs w:val="20"/>
              </w:rPr>
            </w:pPr>
            <w:r w:rsidRPr="00971CDE">
              <w:rPr>
                <w:rFonts w:ascii="Arial" w:eastAsia="Tahoma" w:hAnsi="Arial" w:cs="Arial"/>
                <w:color w:val="000000"/>
                <w:sz w:val="20"/>
                <w:szCs w:val="20"/>
              </w:rPr>
              <w:t>Capacità di switching 51,2 Tbps non bloccante</w:t>
            </w:r>
          </w:p>
        </w:tc>
      </w:tr>
      <w:tr w:rsidR="000F6B1F" w:rsidRPr="0081123D" w14:paraId="10B1D865" w14:textId="77777777" w:rsidTr="00971CDE">
        <w:trPr>
          <w:trHeight w:val="340"/>
        </w:trPr>
        <w:tc>
          <w:tcPr>
            <w:tcW w:w="2093" w:type="dxa"/>
            <w:tcBorders>
              <w:top w:val="single" w:sz="5" w:space="0" w:color="000000"/>
              <w:left w:val="single" w:sz="5" w:space="0" w:color="000000"/>
              <w:bottom w:val="single" w:sz="5" w:space="0" w:color="000000"/>
              <w:right w:val="single" w:sz="5" w:space="0" w:color="000000"/>
            </w:tcBorders>
            <w:vAlign w:val="center"/>
          </w:tcPr>
          <w:p w14:paraId="232C0E60" w14:textId="77777777" w:rsidR="000F6B1F" w:rsidRPr="00971CDE" w:rsidRDefault="000F6B1F" w:rsidP="00392A1B">
            <w:pPr>
              <w:spacing w:line="260" w:lineRule="exact"/>
              <w:ind w:left="115"/>
              <w:textAlignment w:val="baseline"/>
              <w:rPr>
                <w:rFonts w:ascii="Arial" w:eastAsia="Tahoma" w:hAnsi="Arial" w:cs="Arial"/>
                <w:color w:val="000000"/>
                <w:sz w:val="20"/>
                <w:szCs w:val="20"/>
              </w:rPr>
            </w:pPr>
            <w:r w:rsidRPr="00971CDE">
              <w:rPr>
                <w:rFonts w:ascii="Arial" w:eastAsia="Tahoma" w:hAnsi="Arial" w:cs="Arial"/>
                <w:color w:val="000000"/>
                <w:sz w:val="20"/>
                <w:szCs w:val="20"/>
              </w:rPr>
              <w:t>Alimentazione</w:t>
            </w:r>
          </w:p>
        </w:tc>
        <w:tc>
          <w:tcPr>
            <w:tcW w:w="6701" w:type="dxa"/>
            <w:tcBorders>
              <w:top w:val="single" w:sz="5" w:space="0" w:color="000000"/>
              <w:left w:val="single" w:sz="5" w:space="0" w:color="000000"/>
              <w:bottom w:val="single" w:sz="5" w:space="0" w:color="000000"/>
              <w:right w:val="single" w:sz="5" w:space="0" w:color="000000"/>
            </w:tcBorders>
            <w:vAlign w:val="center"/>
          </w:tcPr>
          <w:p w14:paraId="6C3036C3" w14:textId="77777777" w:rsidR="000F6B1F" w:rsidRPr="00971CDE" w:rsidRDefault="000F6B1F" w:rsidP="00392A1B">
            <w:pPr>
              <w:spacing w:line="261" w:lineRule="exact"/>
              <w:ind w:left="110"/>
              <w:textAlignment w:val="baseline"/>
              <w:rPr>
                <w:rFonts w:ascii="Arial" w:eastAsia="Tahoma" w:hAnsi="Arial" w:cs="Arial"/>
                <w:color w:val="000000"/>
                <w:sz w:val="20"/>
                <w:szCs w:val="20"/>
              </w:rPr>
            </w:pPr>
            <w:r w:rsidRPr="00971CDE">
              <w:rPr>
                <w:rFonts w:ascii="Arial" w:eastAsia="Tahoma" w:hAnsi="Arial" w:cs="Arial"/>
                <w:color w:val="000000"/>
                <w:sz w:val="20"/>
                <w:szCs w:val="20"/>
              </w:rPr>
              <w:t>Gli alimentatori devono essere ridondanti ed Hot-Swap.</w:t>
            </w:r>
          </w:p>
        </w:tc>
      </w:tr>
      <w:tr w:rsidR="000F6B1F" w:rsidRPr="0081123D" w14:paraId="055C145C" w14:textId="77777777" w:rsidTr="00971CDE">
        <w:trPr>
          <w:trHeight w:val="340"/>
        </w:trPr>
        <w:tc>
          <w:tcPr>
            <w:tcW w:w="2093" w:type="dxa"/>
            <w:tcBorders>
              <w:top w:val="single" w:sz="5" w:space="0" w:color="000000"/>
              <w:left w:val="single" w:sz="5" w:space="0" w:color="000000"/>
              <w:bottom w:val="single" w:sz="5" w:space="0" w:color="000000"/>
              <w:right w:val="single" w:sz="5" w:space="0" w:color="000000"/>
            </w:tcBorders>
            <w:vAlign w:val="center"/>
          </w:tcPr>
          <w:p w14:paraId="11C7506B" w14:textId="77777777" w:rsidR="000F6B1F" w:rsidRPr="00971CDE" w:rsidRDefault="000F6B1F" w:rsidP="00392A1B">
            <w:pPr>
              <w:spacing w:line="260" w:lineRule="exact"/>
              <w:ind w:left="115"/>
              <w:textAlignment w:val="baseline"/>
              <w:rPr>
                <w:rFonts w:ascii="Arial" w:eastAsia="Tahoma" w:hAnsi="Arial" w:cs="Arial"/>
                <w:color w:val="000000"/>
                <w:sz w:val="20"/>
                <w:szCs w:val="20"/>
              </w:rPr>
            </w:pPr>
            <w:r w:rsidRPr="00971CDE">
              <w:rPr>
                <w:rFonts w:ascii="Arial" w:eastAsia="Tahoma" w:hAnsi="Arial" w:cs="Arial"/>
                <w:color w:val="000000"/>
                <w:sz w:val="20"/>
                <w:szCs w:val="20"/>
              </w:rPr>
              <w:t>Temperature</w:t>
            </w:r>
          </w:p>
        </w:tc>
        <w:tc>
          <w:tcPr>
            <w:tcW w:w="6701" w:type="dxa"/>
            <w:tcBorders>
              <w:top w:val="single" w:sz="5" w:space="0" w:color="000000"/>
              <w:left w:val="single" w:sz="5" w:space="0" w:color="000000"/>
              <w:bottom w:val="single" w:sz="5" w:space="0" w:color="000000"/>
              <w:right w:val="single" w:sz="5" w:space="0" w:color="000000"/>
            </w:tcBorders>
            <w:vAlign w:val="center"/>
          </w:tcPr>
          <w:p w14:paraId="2664D56A" w14:textId="77777777" w:rsidR="000F6B1F" w:rsidRPr="00971CDE" w:rsidRDefault="000F6B1F" w:rsidP="00392A1B">
            <w:pPr>
              <w:spacing w:line="261" w:lineRule="exact"/>
              <w:ind w:left="110"/>
              <w:textAlignment w:val="baseline"/>
              <w:rPr>
                <w:rFonts w:ascii="Arial" w:eastAsia="Tahoma" w:hAnsi="Arial" w:cs="Arial"/>
                <w:color w:val="000000"/>
                <w:sz w:val="20"/>
                <w:szCs w:val="20"/>
              </w:rPr>
            </w:pPr>
            <w:r w:rsidRPr="00971CDE">
              <w:rPr>
                <w:rFonts w:ascii="Arial" w:eastAsia="Tahoma" w:hAnsi="Arial" w:cs="Arial"/>
                <w:color w:val="000000"/>
                <w:sz w:val="20"/>
                <w:szCs w:val="20"/>
              </w:rPr>
              <w:t>Funzionamento in ambienti con temperature da 0° fino a 40°C.</w:t>
            </w:r>
          </w:p>
        </w:tc>
      </w:tr>
      <w:tr w:rsidR="004B2BEB" w:rsidRPr="0081123D" w14:paraId="6E708571" w14:textId="77777777" w:rsidTr="00971CDE">
        <w:trPr>
          <w:trHeight w:val="340"/>
        </w:trPr>
        <w:tc>
          <w:tcPr>
            <w:tcW w:w="2093" w:type="dxa"/>
            <w:tcBorders>
              <w:top w:val="single" w:sz="5" w:space="0" w:color="000000"/>
              <w:left w:val="single" w:sz="5" w:space="0" w:color="000000"/>
              <w:bottom w:val="single" w:sz="5" w:space="0" w:color="000000"/>
              <w:right w:val="single" w:sz="5" w:space="0" w:color="000000"/>
            </w:tcBorders>
            <w:vAlign w:val="center"/>
          </w:tcPr>
          <w:p w14:paraId="19EC90A3" w14:textId="77777777" w:rsidR="004B2BEB" w:rsidRPr="00971CDE" w:rsidRDefault="004B2BEB" w:rsidP="00392A1B">
            <w:pPr>
              <w:spacing w:line="260" w:lineRule="exact"/>
              <w:ind w:left="115"/>
              <w:textAlignment w:val="baseline"/>
              <w:rPr>
                <w:rFonts w:ascii="Arial" w:eastAsia="Tahoma" w:hAnsi="Arial" w:cs="Arial"/>
                <w:color w:val="000000"/>
                <w:sz w:val="20"/>
                <w:szCs w:val="20"/>
              </w:rPr>
            </w:pPr>
            <w:r w:rsidRPr="00971CDE">
              <w:rPr>
                <w:rFonts w:ascii="Arial" w:eastAsia="Tahoma" w:hAnsi="Arial" w:cs="Arial"/>
                <w:color w:val="000000"/>
                <w:sz w:val="20"/>
                <w:szCs w:val="20"/>
              </w:rPr>
              <w:t>Piattaforma di Gestione</w:t>
            </w:r>
          </w:p>
        </w:tc>
        <w:tc>
          <w:tcPr>
            <w:tcW w:w="6701" w:type="dxa"/>
            <w:tcBorders>
              <w:top w:val="single" w:sz="5" w:space="0" w:color="000000"/>
              <w:left w:val="single" w:sz="5" w:space="0" w:color="000000"/>
              <w:bottom w:val="single" w:sz="5" w:space="0" w:color="000000"/>
              <w:right w:val="single" w:sz="5" w:space="0" w:color="000000"/>
            </w:tcBorders>
            <w:vAlign w:val="center"/>
          </w:tcPr>
          <w:p w14:paraId="237584B3" w14:textId="77777777" w:rsidR="004B2BEB" w:rsidRPr="00971CDE" w:rsidRDefault="004B2BEB" w:rsidP="00392A1B">
            <w:pPr>
              <w:spacing w:line="261" w:lineRule="exact"/>
              <w:ind w:left="110"/>
              <w:textAlignment w:val="baseline"/>
              <w:rPr>
                <w:rFonts w:ascii="Arial" w:eastAsia="Tahoma" w:hAnsi="Arial" w:cs="Arial"/>
                <w:color w:val="000000"/>
                <w:sz w:val="20"/>
                <w:szCs w:val="20"/>
              </w:rPr>
            </w:pPr>
            <w:r w:rsidRPr="00971CDE">
              <w:rPr>
                <w:rFonts w:ascii="Arial" w:eastAsia="Tahoma" w:hAnsi="Arial" w:cs="Arial"/>
                <w:color w:val="000000"/>
                <w:sz w:val="20"/>
                <w:szCs w:val="20"/>
              </w:rPr>
              <w:t>Deve essere incluso il software di monitoraggio della soluzione di rete, comprensivo di subscription e supporto per la durata contrattuale.</w:t>
            </w:r>
          </w:p>
        </w:tc>
      </w:tr>
      <w:tr w:rsidR="004B2BEB" w:rsidRPr="00971CDE" w14:paraId="43ED25CC" w14:textId="77777777" w:rsidTr="00971CDE">
        <w:trPr>
          <w:trHeight w:val="340"/>
        </w:trPr>
        <w:tc>
          <w:tcPr>
            <w:tcW w:w="2093" w:type="dxa"/>
            <w:tcBorders>
              <w:top w:val="single" w:sz="5" w:space="0" w:color="000000"/>
              <w:left w:val="single" w:sz="5" w:space="0" w:color="000000"/>
              <w:bottom w:val="single" w:sz="5" w:space="0" w:color="000000"/>
              <w:right w:val="single" w:sz="5" w:space="0" w:color="000000"/>
            </w:tcBorders>
            <w:vAlign w:val="center"/>
          </w:tcPr>
          <w:p w14:paraId="6DBC25A7" w14:textId="77777777" w:rsidR="004B2BEB" w:rsidRPr="00971CDE" w:rsidRDefault="004B2BEB" w:rsidP="00392A1B">
            <w:pPr>
              <w:spacing w:line="260" w:lineRule="exact"/>
              <w:ind w:left="115"/>
              <w:textAlignment w:val="baseline"/>
              <w:rPr>
                <w:rFonts w:ascii="Arial" w:eastAsia="Tahoma" w:hAnsi="Arial" w:cs="Arial"/>
                <w:color w:val="000000"/>
                <w:sz w:val="20"/>
                <w:szCs w:val="20"/>
              </w:rPr>
            </w:pPr>
            <w:r w:rsidRPr="00971CDE">
              <w:rPr>
                <w:rFonts w:ascii="Arial" w:eastAsia="Tahoma" w:hAnsi="Arial" w:cs="Arial"/>
                <w:color w:val="000000"/>
                <w:sz w:val="20"/>
                <w:szCs w:val="20"/>
              </w:rPr>
              <w:t xml:space="preserve">feature </w:t>
            </w:r>
            <w:r w:rsidRPr="00971CDE">
              <w:rPr>
                <w:rFonts w:ascii="Arial" w:eastAsia="Tahoma" w:hAnsi="Arial" w:cs="Arial"/>
                <w:color w:val="000000"/>
                <w:sz w:val="20"/>
                <w:szCs w:val="20"/>
              </w:rPr>
              <w:br/>
              <w:t>supportate</w:t>
            </w:r>
          </w:p>
        </w:tc>
        <w:tc>
          <w:tcPr>
            <w:tcW w:w="6701" w:type="dxa"/>
            <w:tcBorders>
              <w:top w:val="single" w:sz="5" w:space="0" w:color="000000"/>
              <w:left w:val="single" w:sz="5" w:space="0" w:color="000000"/>
              <w:bottom w:val="single" w:sz="5" w:space="0" w:color="000000"/>
              <w:right w:val="single" w:sz="5" w:space="0" w:color="000000"/>
            </w:tcBorders>
            <w:vAlign w:val="center"/>
          </w:tcPr>
          <w:p w14:paraId="65FD5D32" w14:textId="77777777" w:rsidR="004B2BEB" w:rsidRPr="00971CDE" w:rsidRDefault="004B2BEB" w:rsidP="00392A1B">
            <w:pPr>
              <w:spacing w:line="260" w:lineRule="exact"/>
              <w:ind w:left="115"/>
              <w:textAlignment w:val="baseline"/>
              <w:rPr>
                <w:rFonts w:ascii="Arial" w:eastAsia="Tahoma" w:hAnsi="Arial" w:cs="Arial"/>
                <w:color w:val="000000"/>
                <w:sz w:val="20"/>
                <w:szCs w:val="20"/>
              </w:rPr>
            </w:pPr>
            <w:r w:rsidRPr="00971CDE">
              <w:rPr>
                <w:rFonts w:ascii="Arial" w:eastAsia="Tahoma" w:hAnsi="Arial" w:cs="Arial"/>
                <w:color w:val="000000"/>
                <w:sz w:val="20"/>
                <w:szCs w:val="20"/>
              </w:rPr>
              <w:t>Lo switch deve garantire prestazioni elevate e una rete non blocking. Supporto di funzionalità layer-2 e layer-3 forwarding, remote direct memory access (RDMA) over converged Ethernet (RoCE), Virtual Extensible LAN (VXLAN), meccanismi di congestion control (ad esempio PFC, DCBX, RoCEv2, ETS per ambienti lossless RoCEv2). Deve inoltre avere feature avanzate per la gestione del traffico AI con soluzioni di adaptive routing e advanzed hashing o equivalenti per un bilanciamento ottimale del traffico AI</w:t>
            </w:r>
          </w:p>
        </w:tc>
      </w:tr>
      <w:tr w:rsidR="004B2BEB" w:rsidRPr="0081123D" w14:paraId="7E7EB5AB" w14:textId="77777777" w:rsidTr="00392A1B">
        <w:trPr>
          <w:trHeight w:val="687"/>
        </w:trPr>
        <w:tc>
          <w:tcPr>
            <w:tcW w:w="2093" w:type="dxa"/>
            <w:tcBorders>
              <w:top w:val="single" w:sz="5" w:space="0" w:color="000000"/>
              <w:left w:val="single" w:sz="5" w:space="0" w:color="000000"/>
              <w:bottom w:val="single" w:sz="5" w:space="0" w:color="000000"/>
              <w:right w:val="single" w:sz="5" w:space="0" w:color="000000"/>
            </w:tcBorders>
            <w:vAlign w:val="center"/>
          </w:tcPr>
          <w:p w14:paraId="7BCFECC1" w14:textId="77777777" w:rsidR="004B2BEB" w:rsidRPr="00971CDE" w:rsidRDefault="004B2BEB" w:rsidP="00392A1B">
            <w:pPr>
              <w:spacing w:line="260" w:lineRule="exact"/>
              <w:ind w:left="115"/>
              <w:textAlignment w:val="baseline"/>
              <w:rPr>
                <w:rFonts w:ascii="Arial" w:eastAsia="Tahoma" w:hAnsi="Arial" w:cs="Arial"/>
                <w:color w:val="000000"/>
                <w:sz w:val="20"/>
                <w:szCs w:val="20"/>
              </w:rPr>
            </w:pPr>
            <w:r w:rsidRPr="00971CDE">
              <w:rPr>
                <w:rFonts w:ascii="Arial" w:eastAsia="Tahoma" w:hAnsi="Arial" w:cs="Arial"/>
                <w:color w:val="000000"/>
                <w:sz w:val="20"/>
                <w:szCs w:val="20"/>
              </w:rPr>
              <w:t>Management Out of Band</w:t>
            </w:r>
          </w:p>
        </w:tc>
        <w:tc>
          <w:tcPr>
            <w:tcW w:w="6701" w:type="dxa"/>
            <w:tcBorders>
              <w:top w:val="single" w:sz="5" w:space="0" w:color="000000"/>
              <w:left w:val="single" w:sz="5" w:space="0" w:color="000000"/>
              <w:bottom w:val="single" w:sz="5" w:space="0" w:color="000000"/>
              <w:right w:val="single" w:sz="5" w:space="0" w:color="000000"/>
            </w:tcBorders>
            <w:vAlign w:val="center"/>
          </w:tcPr>
          <w:p w14:paraId="72BAACA9" w14:textId="77777777" w:rsidR="004B2BEB" w:rsidRPr="00971CDE" w:rsidRDefault="004B2BEB" w:rsidP="00392A1B">
            <w:pPr>
              <w:spacing w:line="261" w:lineRule="exact"/>
              <w:ind w:left="110"/>
              <w:textAlignment w:val="baseline"/>
              <w:rPr>
                <w:rFonts w:ascii="Arial" w:eastAsia="Tahoma" w:hAnsi="Arial" w:cs="Arial"/>
                <w:color w:val="000000"/>
                <w:sz w:val="20"/>
                <w:szCs w:val="20"/>
              </w:rPr>
            </w:pPr>
            <w:r w:rsidRPr="00971CDE">
              <w:rPr>
                <w:rFonts w:ascii="Arial" w:eastAsia="Tahoma" w:hAnsi="Arial" w:cs="Arial"/>
                <w:color w:val="000000"/>
                <w:sz w:val="20"/>
                <w:szCs w:val="20"/>
              </w:rPr>
              <w:t>Il sistema dovrà disporre di una scheda di management dedicata con una porta a 1Gb BASE-T, 1 porta per console/gestione RJ45</w:t>
            </w:r>
          </w:p>
        </w:tc>
      </w:tr>
      <w:tr w:rsidR="004B2BEB" w:rsidRPr="0081123D" w14:paraId="2116B532" w14:textId="77777777" w:rsidTr="00971CDE">
        <w:trPr>
          <w:trHeight w:val="340"/>
        </w:trPr>
        <w:tc>
          <w:tcPr>
            <w:tcW w:w="2093" w:type="dxa"/>
            <w:tcBorders>
              <w:top w:val="single" w:sz="5" w:space="0" w:color="000000"/>
              <w:left w:val="single" w:sz="5" w:space="0" w:color="000000"/>
              <w:bottom w:val="single" w:sz="5" w:space="0" w:color="000000"/>
              <w:right w:val="single" w:sz="5" w:space="0" w:color="000000"/>
            </w:tcBorders>
            <w:vAlign w:val="center"/>
          </w:tcPr>
          <w:p w14:paraId="5E0C5F13" w14:textId="77777777" w:rsidR="004B2BEB" w:rsidRPr="00971CDE" w:rsidRDefault="004B2BEB" w:rsidP="00392A1B">
            <w:pPr>
              <w:spacing w:line="260" w:lineRule="exact"/>
              <w:ind w:left="115"/>
              <w:textAlignment w:val="baseline"/>
              <w:rPr>
                <w:rFonts w:ascii="Arial" w:eastAsia="Tahoma" w:hAnsi="Arial" w:cs="Arial"/>
                <w:color w:val="000000"/>
                <w:sz w:val="20"/>
                <w:szCs w:val="20"/>
              </w:rPr>
            </w:pPr>
            <w:r w:rsidRPr="00971CDE">
              <w:rPr>
                <w:rFonts w:ascii="Arial" w:eastAsia="Tahoma" w:hAnsi="Arial" w:cs="Arial"/>
                <w:color w:val="000000"/>
                <w:sz w:val="20"/>
                <w:szCs w:val="20"/>
              </w:rPr>
              <w:t>Security features</w:t>
            </w:r>
          </w:p>
        </w:tc>
        <w:tc>
          <w:tcPr>
            <w:tcW w:w="6701" w:type="dxa"/>
            <w:tcBorders>
              <w:top w:val="single" w:sz="5" w:space="0" w:color="000000"/>
              <w:left w:val="single" w:sz="5" w:space="0" w:color="000000"/>
              <w:bottom w:val="single" w:sz="5" w:space="0" w:color="000000"/>
              <w:right w:val="single" w:sz="5" w:space="0" w:color="000000"/>
            </w:tcBorders>
            <w:vAlign w:val="center"/>
          </w:tcPr>
          <w:p w14:paraId="1BA842C8" w14:textId="77777777" w:rsidR="004B2BEB" w:rsidRPr="00971CDE" w:rsidRDefault="004B2BEB" w:rsidP="00392A1B">
            <w:pPr>
              <w:spacing w:line="261" w:lineRule="exact"/>
              <w:ind w:left="110"/>
              <w:textAlignment w:val="baseline"/>
              <w:rPr>
                <w:rFonts w:ascii="Arial" w:eastAsia="Tahoma" w:hAnsi="Arial" w:cs="Arial"/>
                <w:color w:val="000000"/>
                <w:sz w:val="20"/>
                <w:szCs w:val="20"/>
              </w:rPr>
            </w:pPr>
            <w:r w:rsidRPr="00971CDE">
              <w:rPr>
                <w:rFonts w:ascii="Arial" w:eastAsia="Tahoma" w:hAnsi="Arial" w:cs="Arial"/>
                <w:color w:val="000000"/>
                <w:sz w:val="20"/>
                <w:szCs w:val="20"/>
              </w:rPr>
              <w:t>Supporto per le seguenti funzioni: Secure Boot</w:t>
            </w:r>
          </w:p>
        </w:tc>
      </w:tr>
    </w:tbl>
    <w:p w14:paraId="7E0508C9" w14:textId="77777777" w:rsidR="000F6B1F" w:rsidRDefault="000F6B1F" w:rsidP="000F6B1F"/>
    <w:p w14:paraId="6BF34B18" w14:textId="77777777" w:rsidR="00577E79" w:rsidRDefault="00577E79" w:rsidP="000F6B1F"/>
    <w:p w14:paraId="79142C8A" w14:textId="6D3CD613" w:rsidR="00577E79" w:rsidRDefault="00577E79" w:rsidP="007E585E">
      <w:pPr>
        <w:spacing w:line="360" w:lineRule="auto"/>
        <w:ind w:left="284"/>
        <w:jc w:val="both"/>
        <w:rPr>
          <w:rFonts w:ascii="Arial" w:hAnsi="Arial" w:cs="Arial"/>
          <w:b/>
          <w:sz w:val="20"/>
          <w:szCs w:val="20"/>
        </w:rPr>
      </w:pPr>
      <w:r w:rsidRPr="007E585E">
        <w:rPr>
          <w:rFonts w:ascii="Arial" w:hAnsi="Arial" w:cs="Arial"/>
          <w:b/>
          <w:sz w:val="20"/>
          <w:szCs w:val="20"/>
        </w:rPr>
        <w:t>RACK</w:t>
      </w:r>
    </w:p>
    <w:p w14:paraId="699B344B" w14:textId="77777777" w:rsidR="007E585E" w:rsidRPr="007E585E" w:rsidRDefault="007E585E" w:rsidP="007E585E">
      <w:pPr>
        <w:spacing w:line="360" w:lineRule="auto"/>
        <w:ind w:left="284"/>
        <w:jc w:val="both"/>
        <w:rPr>
          <w:rFonts w:ascii="Arial" w:hAnsi="Arial" w:cs="Arial"/>
          <w:b/>
          <w:sz w:val="20"/>
          <w:szCs w:val="20"/>
        </w:rPr>
      </w:pPr>
    </w:p>
    <w:tbl>
      <w:tblPr>
        <w:tblW w:w="0" w:type="auto"/>
        <w:tblInd w:w="20" w:type="dxa"/>
        <w:tblLayout w:type="fixed"/>
        <w:tblCellMar>
          <w:left w:w="0" w:type="dxa"/>
          <w:right w:w="0" w:type="dxa"/>
        </w:tblCellMar>
        <w:tblLook w:val="0000" w:firstRow="0" w:lastRow="0" w:firstColumn="0" w:lastColumn="0" w:noHBand="0" w:noVBand="0"/>
      </w:tblPr>
      <w:tblGrid>
        <w:gridCol w:w="2093"/>
        <w:gridCol w:w="6701"/>
      </w:tblGrid>
      <w:tr w:rsidR="00577E79" w:rsidRPr="00971CDE" w14:paraId="3D3AB10F" w14:textId="77777777" w:rsidTr="00A064C8">
        <w:trPr>
          <w:trHeight w:hRule="exact" w:val="322"/>
        </w:trPr>
        <w:tc>
          <w:tcPr>
            <w:tcW w:w="8794" w:type="dxa"/>
            <w:gridSpan w:val="2"/>
            <w:tcBorders>
              <w:left w:val="single" w:sz="5" w:space="0" w:color="FFFFFF"/>
              <w:right w:val="single" w:sz="5" w:space="0" w:color="FFFFFF"/>
            </w:tcBorders>
            <w:shd w:val="clear" w:color="000000" w:fill="000000"/>
            <w:vAlign w:val="center"/>
          </w:tcPr>
          <w:p w14:paraId="15FD9B47" w14:textId="77777777" w:rsidR="00577E79" w:rsidRPr="00971CDE" w:rsidRDefault="00577E79" w:rsidP="00392A1B">
            <w:pPr>
              <w:tabs>
                <w:tab w:val="left" w:pos="2232"/>
              </w:tabs>
              <w:spacing w:line="261" w:lineRule="exact"/>
              <w:ind w:left="113"/>
              <w:textAlignment w:val="baseline"/>
              <w:rPr>
                <w:rFonts w:ascii="Arial" w:eastAsia="Tahoma" w:hAnsi="Arial" w:cs="Arial"/>
                <w:b/>
                <w:color w:val="FFFFFF"/>
                <w:sz w:val="20"/>
                <w:szCs w:val="20"/>
              </w:rPr>
            </w:pPr>
            <w:r w:rsidRPr="00971CDE">
              <w:rPr>
                <w:rFonts w:ascii="Arial" w:eastAsia="Tahoma" w:hAnsi="Arial" w:cs="Arial"/>
                <w:b/>
                <w:color w:val="FFFFFF"/>
                <w:sz w:val="20"/>
                <w:szCs w:val="20"/>
              </w:rPr>
              <w:lastRenderedPageBreak/>
              <w:t>Caratteristica</w:t>
            </w:r>
            <w:r w:rsidRPr="00971CDE">
              <w:rPr>
                <w:rFonts w:ascii="Arial" w:eastAsia="Tahoma" w:hAnsi="Arial" w:cs="Arial"/>
                <w:b/>
                <w:color w:val="FFFFFF"/>
                <w:sz w:val="20"/>
                <w:szCs w:val="20"/>
              </w:rPr>
              <w:tab/>
              <w:t>Requisiti minimi</w:t>
            </w:r>
          </w:p>
        </w:tc>
      </w:tr>
      <w:tr w:rsidR="00577E79" w:rsidRPr="00971CDE" w14:paraId="7C048025" w14:textId="77777777" w:rsidTr="00A064C8">
        <w:trPr>
          <w:trHeight w:hRule="exact" w:val="897"/>
        </w:trPr>
        <w:tc>
          <w:tcPr>
            <w:tcW w:w="2093" w:type="dxa"/>
            <w:tcBorders>
              <w:left w:val="single" w:sz="5" w:space="0" w:color="000000"/>
              <w:bottom w:val="single" w:sz="5" w:space="0" w:color="000000"/>
              <w:right w:val="single" w:sz="5" w:space="0" w:color="000000"/>
            </w:tcBorders>
          </w:tcPr>
          <w:p w14:paraId="0FA7641E" w14:textId="77777777" w:rsidR="00577E79" w:rsidRPr="00971CDE" w:rsidRDefault="00577E79" w:rsidP="00392A1B">
            <w:pPr>
              <w:spacing w:line="260" w:lineRule="exact"/>
              <w:ind w:left="113"/>
              <w:textAlignment w:val="baseline"/>
              <w:rPr>
                <w:rFonts w:ascii="Arial" w:eastAsia="Tahoma" w:hAnsi="Arial" w:cs="Arial"/>
                <w:color w:val="000000"/>
                <w:sz w:val="20"/>
                <w:szCs w:val="20"/>
              </w:rPr>
            </w:pPr>
            <w:r w:rsidRPr="00971CDE">
              <w:rPr>
                <w:rFonts w:ascii="Arial" w:eastAsia="Tahoma" w:hAnsi="Arial" w:cs="Arial"/>
                <w:color w:val="000000"/>
                <w:sz w:val="20"/>
                <w:szCs w:val="20"/>
              </w:rPr>
              <w:t>Dimensioni</w:t>
            </w:r>
          </w:p>
        </w:tc>
        <w:tc>
          <w:tcPr>
            <w:tcW w:w="6701" w:type="dxa"/>
            <w:tcBorders>
              <w:left w:val="single" w:sz="5" w:space="0" w:color="000000"/>
              <w:bottom w:val="single" w:sz="5" w:space="0" w:color="000000"/>
              <w:right w:val="single" w:sz="5" w:space="0" w:color="000000"/>
            </w:tcBorders>
          </w:tcPr>
          <w:p w14:paraId="23B89A4F" w14:textId="77777777" w:rsidR="00577E79" w:rsidRPr="00971CDE" w:rsidRDefault="00577E79" w:rsidP="00392A1B">
            <w:pPr>
              <w:spacing w:line="294" w:lineRule="exact"/>
              <w:ind w:left="113" w:right="504"/>
              <w:jc w:val="both"/>
              <w:textAlignment w:val="baseline"/>
              <w:rPr>
                <w:rFonts w:ascii="Arial" w:eastAsia="Tahoma" w:hAnsi="Arial" w:cs="Arial"/>
                <w:color w:val="000000"/>
                <w:sz w:val="20"/>
                <w:szCs w:val="20"/>
              </w:rPr>
            </w:pPr>
            <w:r w:rsidRPr="00971CDE">
              <w:rPr>
                <w:rFonts w:ascii="Arial" w:eastAsia="Tahoma" w:hAnsi="Arial" w:cs="Arial"/>
                <w:color w:val="000000"/>
                <w:sz w:val="20"/>
                <w:szCs w:val="20"/>
              </w:rPr>
              <w:t>Il rack dovrà avere una dimensione di: 42U - 750mm Wide x 1200mm - Deve includere tetto e pannelli laterali - Piedini di livellamento - Ruote preinstallate</w:t>
            </w:r>
          </w:p>
        </w:tc>
      </w:tr>
      <w:tr w:rsidR="00577E79" w:rsidRPr="00971CDE" w14:paraId="2A405F91" w14:textId="77777777" w:rsidTr="00A064C8">
        <w:trPr>
          <w:trHeight w:hRule="exact" w:val="4205"/>
        </w:trPr>
        <w:tc>
          <w:tcPr>
            <w:tcW w:w="2093" w:type="dxa"/>
            <w:tcBorders>
              <w:top w:val="single" w:sz="5" w:space="0" w:color="000000"/>
              <w:left w:val="single" w:sz="5" w:space="0" w:color="000000"/>
              <w:bottom w:val="single" w:sz="5" w:space="0" w:color="000000"/>
              <w:right w:val="single" w:sz="5" w:space="0" w:color="000000"/>
            </w:tcBorders>
          </w:tcPr>
          <w:p w14:paraId="53B4F52A" w14:textId="77777777" w:rsidR="00577E79" w:rsidRPr="00971CDE" w:rsidRDefault="00577E79" w:rsidP="00392A1B">
            <w:pPr>
              <w:spacing w:line="260" w:lineRule="exact"/>
              <w:ind w:left="113"/>
              <w:textAlignment w:val="baseline"/>
              <w:rPr>
                <w:rFonts w:ascii="Arial" w:eastAsia="Tahoma" w:hAnsi="Arial" w:cs="Arial"/>
                <w:color w:val="000000"/>
                <w:sz w:val="20"/>
                <w:szCs w:val="20"/>
              </w:rPr>
            </w:pPr>
            <w:r w:rsidRPr="00971CDE">
              <w:rPr>
                <w:rFonts w:ascii="Arial" w:eastAsia="Tahoma" w:hAnsi="Arial" w:cs="Arial"/>
                <w:color w:val="000000"/>
                <w:sz w:val="20"/>
                <w:szCs w:val="20"/>
              </w:rPr>
              <w:t>PDU</w:t>
            </w:r>
          </w:p>
        </w:tc>
        <w:tc>
          <w:tcPr>
            <w:tcW w:w="6701" w:type="dxa"/>
            <w:tcBorders>
              <w:top w:val="single" w:sz="5" w:space="0" w:color="000000"/>
              <w:left w:val="single" w:sz="5" w:space="0" w:color="000000"/>
              <w:bottom w:val="single" w:sz="5" w:space="0" w:color="000000"/>
              <w:right w:val="single" w:sz="5" w:space="0" w:color="000000"/>
            </w:tcBorders>
          </w:tcPr>
          <w:p w14:paraId="602E317C" w14:textId="77777777" w:rsidR="00577E79" w:rsidRPr="00971CDE" w:rsidRDefault="00577E79" w:rsidP="00392A1B">
            <w:pPr>
              <w:spacing w:line="299" w:lineRule="exact"/>
              <w:ind w:left="113" w:right="144"/>
              <w:textAlignment w:val="baseline"/>
              <w:rPr>
                <w:rFonts w:ascii="Arial" w:eastAsia="Tahoma" w:hAnsi="Arial" w:cs="Arial"/>
                <w:color w:val="000000"/>
                <w:sz w:val="20"/>
                <w:szCs w:val="20"/>
              </w:rPr>
            </w:pPr>
            <w:r w:rsidRPr="00971CDE">
              <w:rPr>
                <w:rFonts w:ascii="Arial" w:eastAsia="Tahoma" w:hAnsi="Arial" w:cs="Arial"/>
                <w:color w:val="000000"/>
                <w:sz w:val="20"/>
                <w:szCs w:val="20"/>
              </w:rPr>
              <w:t>il Rack deve essere dotato di due PDU metered, con montaggio verticale 0U e connessione d’ingresso IEC309 3 phase – 32A e prese d'uscita ripartite come segue:</w:t>
            </w:r>
          </w:p>
          <w:p w14:paraId="672D4B18" w14:textId="77777777" w:rsidR="00577E79" w:rsidRPr="00971CDE" w:rsidRDefault="00577E79" w:rsidP="00392A1B">
            <w:pPr>
              <w:tabs>
                <w:tab w:val="left" w:pos="504"/>
              </w:tabs>
              <w:spacing w:line="298" w:lineRule="exact"/>
              <w:ind w:left="113"/>
              <w:textAlignment w:val="baseline"/>
              <w:rPr>
                <w:rFonts w:ascii="Arial" w:eastAsia="Symbol" w:hAnsi="Arial" w:cs="Arial"/>
                <w:color w:val="000000"/>
                <w:sz w:val="20"/>
                <w:szCs w:val="20"/>
              </w:rPr>
            </w:pPr>
            <w:r w:rsidRPr="00971CDE">
              <w:rPr>
                <w:rFonts w:ascii="Arial" w:eastAsia="Symbol" w:hAnsi="Arial" w:cs="Arial"/>
                <w:color w:val="000000"/>
                <w:sz w:val="20"/>
                <w:szCs w:val="20"/>
              </w:rPr>
              <w:t>−</w:t>
            </w:r>
            <w:r w:rsidRPr="00971CDE">
              <w:rPr>
                <w:rFonts w:ascii="Arial" w:eastAsia="Tahoma" w:hAnsi="Arial" w:cs="Arial"/>
                <w:color w:val="000000"/>
                <w:sz w:val="20"/>
                <w:szCs w:val="20"/>
              </w:rPr>
              <w:tab/>
              <w:t>30 prese IEC C13</w:t>
            </w:r>
          </w:p>
          <w:p w14:paraId="4FA6CAE2" w14:textId="77777777" w:rsidR="00577E79" w:rsidRPr="00971CDE" w:rsidRDefault="00577E79" w:rsidP="00392A1B">
            <w:pPr>
              <w:tabs>
                <w:tab w:val="left" w:pos="504"/>
              </w:tabs>
              <w:spacing w:line="299" w:lineRule="exact"/>
              <w:ind w:left="113"/>
              <w:textAlignment w:val="baseline"/>
              <w:rPr>
                <w:rFonts w:ascii="Arial" w:eastAsia="Symbol" w:hAnsi="Arial" w:cs="Arial"/>
                <w:color w:val="000000"/>
                <w:sz w:val="20"/>
                <w:szCs w:val="20"/>
              </w:rPr>
            </w:pPr>
            <w:r w:rsidRPr="00971CDE">
              <w:rPr>
                <w:rFonts w:ascii="Arial" w:eastAsia="Symbol" w:hAnsi="Arial" w:cs="Arial"/>
                <w:color w:val="000000"/>
                <w:sz w:val="20"/>
                <w:szCs w:val="20"/>
              </w:rPr>
              <w:t>−</w:t>
            </w:r>
            <w:r w:rsidRPr="00971CDE">
              <w:rPr>
                <w:rFonts w:ascii="Arial" w:eastAsia="Tahoma" w:hAnsi="Arial" w:cs="Arial"/>
                <w:color w:val="000000"/>
                <w:sz w:val="20"/>
                <w:szCs w:val="20"/>
              </w:rPr>
              <w:tab/>
              <w:t>12 prese IEC C19</w:t>
            </w:r>
          </w:p>
          <w:p w14:paraId="4CC220E9" w14:textId="77777777" w:rsidR="00577E79" w:rsidRPr="00971CDE" w:rsidRDefault="00577E79" w:rsidP="00392A1B">
            <w:pPr>
              <w:spacing w:line="261" w:lineRule="exact"/>
              <w:ind w:left="113"/>
              <w:textAlignment w:val="baseline"/>
              <w:rPr>
                <w:rFonts w:ascii="Arial" w:eastAsia="Tahoma" w:hAnsi="Arial" w:cs="Arial"/>
                <w:color w:val="000000"/>
                <w:sz w:val="20"/>
                <w:szCs w:val="20"/>
              </w:rPr>
            </w:pPr>
            <w:r w:rsidRPr="00971CDE">
              <w:rPr>
                <w:rFonts w:ascii="Arial" w:eastAsia="Tahoma" w:hAnsi="Arial" w:cs="Arial"/>
                <w:color w:val="000000"/>
                <w:sz w:val="20"/>
                <w:szCs w:val="20"/>
              </w:rPr>
              <w:t>Ogni PDU dovrà fornire le seguenti funzionalità di</w:t>
            </w:r>
          </w:p>
          <w:p w14:paraId="4E755832" w14:textId="77777777" w:rsidR="00577E79" w:rsidRPr="00971CDE" w:rsidRDefault="00577E79" w:rsidP="00392A1B">
            <w:pPr>
              <w:spacing w:line="261" w:lineRule="exact"/>
              <w:ind w:left="113"/>
              <w:textAlignment w:val="baseline"/>
              <w:rPr>
                <w:rFonts w:ascii="Arial" w:eastAsia="Tahoma" w:hAnsi="Arial" w:cs="Arial"/>
                <w:color w:val="000000"/>
                <w:sz w:val="20"/>
                <w:szCs w:val="20"/>
              </w:rPr>
            </w:pPr>
            <w:r w:rsidRPr="00971CDE">
              <w:rPr>
                <w:rFonts w:ascii="Arial" w:eastAsia="Tahoma" w:hAnsi="Arial" w:cs="Arial"/>
                <w:color w:val="000000"/>
                <w:sz w:val="20"/>
                <w:szCs w:val="20"/>
              </w:rPr>
              <w:t>monitoraggio:</w:t>
            </w:r>
          </w:p>
          <w:p w14:paraId="06C54FEF" w14:textId="77777777" w:rsidR="00577E79" w:rsidRPr="00971CDE" w:rsidRDefault="00577E79" w:rsidP="00392A1B">
            <w:pPr>
              <w:tabs>
                <w:tab w:val="left" w:pos="504"/>
              </w:tabs>
              <w:spacing w:line="299" w:lineRule="exact"/>
              <w:ind w:left="113"/>
              <w:textAlignment w:val="baseline"/>
              <w:rPr>
                <w:rFonts w:ascii="Arial" w:eastAsia="Symbol" w:hAnsi="Arial" w:cs="Arial"/>
                <w:color w:val="000000"/>
                <w:sz w:val="20"/>
                <w:szCs w:val="20"/>
              </w:rPr>
            </w:pPr>
            <w:r w:rsidRPr="00971CDE">
              <w:rPr>
                <w:rFonts w:ascii="Arial" w:eastAsia="Symbol" w:hAnsi="Arial" w:cs="Arial"/>
                <w:color w:val="000000"/>
                <w:sz w:val="20"/>
                <w:szCs w:val="20"/>
              </w:rPr>
              <w:t>−</w:t>
            </w:r>
            <w:r w:rsidRPr="00971CDE">
              <w:rPr>
                <w:rFonts w:ascii="Arial" w:eastAsia="Tahoma" w:hAnsi="Arial" w:cs="Arial"/>
                <w:color w:val="000000"/>
                <w:sz w:val="20"/>
                <w:szCs w:val="20"/>
              </w:rPr>
              <w:tab/>
              <w:t>Monitoraggio in tempo reale del consumo energetico</w:t>
            </w:r>
          </w:p>
          <w:p w14:paraId="5A98282A" w14:textId="77777777" w:rsidR="00577E79" w:rsidRPr="00971CDE" w:rsidRDefault="00577E79" w:rsidP="00392A1B">
            <w:pPr>
              <w:tabs>
                <w:tab w:val="left" w:pos="504"/>
              </w:tabs>
              <w:spacing w:line="298" w:lineRule="exact"/>
              <w:ind w:left="113"/>
              <w:textAlignment w:val="baseline"/>
              <w:rPr>
                <w:rFonts w:ascii="Arial" w:eastAsia="Symbol" w:hAnsi="Arial" w:cs="Arial"/>
                <w:color w:val="000000"/>
                <w:sz w:val="20"/>
                <w:szCs w:val="20"/>
              </w:rPr>
            </w:pPr>
            <w:r w:rsidRPr="00971CDE">
              <w:rPr>
                <w:rFonts w:ascii="Arial" w:eastAsia="Symbol" w:hAnsi="Arial" w:cs="Arial"/>
                <w:color w:val="000000"/>
                <w:sz w:val="20"/>
                <w:szCs w:val="20"/>
              </w:rPr>
              <w:t>−</w:t>
            </w:r>
            <w:r w:rsidRPr="00971CDE">
              <w:rPr>
                <w:rFonts w:ascii="Arial" w:eastAsia="Tahoma" w:hAnsi="Arial" w:cs="Arial"/>
                <w:color w:val="000000"/>
                <w:sz w:val="20"/>
                <w:szCs w:val="20"/>
              </w:rPr>
              <w:tab/>
              <w:t>Allarmi configurabili per sovraccarico</w:t>
            </w:r>
          </w:p>
          <w:p w14:paraId="1A49B0C5" w14:textId="77777777" w:rsidR="00577E79" w:rsidRPr="00971CDE" w:rsidRDefault="00577E79" w:rsidP="00392A1B">
            <w:pPr>
              <w:tabs>
                <w:tab w:val="left" w:pos="504"/>
              </w:tabs>
              <w:spacing w:line="299" w:lineRule="exact"/>
              <w:ind w:left="113"/>
              <w:textAlignment w:val="baseline"/>
              <w:rPr>
                <w:rFonts w:ascii="Arial" w:eastAsia="Symbol" w:hAnsi="Arial" w:cs="Arial"/>
                <w:color w:val="000000"/>
                <w:sz w:val="20"/>
                <w:szCs w:val="20"/>
              </w:rPr>
            </w:pPr>
            <w:r w:rsidRPr="00971CDE">
              <w:rPr>
                <w:rFonts w:ascii="Arial" w:eastAsia="Symbol" w:hAnsi="Arial" w:cs="Arial"/>
                <w:color w:val="000000"/>
                <w:sz w:val="20"/>
                <w:szCs w:val="20"/>
              </w:rPr>
              <w:t>−</w:t>
            </w:r>
            <w:r w:rsidRPr="00971CDE">
              <w:rPr>
                <w:rFonts w:ascii="Arial" w:eastAsia="Tahoma" w:hAnsi="Arial" w:cs="Arial"/>
                <w:color w:val="000000"/>
                <w:sz w:val="20"/>
                <w:szCs w:val="20"/>
              </w:rPr>
              <w:tab/>
              <w:t>Porta per sensori di temperatura/umidità</w:t>
            </w:r>
          </w:p>
          <w:p w14:paraId="180F436B" w14:textId="77777777" w:rsidR="00577E79" w:rsidRPr="00971CDE" w:rsidRDefault="00577E79" w:rsidP="00392A1B">
            <w:pPr>
              <w:spacing w:line="261" w:lineRule="exact"/>
              <w:ind w:left="113"/>
              <w:textAlignment w:val="baseline"/>
              <w:rPr>
                <w:rFonts w:ascii="Arial" w:eastAsia="Tahoma" w:hAnsi="Arial" w:cs="Arial"/>
                <w:color w:val="000000"/>
                <w:sz w:val="20"/>
                <w:szCs w:val="20"/>
              </w:rPr>
            </w:pPr>
            <w:r w:rsidRPr="00971CDE">
              <w:rPr>
                <w:rFonts w:ascii="Arial" w:eastAsia="Tahoma" w:hAnsi="Arial" w:cs="Arial"/>
                <w:color w:val="000000"/>
                <w:sz w:val="20"/>
                <w:szCs w:val="20"/>
              </w:rPr>
              <w:t>Le PDU dovranno avere manutenzione per l’intera durata</w:t>
            </w:r>
          </w:p>
          <w:p w14:paraId="1C9A2F26" w14:textId="77777777" w:rsidR="00577E79" w:rsidRPr="00971CDE" w:rsidRDefault="00577E79" w:rsidP="00392A1B">
            <w:pPr>
              <w:spacing w:line="260" w:lineRule="exact"/>
              <w:ind w:left="113"/>
              <w:textAlignment w:val="baseline"/>
              <w:rPr>
                <w:rFonts w:ascii="Arial" w:eastAsia="Tahoma" w:hAnsi="Arial" w:cs="Arial"/>
                <w:color w:val="000000"/>
                <w:sz w:val="20"/>
                <w:szCs w:val="20"/>
              </w:rPr>
            </w:pPr>
            <w:r w:rsidRPr="00971CDE">
              <w:rPr>
                <w:rFonts w:ascii="Arial" w:eastAsia="Tahoma" w:hAnsi="Arial" w:cs="Arial"/>
                <w:color w:val="000000"/>
                <w:sz w:val="20"/>
                <w:szCs w:val="20"/>
              </w:rPr>
              <w:t>contrattuale</w:t>
            </w:r>
          </w:p>
          <w:p w14:paraId="620F7F06" w14:textId="77777777" w:rsidR="00577E79" w:rsidRPr="00971CDE" w:rsidRDefault="00577E79" w:rsidP="00392A1B">
            <w:pPr>
              <w:tabs>
                <w:tab w:val="left" w:pos="504"/>
              </w:tabs>
              <w:spacing w:line="298" w:lineRule="exact"/>
              <w:ind w:left="113"/>
              <w:textAlignment w:val="baseline"/>
              <w:rPr>
                <w:rFonts w:ascii="Arial" w:eastAsia="Symbol" w:hAnsi="Arial" w:cs="Arial"/>
                <w:color w:val="000000"/>
                <w:sz w:val="20"/>
                <w:szCs w:val="20"/>
              </w:rPr>
            </w:pPr>
            <w:r w:rsidRPr="00971CDE">
              <w:rPr>
                <w:rFonts w:ascii="Arial" w:eastAsia="Symbol" w:hAnsi="Arial" w:cs="Arial"/>
                <w:color w:val="000000"/>
                <w:sz w:val="20"/>
                <w:szCs w:val="20"/>
              </w:rPr>
              <w:t>−</w:t>
            </w:r>
            <w:r w:rsidRPr="00971CDE">
              <w:rPr>
                <w:rFonts w:ascii="Arial" w:eastAsia="Tahoma" w:hAnsi="Arial" w:cs="Arial"/>
                <w:color w:val="000000"/>
                <w:sz w:val="20"/>
                <w:szCs w:val="20"/>
              </w:rPr>
              <w:tab/>
              <w:t>Prese IEC con blocco</w:t>
            </w:r>
          </w:p>
          <w:p w14:paraId="0788E831" w14:textId="77777777" w:rsidR="00577E79" w:rsidRPr="00971CDE" w:rsidRDefault="00577E79" w:rsidP="00392A1B">
            <w:pPr>
              <w:tabs>
                <w:tab w:val="left" w:pos="504"/>
              </w:tabs>
              <w:spacing w:line="298" w:lineRule="exact"/>
              <w:ind w:left="113"/>
              <w:textAlignment w:val="baseline"/>
              <w:rPr>
                <w:rFonts w:ascii="Arial" w:eastAsia="Symbol" w:hAnsi="Arial" w:cs="Arial"/>
                <w:color w:val="000000"/>
                <w:sz w:val="20"/>
                <w:szCs w:val="20"/>
              </w:rPr>
            </w:pPr>
            <w:r w:rsidRPr="00971CDE">
              <w:rPr>
                <w:rFonts w:ascii="Arial" w:eastAsia="Symbol" w:hAnsi="Arial" w:cs="Arial"/>
                <w:color w:val="000000"/>
                <w:sz w:val="20"/>
                <w:szCs w:val="20"/>
              </w:rPr>
              <w:t>−</w:t>
            </w:r>
            <w:r w:rsidRPr="00971CDE">
              <w:rPr>
                <w:rFonts w:ascii="Arial" w:eastAsia="Tahoma" w:hAnsi="Arial" w:cs="Arial"/>
                <w:color w:val="000000"/>
                <w:sz w:val="20"/>
                <w:szCs w:val="20"/>
              </w:rPr>
              <w:tab/>
              <w:t>Interfacce di gestione: Web, SNMP, Telnet</w:t>
            </w:r>
          </w:p>
        </w:tc>
      </w:tr>
      <w:tr w:rsidR="00577E79" w:rsidRPr="00971CDE" w14:paraId="73C3EC2E" w14:textId="77777777" w:rsidTr="00A064C8">
        <w:trPr>
          <w:trHeight w:hRule="exact" w:val="1210"/>
        </w:trPr>
        <w:tc>
          <w:tcPr>
            <w:tcW w:w="2093" w:type="dxa"/>
            <w:tcBorders>
              <w:top w:val="single" w:sz="5" w:space="0" w:color="000000"/>
              <w:left w:val="single" w:sz="5" w:space="0" w:color="000000"/>
              <w:bottom w:val="single" w:sz="5" w:space="0" w:color="000000"/>
              <w:right w:val="single" w:sz="5" w:space="0" w:color="000000"/>
            </w:tcBorders>
            <w:vAlign w:val="center"/>
          </w:tcPr>
          <w:p w14:paraId="029F0742" w14:textId="77777777" w:rsidR="00577E79" w:rsidRPr="00971CDE" w:rsidRDefault="00577E79" w:rsidP="00392A1B">
            <w:pPr>
              <w:spacing w:line="260" w:lineRule="exact"/>
              <w:ind w:left="113"/>
              <w:textAlignment w:val="baseline"/>
              <w:rPr>
                <w:rFonts w:ascii="Arial" w:eastAsia="Tahoma" w:hAnsi="Arial" w:cs="Arial"/>
                <w:color w:val="000000"/>
                <w:sz w:val="20"/>
                <w:szCs w:val="20"/>
              </w:rPr>
            </w:pPr>
            <w:r w:rsidRPr="00971CDE">
              <w:rPr>
                <w:rFonts w:ascii="Arial" w:eastAsia="Tahoma" w:hAnsi="Arial" w:cs="Arial"/>
                <w:color w:val="000000"/>
                <w:sz w:val="20"/>
                <w:szCs w:val="20"/>
              </w:rPr>
              <w:t>Accessori</w:t>
            </w:r>
          </w:p>
        </w:tc>
        <w:tc>
          <w:tcPr>
            <w:tcW w:w="6701" w:type="dxa"/>
            <w:tcBorders>
              <w:top w:val="single" w:sz="5" w:space="0" w:color="000000"/>
              <w:left w:val="single" w:sz="5" w:space="0" w:color="000000"/>
              <w:bottom w:val="single" w:sz="5" w:space="0" w:color="000000"/>
              <w:right w:val="single" w:sz="5" w:space="0" w:color="000000"/>
            </w:tcBorders>
          </w:tcPr>
          <w:p w14:paraId="29E630B1" w14:textId="77777777" w:rsidR="00577E79" w:rsidRPr="00971CDE" w:rsidRDefault="00577E79" w:rsidP="00392A1B">
            <w:pPr>
              <w:tabs>
                <w:tab w:val="left" w:pos="504"/>
              </w:tabs>
              <w:spacing w:line="297" w:lineRule="exact"/>
              <w:ind w:left="113" w:right="540" w:hanging="432"/>
              <w:textAlignment w:val="baseline"/>
              <w:rPr>
                <w:rFonts w:ascii="Arial" w:eastAsia="Symbol" w:hAnsi="Arial" w:cs="Arial"/>
                <w:color w:val="000000"/>
                <w:sz w:val="20"/>
                <w:szCs w:val="20"/>
              </w:rPr>
            </w:pPr>
            <w:r w:rsidRPr="00971CDE">
              <w:rPr>
                <w:rFonts w:ascii="Arial" w:eastAsia="Symbol" w:hAnsi="Arial" w:cs="Arial"/>
                <w:color w:val="000000"/>
                <w:sz w:val="20"/>
                <w:szCs w:val="20"/>
              </w:rPr>
              <w:t>−</w:t>
            </w:r>
            <w:r w:rsidRPr="00971CDE">
              <w:rPr>
                <w:rFonts w:ascii="Arial" w:eastAsia="Tahoma" w:hAnsi="Arial" w:cs="Arial"/>
                <w:color w:val="000000"/>
                <w:sz w:val="20"/>
                <w:szCs w:val="20"/>
              </w:rPr>
              <w:tab/>
              <w:t>coppia di passa cavi 0U verticali con 8 grandi anelli per il passaggio dei cavi;</w:t>
            </w:r>
          </w:p>
          <w:p w14:paraId="7EE6B53D" w14:textId="77777777" w:rsidR="00577E79" w:rsidRPr="00971CDE" w:rsidRDefault="00577E79" w:rsidP="00392A1B">
            <w:pPr>
              <w:tabs>
                <w:tab w:val="left" w:pos="504"/>
              </w:tabs>
              <w:spacing w:line="299" w:lineRule="exact"/>
              <w:ind w:left="113" w:right="144" w:hanging="432"/>
              <w:textAlignment w:val="baseline"/>
              <w:rPr>
                <w:rFonts w:ascii="Arial" w:eastAsia="Symbol" w:hAnsi="Arial" w:cs="Arial"/>
                <w:color w:val="000000"/>
                <w:sz w:val="20"/>
                <w:szCs w:val="20"/>
              </w:rPr>
            </w:pPr>
            <w:r w:rsidRPr="00971CDE">
              <w:rPr>
                <w:rFonts w:ascii="Arial" w:eastAsia="Symbol" w:hAnsi="Arial" w:cs="Arial"/>
                <w:color w:val="000000"/>
                <w:sz w:val="20"/>
                <w:szCs w:val="20"/>
              </w:rPr>
              <w:t>−</w:t>
            </w:r>
            <w:r w:rsidRPr="00971CDE">
              <w:rPr>
                <w:rFonts w:ascii="Arial" w:eastAsia="Tahoma" w:hAnsi="Arial" w:cs="Arial"/>
                <w:color w:val="000000"/>
                <w:sz w:val="20"/>
                <w:szCs w:val="20"/>
              </w:rPr>
              <w:tab/>
              <w:t>1RU “blanking panels” per la chiusura degli spazi vuoti tra le apparecchiature</w:t>
            </w:r>
          </w:p>
        </w:tc>
      </w:tr>
      <w:tr w:rsidR="00577E79" w:rsidRPr="00971CDE" w14:paraId="14889486" w14:textId="77777777" w:rsidTr="00A064C8">
        <w:trPr>
          <w:trHeight w:hRule="exact" w:val="1214"/>
        </w:trPr>
        <w:tc>
          <w:tcPr>
            <w:tcW w:w="2093" w:type="dxa"/>
            <w:tcBorders>
              <w:top w:val="single" w:sz="5" w:space="0" w:color="000000"/>
              <w:left w:val="single" w:sz="5" w:space="0" w:color="000000"/>
              <w:bottom w:val="single" w:sz="5" w:space="0" w:color="000000"/>
              <w:right w:val="single" w:sz="5" w:space="0" w:color="000000"/>
            </w:tcBorders>
            <w:vAlign w:val="center"/>
          </w:tcPr>
          <w:p w14:paraId="3E4886D7" w14:textId="77777777" w:rsidR="00577E79" w:rsidRPr="00971CDE" w:rsidRDefault="00577E79" w:rsidP="00392A1B">
            <w:pPr>
              <w:spacing w:line="260" w:lineRule="exact"/>
              <w:ind w:left="113"/>
              <w:textAlignment w:val="baseline"/>
              <w:rPr>
                <w:rFonts w:ascii="Arial" w:eastAsia="Tahoma" w:hAnsi="Arial" w:cs="Arial"/>
                <w:color w:val="000000"/>
                <w:sz w:val="20"/>
                <w:szCs w:val="20"/>
              </w:rPr>
            </w:pPr>
            <w:r w:rsidRPr="00971CDE">
              <w:rPr>
                <w:rFonts w:ascii="Arial" w:eastAsia="Tahoma" w:hAnsi="Arial" w:cs="Arial"/>
                <w:color w:val="000000"/>
                <w:sz w:val="20"/>
                <w:szCs w:val="20"/>
              </w:rPr>
              <w:t>Certificazione</w:t>
            </w:r>
          </w:p>
        </w:tc>
        <w:tc>
          <w:tcPr>
            <w:tcW w:w="6701" w:type="dxa"/>
            <w:tcBorders>
              <w:top w:val="single" w:sz="5" w:space="0" w:color="000000"/>
              <w:left w:val="single" w:sz="5" w:space="0" w:color="000000"/>
              <w:bottom w:val="single" w:sz="5" w:space="0" w:color="000000"/>
              <w:right w:val="single" w:sz="5" w:space="0" w:color="000000"/>
            </w:tcBorders>
          </w:tcPr>
          <w:p w14:paraId="7F69AFC2" w14:textId="77777777" w:rsidR="00577E79" w:rsidRPr="00971CDE" w:rsidRDefault="00577E79" w:rsidP="00392A1B">
            <w:pPr>
              <w:spacing w:line="298" w:lineRule="exact"/>
              <w:ind w:left="113" w:right="216"/>
              <w:textAlignment w:val="baseline"/>
              <w:rPr>
                <w:rFonts w:ascii="Arial" w:eastAsia="Tahoma" w:hAnsi="Arial" w:cs="Arial"/>
                <w:color w:val="000000"/>
                <w:spacing w:val="7"/>
                <w:sz w:val="20"/>
                <w:szCs w:val="20"/>
              </w:rPr>
            </w:pPr>
            <w:r w:rsidRPr="00971CDE">
              <w:rPr>
                <w:rFonts w:ascii="Arial" w:eastAsia="Tahoma" w:hAnsi="Arial" w:cs="Arial"/>
                <w:color w:val="000000"/>
                <w:spacing w:val="7"/>
                <w:sz w:val="20"/>
                <w:szCs w:val="20"/>
              </w:rPr>
              <w:t>Il Rack deve essere in grado di ospitare tutti gli apparati conformi allo standard della Electronic Industries Alliance (EIA) nella sua ultima versione (EIA-310-D). Grado di protezione dell’involucro IEC 60529 IP20</w:t>
            </w:r>
          </w:p>
        </w:tc>
      </w:tr>
    </w:tbl>
    <w:p w14:paraId="56B693A6" w14:textId="77777777" w:rsidR="00577E79" w:rsidRDefault="00577E79" w:rsidP="00577E79">
      <w:pPr>
        <w:sectPr w:rsidR="00577E79" w:rsidSect="00392A1B">
          <w:pgSz w:w="11909" w:h="16843"/>
          <w:pgMar w:top="880" w:right="1410" w:bottom="1276" w:left="1679" w:header="720" w:footer="720" w:gutter="0"/>
          <w:cols w:space="720"/>
        </w:sectPr>
      </w:pPr>
    </w:p>
    <w:p w14:paraId="7C7FE77E" w14:textId="77777777" w:rsidR="00B542CB" w:rsidRDefault="00B542CB">
      <w:pPr>
        <w:spacing w:line="360" w:lineRule="auto"/>
        <w:ind w:left="284"/>
        <w:jc w:val="both"/>
        <w:rPr>
          <w:rFonts w:asciiTheme="minorHAnsi" w:hAnsiTheme="minorHAnsi" w:cs="Arial"/>
          <w:bCs/>
          <w:sz w:val="20"/>
          <w:szCs w:val="20"/>
        </w:rPr>
      </w:pPr>
    </w:p>
    <w:p w14:paraId="51E0C99A" w14:textId="77777777" w:rsidR="006C414B" w:rsidRDefault="00A82C5B">
      <w:pPr>
        <w:spacing w:line="360" w:lineRule="auto"/>
        <w:ind w:left="284"/>
        <w:jc w:val="both"/>
        <w:rPr>
          <w:rFonts w:asciiTheme="minorHAnsi" w:hAnsiTheme="minorHAnsi" w:cs="Arial"/>
          <w:b/>
          <w:bCs/>
          <w:sz w:val="22"/>
          <w:szCs w:val="22"/>
        </w:rPr>
      </w:pPr>
      <w:r>
        <w:rPr>
          <w:rFonts w:asciiTheme="minorHAnsi" w:hAnsiTheme="minorHAnsi" w:cs="Arial"/>
          <w:b/>
          <w:bCs/>
          <w:sz w:val="22"/>
          <w:szCs w:val="22"/>
        </w:rPr>
        <w:t>Domande – Questionario generale</w:t>
      </w:r>
    </w:p>
    <w:p w14:paraId="37A30A76" w14:textId="77777777" w:rsidR="00B542CB" w:rsidRDefault="00B542CB" w:rsidP="00B542CB">
      <w:pPr>
        <w:ind w:left="284"/>
        <w:jc w:val="both"/>
        <w:rPr>
          <w:rFonts w:asciiTheme="minorHAnsi" w:hAnsiTheme="minorHAnsi" w:cs="Arial"/>
          <w:bCs/>
          <w:color w:val="0070C0"/>
          <w:sz w:val="20"/>
          <w:szCs w:val="20"/>
        </w:rPr>
      </w:pPr>
    </w:p>
    <w:p w14:paraId="04D531D4" w14:textId="343BF277" w:rsidR="00B542CB" w:rsidRDefault="00B542CB" w:rsidP="0093626D">
      <w:pPr>
        <w:pStyle w:val="BodyText21"/>
        <w:numPr>
          <w:ilvl w:val="0"/>
          <w:numId w:val="5"/>
        </w:numPr>
        <w:spacing w:line="360" w:lineRule="auto"/>
        <w:rPr>
          <w:rFonts w:asciiTheme="minorHAnsi" w:hAnsiTheme="minorHAnsi" w:cs="Arial"/>
          <w:sz w:val="20"/>
          <w:szCs w:val="20"/>
        </w:rPr>
      </w:pPr>
      <w:r>
        <w:rPr>
          <w:rFonts w:asciiTheme="minorHAnsi" w:hAnsiTheme="minorHAnsi" w:cs="Arial"/>
          <w:sz w:val="20"/>
          <w:szCs w:val="20"/>
        </w:rPr>
        <w:t>Definire</w:t>
      </w:r>
      <w:r w:rsidR="003E0B36" w:rsidRPr="003E0B36">
        <w:t xml:space="preserve"> </w:t>
      </w:r>
      <w:r w:rsidR="003E0B36" w:rsidRPr="003E0B36">
        <w:rPr>
          <w:rFonts w:asciiTheme="minorHAnsi" w:hAnsiTheme="minorHAnsi" w:cs="Arial"/>
          <w:sz w:val="20"/>
          <w:szCs w:val="20"/>
        </w:rPr>
        <w:t xml:space="preserve">la tipologia </w:t>
      </w:r>
      <w:r w:rsidR="00071B0D">
        <w:rPr>
          <w:rFonts w:asciiTheme="minorHAnsi" w:hAnsiTheme="minorHAnsi" w:cs="Arial"/>
          <w:sz w:val="20"/>
          <w:szCs w:val="20"/>
        </w:rPr>
        <w:t xml:space="preserve">dell’Azienda </w:t>
      </w:r>
      <w:r w:rsidR="003E0B36" w:rsidRPr="003E0B36">
        <w:rPr>
          <w:rFonts w:asciiTheme="minorHAnsi" w:hAnsiTheme="minorHAnsi" w:cs="Arial"/>
          <w:sz w:val="20"/>
          <w:szCs w:val="20"/>
        </w:rPr>
        <w:t>(piccola, media, grande impresa)</w:t>
      </w:r>
      <w:r w:rsidR="003E0B36">
        <w:rPr>
          <w:rFonts w:asciiTheme="minorHAnsi" w:hAnsiTheme="minorHAnsi" w:cs="Arial"/>
          <w:sz w:val="20"/>
          <w:szCs w:val="20"/>
        </w:rPr>
        <w:t xml:space="preserve"> e</w:t>
      </w:r>
      <w:r>
        <w:rPr>
          <w:rFonts w:asciiTheme="minorHAnsi" w:hAnsiTheme="minorHAnsi" w:cs="Arial"/>
          <w:sz w:val="20"/>
          <w:szCs w:val="20"/>
        </w:rPr>
        <w:t xml:space="preserve"> il posizionamento dell’Azienda nel mercato delle soluzioni </w:t>
      </w:r>
      <w:r w:rsidR="00431910">
        <w:rPr>
          <w:rFonts w:asciiTheme="minorHAnsi" w:hAnsiTheme="minorHAnsi" w:cs="Arial"/>
          <w:sz w:val="20"/>
          <w:szCs w:val="20"/>
        </w:rPr>
        <w:t>di Server AI</w:t>
      </w:r>
      <w:r w:rsidR="00C142F1">
        <w:rPr>
          <w:rFonts w:asciiTheme="minorHAnsi" w:hAnsiTheme="minorHAnsi" w:cs="Arial"/>
          <w:sz w:val="20"/>
          <w:szCs w:val="20"/>
        </w:rPr>
        <w:t xml:space="preserve"> </w:t>
      </w:r>
      <w:r w:rsidR="000E6597">
        <w:rPr>
          <w:rFonts w:asciiTheme="minorHAnsi" w:hAnsiTheme="minorHAnsi" w:cs="Arial"/>
          <w:sz w:val="20"/>
          <w:szCs w:val="20"/>
        </w:rPr>
        <w:t xml:space="preserve">così come </w:t>
      </w:r>
      <w:r w:rsidR="001F7B3D">
        <w:rPr>
          <w:rFonts w:asciiTheme="minorHAnsi" w:hAnsiTheme="minorHAnsi" w:cs="Arial"/>
          <w:sz w:val="20"/>
          <w:szCs w:val="20"/>
        </w:rPr>
        <w:t xml:space="preserve">definite nella </w:t>
      </w:r>
      <w:r w:rsidR="008A28E8">
        <w:rPr>
          <w:rFonts w:asciiTheme="minorHAnsi" w:hAnsiTheme="minorHAnsi" w:cs="Arial"/>
          <w:sz w:val="20"/>
          <w:szCs w:val="20"/>
        </w:rPr>
        <w:t xml:space="preserve"> </w:t>
      </w:r>
      <w:r w:rsidR="00D555CE">
        <w:rPr>
          <w:rFonts w:asciiTheme="minorHAnsi" w:hAnsiTheme="minorHAnsi" w:cs="Arial"/>
          <w:sz w:val="20"/>
          <w:szCs w:val="20"/>
        </w:rPr>
        <w:t xml:space="preserve">precedente </w:t>
      </w:r>
      <w:r w:rsidR="008A28E8">
        <w:rPr>
          <w:rFonts w:asciiTheme="minorHAnsi" w:hAnsiTheme="minorHAnsi" w:cs="Arial"/>
          <w:sz w:val="20"/>
          <w:szCs w:val="20"/>
        </w:rPr>
        <w:t xml:space="preserve">sezione </w:t>
      </w:r>
      <w:r w:rsidR="00D555CE">
        <w:rPr>
          <w:rFonts w:asciiTheme="minorHAnsi" w:hAnsiTheme="minorHAnsi" w:cs="Arial"/>
          <w:sz w:val="20"/>
          <w:szCs w:val="20"/>
        </w:rPr>
        <w:t xml:space="preserve">2 </w:t>
      </w:r>
      <w:r w:rsidR="006D5919">
        <w:rPr>
          <w:rFonts w:asciiTheme="minorHAnsi" w:hAnsiTheme="minorHAnsi" w:cs="Arial"/>
          <w:sz w:val="20"/>
          <w:szCs w:val="20"/>
        </w:rPr>
        <w:t xml:space="preserve">“oggetti di fornitura” </w:t>
      </w:r>
    </w:p>
    <w:p w14:paraId="01E54725" w14:textId="77777777" w:rsidR="00B542CB" w:rsidRPr="00541FBE" w:rsidRDefault="00B542CB" w:rsidP="00B542CB">
      <w:pPr>
        <w:pStyle w:val="Titolo1"/>
        <w:numPr>
          <w:ilvl w:val="0"/>
          <w:numId w:val="0"/>
        </w:numPr>
        <w:ind w:left="284"/>
        <w:rPr>
          <w:rFonts w:asciiTheme="minorHAnsi" w:hAnsiTheme="minorHAnsi"/>
          <w:b w:val="0"/>
          <w:sz w:val="24"/>
        </w:rPr>
      </w:pPr>
      <w:r w:rsidRPr="00541FBE">
        <w:rPr>
          <w:rFonts w:asciiTheme="minorHAnsi" w:hAnsiTheme="minorHAnsi"/>
          <w:sz w:val="24"/>
        </w:rPr>
        <w:t>Risposta:</w:t>
      </w:r>
      <w:r w:rsidRPr="00541FBE">
        <w:rPr>
          <w:rFonts w:asciiTheme="minorHAnsi" w:hAnsiTheme="minorHAnsi" w:cs="Arial"/>
          <w:b w:val="0"/>
          <w:i/>
          <w:color w:val="FF0000"/>
          <w:szCs w:val="22"/>
        </w:rPr>
        <w:t xml:space="preserve"> </w:t>
      </w:r>
    </w:p>
    <w:p w14:paraId="782F9E73" w14:textId="7FD8F840" w:rsidR="00071B0D" w:rsidRDefault="00071B0D" w:rsidP="000611D4">
      <w:pPr>
        <w:pStyle w:val="BodyText21"/>
        <w:spacing w:line="360" w:lineRule="auto"/>
        <w:ind w:left="284"/>
        <w:rPr>
          <w:rFonts w:asciiTheme="minorHAnsi" w:hAnsiTheme="minorHAnsi" w:cs="Arial"/>
          <w:sz w:val="20"/>
          <w:szCs w:val="20"/>
        </w:rPr>
      </w:pPr>
      <w:r>
        <w:rPr>
          <w:rFonts w:asciiTheme="minorHAnsi" w:hAnsiTheme="minorHAnsi" w:cs="Arial"/>
          <w:sz w:val="20"/>
          <w:szCs w:val="20"/>
        </w:rPr>
        <w:t>Tipologia dell’Azienda:</w:t>
      </w:r>
    </w:p>
    <w:p w14:paraId="314D62EC" w14:textId="1704306D" w:rsidR="00071B0D" w:rsidRDefault="00071B0D" w:rsidP="00071B0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Piccola impresa</w:t>
      </w:r>
    </w:p>
    <w:p w14:paraId="5389FF9D" w14:textId="5600AAE7" w:rsidR="00071B0D" w:rsidRDefault="00071B0D" w:rsidP="00071B0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Media impresa</w:t>
      </w:r>
    </w:p>
    <w:p w14:paraId="09E8B2B9" w14:textId="72581260" w:rsidR="00071B0D" w:rsidRPr="000B53AE" w:rsidRDefault="00071B0D" w:rsidP="00071B0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Grande impresa</w:t>
      </w:r>
    </w:p>
    <w:p w14:paraId="4B32BCF9" w14:textId="6CCA8187" w:rsidR="00071B0D" w:rsidRDefault="00071B0D" w:rsidP="00485F53">
      <w:pPr>
        <w:pStyle w:val="BodyText21"/>
        <w:spacing w:line="360" w:lineRule="auto"/>
        <w:ind w:left="284"/>
        <w:rPr>
          <w:rFonts w:asciiTheme="minorHAnsi" w:hAnsiTheme="minorHAnsi" w:cs="Arial"/>
          <w:sz w:val="20"/>
          <w:szCs w:val="20"/>
        </w:rPr>
      </w:pPr>
      <w:r>
        <w:rPr>
          <w:rFonts w:asciiTheme="minorHAnsi" w:hAnsiTheme="minorHAnsi" w:cs="Arial"/>
          <w:sz w:val="20"/>
          <w:szCs w:val="20"/>
        </w:rPr>
        <w:t>Posizionamento dell’Azienda nel mercato delle soluzioni di Server AI:</w:t>
      </w:r>
    </w:p>
    <w:p w14:paraId="53E70199" w14:textId="18BBD037" w:rsidR="00B542CB" w:rsidRPr="000B53AE" w:rsidRDefault="00F32559"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Produttore</w:t>
      </w:r>
      <w:r w:rsidR="00D555CE">
        <w:rPr>
          <w:rFonts w:asciiTheme="minorHAnsi" w:hAnsiTheme="minorHAnsi" w:cs="Arial"/>
          <w:sz w:val="20"/>
          <w:szCs w:val="20"/>
        </w:rPr>
        <w:t xml:space="preserve">/OEM </w:t>
      </w:r>
      <w:r w:rsidR="00E71677">
        <w:rPr>
          <w:rFonts w:asciiTheme="minorHAnsi" w:hAnsiTheme="minorHAnsi" w:cs="Arial"/>
          <w:sz w:val="20"/>
          <w:szCs w:val="20"/>
        </w:rPr>
        <w:t>d</w:t>
      </w:r>
      <w:r w:rsidR="00C142F1">
        <w:rPr>
          <w:rFonts w:asciiTheme="minorHAnsi" w:hAnsiTheme="minorHAnsi" w:cs="Arial"/>
          <w:sz w:val="20"/>
          <w:szCs w:val="20"/>
        </w:rPr>
        <w:t>elle</w:t>
      </w:r>
      <w:r w:rsidR="008A28E8">
        <w:rPr>
          <w:rFonts w:asciiTheme="minorHAnsi" w:hAnsiTheme="minorHAnsi" w:cs="Arial"/>
          <w:sz w:val="20"/>
          <w:szCs w:val="20"/>
        </w:rPr>
        <w:t xml:space="preserve"> soluzioni di Server AI</w:t>
      </w:r>
      <w:r w:rsidR="001F7B3D">
        <w:rPr>
          <w:rFonts w:asciiTheme="minorHAnsi" w:hAnsiTheme="minorHAnsi" w:cs="Arial"/>
          <w:sz w:val="20"/>
          <w:szCs w:val="20"/>
        </w:rPr>
        <w:t xml:space="preserve"> </w:t>
      </w:r>
      <w:r w:rsidR="00B542CB">
        <w:rPr>
          <w:rFonts w:asciiTheme="minorHAnsi" w:hAnsiTheme="minorHAnsi" w:cs="Arial"/>
          <w:sz w:val="20"/>
          <w:szCs w:val="20"/>
        </w:rPr>
        <w:t>(c.d. Casa Madre)</w:t>
      </w:r>
    </w:p>
    <w:p w14:paraId="60353C66" w14:textId="45C69F82" w:rsidR="00B542CB" w:rsidRDefault="00B542CB" w:rsidP="0093626D">
      <w:pPr>
        <w:pStyle w:val="BodyText21"/>
        <w:numPr>
          <w:ilvl w:val="0"/>
          <w:numId w:val="6"/>
        </w:numPr>
        <w:spacing w:line="360" w:lineRule="auto"/>
        <w:rPr>
          <w:rFonts w:asciiTheme="minorHAnsi" w:hAnsiTheme="minorHAnsi" w:cs="Arial"/>
          <w:sz w:val="20"/>
          <w:szCs w:val="20"/>
        </w:rPr>
      </w:pPr>
      <w:r w:rsidRPr="00B542CB">
        <w:rPr>
          <w:rFonts w:asciiTheme="minorHAnsi" w:hAnsiTheme="minorHAnsi" w:cs="Arial"/>
          <w:sz w:val="20"/>
          <w:szCs w:val="20"/>
        </w:rPr>
        <w:t xml:space="preserve">Distributore </w:t>
      </w:r>
      <w:r w:rsidR="00C142F1">
        <w:rPr>
          <w:rFonts w:asciiTheme="minorHAnsi" w:hAnsiTheme="minorHAnsi" w:cs="Arial"/>
          <w:sz w:val="20"/>
          <w:szCs w:val="20"/>
        </w:rPr>
        <w:t>delle</w:t>
      </w:r>
      <w:r w:rsidRPr="00B542CB">
        <w:rPr>
          <w:rFonts w:asciiTheme="minorHAnsi" w:hAnsiTheme="minorHAnsi" w:cs="Arial"/>
          <w:sz w:val="20"/>
          <w:szCs w:val="20"/>
        </w:rPr>
        <w:t xml:space="preserve"> soluzioni </w:t>
      </w:r>
      <w:r w:rsidR="001F7B3D">
        <w:rPr>
          <w:rFonts w:asciiTheme="minorHAnsi" w:hAnsiTheme="minorHAnsi" w:cs="Arial"/>
          <w:sz w:val="20"/>
          <w:szCs w:val="20"/>
        </w:rPr>
        <w:t xml:space="preserve">di Server AI </w:t>
      </w:r>
    </w:p>
    <w:p w14:paraId="755B0286" w14:textId="486673EE"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 xml:space="preserve">(elencare </w:t>
      </w:r>
      <w:r w:rsidR="005C5A87">
        <w:rPr>
          <w:rFonts w:asciiTheme="minorHAnsi" w:hAnsiTheme="minorHAnsi" w:cs="Arial"/>
          <w:sz w:val="20"/>
          <w:szCs w:val="20"/>
        </w:rPr>
        <w:t>eventuali</w:t>
      </w:r>
      <w:r>
        <w:rPr>
          <w:rFonts w:asciiTheme="minorHAnsi" w:hAnsiTheme="minorHAnsi" w:cs="Arial"/>
          <w:sz w:val="20"/>
          <w:szCs w:val="20"/>
        </w:rPr>
        <w:t xml:space="preserve"> </w:t>
      </w:r>
      <w:r w:rsidR="005C5A87">
        <w:rPr>
          <w:rFonts w:asciiTheme="minorHAnsi" w:hAnsiTheme="minorHAnsi" w:cs="Arial"/>
          <w:sz w:val="20"/>
          <w:szCs w:val="20"/>
        </w:rPr>
        <w:t xml:space="preserve">ulteriori </w:t>
      </w:r>
      <w:r>
        <w:rPr>
          <w:rFonts w:asciiTheme="minorHAnsi" w:hAnsiTheme="minorHAnsi" w:cs="Arial"/>
          <w:sz w:val="20"/>
          <w:szCs w:val="20"/>
        </w:rPr>
        <w:t xml:space="preserve">Brand </w:t>
      </w:r>
      <w:r w:rsidR="00F32559">
        <w:rPr>
          <w:rFonts w:asciiTheme="minorHAnsi" w:hAnsiTheme="minorHAnsi" w:cs="Arial"/>
          <w:sz w:val="20"/>
          <w:szCs w:val="20"/>
        </w:rPr>
        <w:t>di soluzioni analoghe distribuite</w:t>
      </w:r>
      <w:r>
        <w:rPr>
          <w:rFonts w:asciiTheme="minorHAnsi" w:hAnsiTheme="minorHAnsi" w:cs="Arial"/>
          <w:sz w:val="20"/>
          <w:szCs w:val="20"/>
        </w:rPr>
        <w:t>)</w:t>
      </w:r>
    </w:p>
    <w:p w14:paraId="3F7CB6FB"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2E848F08"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2E6FE333"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156BE556"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6749C47E" w14:textId="6DF2D868"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 xml:space="preserve">Rivenditore </w:t>
      </w:r>
      <w:r w:rsidR="00BD2704">
        <w:rPr>
          <w:rFonts w:asciiTheme="minorHAnsi" w:hAnsiTheme="minorHAnsi" w:cs="Arial"/>
          <w:sz w:val="20"/>
          <w:szCs w:val="20"/>
        </w:rPr>
        <w:t>delle</w:t>
      </w:r>
      <w:r w:rsidR="00BD2704" w:rsidRPr="00B542CB">
        <w:rPr>
          <w:rFonts w:asciiTheme="minorHAnsi" w:hAnsiTheme="minorHAnsi" w:cs="Arial"/>
          <w:sz w:val="20"/>
          <w:szCs w:val="20"/>
        </w:rPr>
        <w:t xml:space="preserve"> soluzioni </w:t>
      </w:r>
      <w:r w:rsidR="00BD2704">
        <w:rPr>
          <w:rFonts w:asciiTheme="minorHAnsi" w:hAnsiTheme="minorHAnsi" w:cs="Arial"/>
          <w:sz w:val="20"/>
          <w:szCs w:val="20"/>
        </w:rPr>
        <w:t>di Server AI</w:t>
      </w:r>
    </w:p>
    <w:p w14:paraId="14041514" w14:textId="0C82DB58" w:rsidR="005C5A87" w:rsidRPr="005C5A87" w:rsidRDefault="005C5A87" w:rsidP="005C5A87">
      <w:pPr>
        <w:pStyle w:val="BodyText21"/>
        <w:spacing w:line="360" w:lineRule="auto"/>
        <w:ind w:left="1080"/>
        <w:rPr>
          <w:rFonts w:asciiTheme="minorHAnsi" w:hAnsiTheme="minorHAnsi" w:cs="Arial"/>
          <w:sz w:val="20"/>
          <w:szCs w:val="20"/>
        </w:rPr>
      </w:pPr>
      <w:r w:rsidRPr="005C5A87">
        <w:rPr>
          <w:rFonts w:asciiTheme="minorHAnsi" w:hAnsiTheme="minorHAnsi" w:cs="Arial"/>
          <w:sz w:val="20"/>
          <w:szCs w:val="20"/>
        </w:rPr>
        <w:t>(</w:t>
      </w:r>
      <w:r>
        <w:rPr>
          <w:rFonts w:asciiTheme="minorHAnsi" w:hAnsiTheme="minorHAnsi" w:cs="Arial"/>
          <w:sz w:val="20"/>
          <w:szCs w:val="20"/>
        </w:rPr>
        <w:t xml:space="preserve">elencare eventuali ulteriori Brand </w:t>
      </w:r>
      <w:r w:rsidR="00F32559">
        <w:rPr>
          <w:rFonts w:asciiTheme="minorHAnsi" w:hAnsiTheme="minorHAnsi" w:cs="Arial"/>
          <w:sz w:val="20"/>
          <w:szCs w:val="20"/>
        </w:rPr>
        <w:t xml:space="preserve">di soluzioni analoghe </w:t>
      </w:r>
      <w:r>
        <w:rPr>
          <w:rFonts w:asciiTheme="minorHAnsi" w:hAnsiTheme="minorHAnsi" w:cs="Arial"/>
          <w:sz w:val="20"/>
          <w:szCs w:val="20"/>
        </w:rPr>
        <w:t>veicolati dalla propria azienda</w:t>
      </w:r>
      <w:r w:rsidRPr="005C5A87">
        <w:rPr>
          <w:rFonts w:asciiTheme="minorHAnsi" w:hAnsiTheme="minorHAnsi" w:cs="Arial"/>
          <w:sz w:val="20"/>
          <w:szCs w:val="20"/>
        </w:rPr>
        <w:t>)</w:t>
      </w:r>
    </w:p>
    <w:p w14:paraId="7BA96B0A" w14:textId="77777777" w:rsidR="005C5A87" w:rsidRPr="005C5A87" w:rsidRDefault="005C5A87" w:rsidP="005C5A87">
      <w:pPr>
        <w:pStyle w:val="BodyText21"/>
        <w:spacing w:line="360" w:lineRule="auto"/>
        <w:ind w:left="1080"/>
        <w:rPr>
          <w:rFonts w:asciiTheme="minorHAnsi" w:hAnsiTheme="minorHAnsi" w:cs="Arial"/>
          <w:sz w:val="20"/>
          <w:szCs w:val="20"/>
        </w:rPr>
      </w:pPr>
      <w:r w:rsidRPr="005C5A87">
        <w:rPr>
          <w:rFonts w:asciiTheme="minorHAnsi" w:hAnsiTheme="minorHAnsi" w:cs="Arial"/>
          <w:sz w:val="20"/>
          <w:szCs w:val="20"/>
        </w:rPr>
        <w:t>______________________________</w:t>
      </w:r>
    </w:p>
    <w:p w14:paraId="2D7C697A" w14:textId="77777777" w:rsidR="005C5A87" w:rsidRPr="005C5A87" w:rsidRDefault="005C5A87" w:rsidP="005C5A87">
      <w:pPr>
        <w:pStyle w:val="BodyText21"/>
        <w:spacing w:line="360" w:lineRule="auto"/>
        <w:ind w:left="1080"/>
        <w:rPr>
          <w:rFonts w:asciiTheme="minorHAnsi" w:hAnsiTheme="minorHAnsi" w:cs="Arial"/>
          <w:sz w:val="20"/>
          <w:szCs w:val="20"/>
        </w:rPr>
      </w:pPr>
      <w:r w:rsidRPr="005C5A87">
        <w:rPr>
          <w:rFonts w:asciiTheme="minorHAnsi" w:hAnsiTheme="minorHAnsi" w:cs="Arial"/>
          <w:sz w:val="20"/>
          <w:szCs w:val="20"/>
        </w:rPr>
        <w:t>______________________________</w:t>
      </w:r>
    </w:p>
    <w:p w14:paraId="18E73721" w14:textId="77777777" w:rsidR="005C5A87" w:rsidRPr="005C5A87" w:rsidRDefault="005C5A87" w:rsidP="005C5A87">
      <w:pPr>
        <w:pStyle w:val="BodyText21"/>
        <w:spacing w:line="360" w:lineRule="auto"/>
        <w:ind w:left="1080"/>
        <w:rPr>
          <w:rFonts w:asciiTheme="minorHAnsi" w:hAnsiTheme="minorHAnsi" w:cs="Arial"/>
          <w:sz w:val="20"/>
          <w:szCs w:val="20"/>
        </w:rPr>
      </w:pPr>
      <w:r w:rsidRPr="005C5A87">
        <w:rPr>
          <w:rFonts w:asciiTheme="minorHAnsi" w:hAnsiTheme="minorHAnsi" w:cs="Arial"/>
          <w:sz w:val="20"/>
          <w:szCs w:val="20"/>
        </w:rPr>
        <w:t>______________________________</w:t>
      </w:r>
    </w:p>
    <w:p w14:paraId="793A9D3D" w14:textId="77777777" w:rsidR="005C5A87" w:rsidRDefault="005C5A87" w:rsidP="005C5A87">
      <w:pPr>
        <w:pStyle w:val="BodyText21"/>
        <w:spacing w:line="360" w:lineRule="auto"/>
        <w:ind w:left="1080"/>
        <w:rPr>
          <w:rFonts w:asciiTheme="minorHAnsi" w:hAnsiTheme="minorHAnsi" w:cs="Arial"/>
          <w:sz w:val="20"/>
          <w:szCs w:val="20"/>
        </w:rPr>
      </w:pPr>
      <w:r w:rsidRPr="005C5A87">
        <w:rPr>
          <w:rFonts w:asciiTheme="minorHAnsi" w:hAnsiTheme="minorHAnsi" w:cs="Arial"/>
          <w:sz w:val="20"/>
          <w:szCs w:val="20"/>
        </w:rPr>
        <w:t>______________________________</w:t>
      </w:r>
    </w:p>
    <w:p w14:paraId="58AF2C76" w14:textId="10AC1EAA" w:rsidR="005C5A87"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 xml:space="preserve">System Integrator </w:t>
      </w:r>
      <w:r w:rsidR="00BD2704">
        <w:rPr>
          <w:rFonts w:asciiTheme="minorHAnsi" w:hAnsiTheme="minorHAnsi" w:cs="Arial"/>
          <w:sz w:val="20"/>
          <w:szCs w:val="20"/>
        </w:rPr>
        <w:t>per le</w:t>
      </w:r>
      <w:r w:rsidR="00BD2704" w:rsidRPr="00B542CB">
        <w:rPr>
          <w:rFonts w:asciiTheme="minorHAnsi" w:hAnsiTheme="minorHAnsi" w:cs="Arial"/>
          <w:sz w:val="20"/>
          <w:szCs w:val="20"/>
        </w:rPr>
        <w:t xml:space="preserve"> soluzioni </w:t>
      </w:r>
      <w:r w:rsidR="00BD2704">
        <w:rPr>
          <w:rFonts w:asciiTheme="minorHAnsi" w:hAnsiTheme="minorHAnsi" w:cs="Arial"/>
          <w:sz w:val="20"/>
          <w:szCs w:val="20"/>
        </w:rPr>
        <w:t>di Server AI</w:t>
      </w:r>
    </w:p>
    <w:p w14:paraId="53499C15" w14:textId="57E9E8C9" w:rsidR="00B542CB" w:rsidRDefault="00B542CB" w:rsidP="005C5A87">
      <w:pPr>
        <w:pStyle w:val="BodyText21"/>
        <w:spacing w:line="360" w:lineRule="auto"/>
        <w:ind w:left="1080"/>
        <w:rPr>
          <w:rFonts w:asciiTheme="minorHAnsi" w:hAnsiTheme="minorHAnsi" w:cs="Arial"/>
          <w:sz w:val="20"/>
          <w:szCs w:val="20"/>
        </w:rPr>
      </w:pPr>
      <w:r>
        <w:rPr>
          <w:rFonts w:asciiTheme="minorHAnsi" w:hAnsiTheme="minorHAnsi" w:cs="Arial"/>
          <w:sz w:val="20"/>
          <w:szCs w:val="20"/>
        </w:rPr>
        <w:t>(</w:t>
      </w:r>
      <w:r w:rsidR="005C5A87">
        <w:rPr>
          <w:rFonts w:asciiTheme="minorHAnsi" w:hAnsiTheme="minorHAnsi" w:cs="Arial"/>
          <w:sz w:val="20"/>
          <w:szCs w:val="20"/>
        </w:rPr>
        <w:t xml:space="preserve">elencare eventuali ulteriori Brand </w:t>
      </w:r>
      <w:r w:rsidR="00F32559">
        <w:rPr>
          <w:rFonts w:asciiTheme="minorHAnsi" w:hAnsiTheme="minorHAnsi" w:cs="Arial"/>
          <w:sz w:val="20"/>
          <w:szCs w:val="20"/>
        </w:rPr>
        <w:t xml:space="preserve">di soluzioni analoghe veicolati </w:t>
      </w:r>
      <w:r w:rsidR="005C5A87">
        <w:rPr>
          <w:rFonts w:asciiTheme="minorHAnsi" w:hAnsiTheme="minorHAnsi" w:cs="Arial"/>
          <w:sz w:val="20"/>
          <w:szCs w:val="20"/>
        </w:rPr>
        <w:t xml:space="preserve">dalla propria azienda </w:t>
      </w:r>
      <w:r>
        <w:rPr>
          <w:rFonts w:asciiTheme="minorHAnsi" w:hAnsiTheme="minorHAnsi" w:cs="Arial"/>
          <w:sz w:val="20"/>
          <w:szCs w:val="20"/>
        </w:rPr>
        <w:t>con i quali vengono realizzat</w:t>
      </w:r>
      <w:r w:rsidR="00ED7843">
        <w:rPr>
          <w:rFonts w:asciiTheme="minorHAnsi" w:hAnsiTheme="minorHAnsi" w:cs="Arial"/>
          <w:sz w:val="20"/>
          <w:szCs w:val="20"/>
        </w:rPr>
        <w:t xml:space="preserve">e forniture </w:t>
      </w:r>
      <w:r w:rsidR="005C5A87">
        <w:rPr>
          <w:rFonts w:asciiTheme="minorHAnsi" w:hAnsiTheme="minorHAnsi" w:cs="Arial"/>
          <w:sz w:val="20"/>
          <w:szCs w:val="20"/>
        </w:rPr>
        <w:t xml:space="preserve">nel </w:t>
      </w:r>
      <w:r w:rsidR="00F32559">
        <w:rPr>
          <w:rFonts w:asciiTheme="minorHAnsi" w:hAnsiTheme="minorHAnsi" w:cs="Arial"/>
          <w:sz w:val="20"/>
          <w:szCs w:val="20"/>
        </w:rPr>
        <w:t xml:space="preserve">medesimo </w:t>
      </w:r>
      <w:r w:rsidR="005C5A87">
        <w:rPr>
          <w:rFonts w:asciiTheme="minorHAnsi" w:hAnsiTheme="minorHAnsi" w:cs="Arial"/>
          <w:sz w:val="20"/>
          <w:szCs w:val="20"/>
        </w:rPr>
        <w:t>settore</w:t>
      </w:r>
      <w:r>
        <w:rPr>
          <w:rFonts w:asciiTheme="minorHAnsi" w:hAnsiTheme="minorHAnsi" w:cs="Arial"/>
          <w:sz w:val="20"/>
          <w:szCs w:val="20"/>
        </w:rPr>
        <w:t>)</w:t>
      </w:r>
    </w:p>
    <w:p w14:paraId="49F5BD13" w14:textId="3CFE6999"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73636DDF"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487AFA66"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30E4F498"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676F1916" w14:textId="77777777" w:rsidR="009B52D8" w:rsidRDefault="009B52D8" w:rsidP="00B542CB">
      <w:pPr>
        <w:pStyle w:val="BodyText21"/>
        <w:spacing w:line="360" w:lineRule="auto"/>
        <w:ind w:left="1080"/>
        <w:rPr>
          <w:rFonts w:asciiTheme="minorHAnsi" w:hAnsiTheme="minorHAnsi" w:cs="Arial"/>
          <w:sz w:val="20"/>
          <w:szCs w:val="20"/>
        </w:rPr>
      </w:pPr>
    </w:p>
    <w:p w14:paraId="5F52F1BD" w14:textId="26CE7B05" w:rsidR="007A3FBB" w:rsidRPr="009B52D8" w:rsidRDefault="007A3FBB" w:rsidP="00B5112B">
      <w:pPr>
        <w:pStyle w:val="BodyText21"/>
        <w:numPr>
          <w:ilvl w:val="0"/>
          <w:numId w:val="5"/>
        </w:numPr>
        <w:spacing w:line="360" w:lineRule="auto"/>
        <w:rPr>
          <w:rFonts w:asciiTheme="minorHAnsi" w:hAnsiTheme="minorHAnsi" w:cs="Arial"/>
          <w:sz w:val="20"/>
          <w:szCs w:val="20"/>
        </w:rPr>
      </w:pPr>
      <w:r w:rsidRPr="009B52D8">
        <w:rPr>
          <w:rFonts w:asciiTheme="minorHAnsi" w:hAnsiTheme="minorHAnsi" w:cs="Arial"/>
          <w:sz w:val="20"/>
          <w:szCs w:val="20"/>
        </w:rPr>
        <w:lastRenderedPageBreak/>
        <w:t>L</w:t>
      </w:r>
      <w:r w:rsidR="009B52D8" w:rsidRPr="009B52D8">
        <w:rPr>
          <w:rFonts w:asciiTheme="minorHAnsi" w:hAnsiTheme="minorHAnsi" w:cs="Arial"/>
          <w:sz w:val="20"/>
          <w:szCs w:val="20"/>
        </w:rPr>
        <w:t>a</w:t>
      </w:r>
      <w:r w:rsidRPr="009B52D8">
        <w:rPr>
          <w:rFonts w:asciiTheme="minorHAnsi" w:hAnsiTheme="minorHAnsi" w:cs="Arial"/>
          <w:sz w:val="20"/>
          <w:szCs w:val="20"/>
        </w:rPr>
        <w:t xml:space="preserve"> soluzion</w:t>
      </w:r>
      <w:r w:rsidR="0060630E">
        <w:rPr>
          <w:rFonts w:asciiTheme="minorHAnsi" w:hAnsiTheme="minorHAnsi" w:cs="Arial"/>
          <w:sz w:val="20"/>
          <w:szCs w:val="20"/>
        </w:rPr>
        <w:t>e</w:t>
      </w:r>
      <w:r w:rsidRPr="009B52D8">
        <w:rPr>
          <w:rFonts w:asciiTheme="minorHAnsi" w:hAnsiTheme="minorHAnsi" w:cs="Arial"/>
          <w:sz w:val="20"/>
          <w:szCs w:val="20"/>
        </w:rPr>
        <w:t xml:space="preserve"> </w:t>
      </w:r>
      <w:r w:rsidR="00B05847" w:rsidRPr="009B52D8">
        <w:rPr>
          <w:rFonts w:asciiTheme="minorHAnsi" w:hAnsiTheme="minorHAnsi" w:cs="Arial"/>
          <w:sz w:val="20"/>
          <w:szCs w:val="20"/>
        </w:rPr>
        <w:t xml:space="preserve">di AI </w:t>
      </w:r>
      <w:r w:rsidR="00F148BC" w:rsidRPr="009B52D8">
        <w:rPr>
          <w:rFonts w:asciiTheme="minorHAnsi" w:hAnsiTheme="minorHAnsi" w:cs="Arial"/>
          <w:sz w:val="20"/>
          <w:szCs w:val="20"/>
        </w:rPr>
        <w:t xml:space="preserve">con </w:t>
      </w:r>
      <w:r w:rsidR="009B52D8" w:rsidRPr="009B52D8">
        <w:rPr>
          <w:rFonts w:asciiTheme="minorHAnsi" w:hAnsiTheme="minorHAnsi" w:cs="Arial"/>
          <w:sz w:val="20"/>
          <w:szCs w:val="20"/>
        </w:rPr>
        <w:t>le</w:t>
      </w:r>
      <w:r w:rsidR="00F148BC" w:rsidRPr="009B52D8">
        <w:rPr>
          <w:rFonts w:asciiTheme="minorHAnsi" w:hAnsiTheme="minorHAnsi" w:cs="Arial"/>
          <w:sz w:val="20"/>
          <w:szCs w:val="20"/>
        </w:rPr>
        <w:t xml:space="preserve"> quali </w:t>
      </w:r>
      <w:r w:rsidR="0050320C" w:rsidRPr="009B52D8">
        <w:rPr>
          <w:rFonts w:asciiTheme="minorHAnsi" w:hAnsiTheme="minorHAnsi" w:cs="Arial"/>
          <w:sz w:val="20"/>
          <w:szCs w:val="20"/>
        </w:rPr>
        <w:t>la vostra Azienda</w:t>
      </w:r>
      <w:r w:rsidR="00F148BC" w:rsidRPr="009B52D8">
        <w:rPr>
          <w:rFonts w:asciiTheme="minorHAnsi" w:hAnsiTheme="minorHAnsi" w:cs="Arial"/>
          <w:sz w:val="20"/>
          <w:szCs w:val="20"/>
        </w:rPr>
        <w:t xml:space="preserve"> approccia questa Consultazione</w:t>
      </w:r>
      <w:r w:rsidR="0050320C" w:rsidRPr="009B52D8">
        <w:rPr>
          <w:rFonts w:asciiTheme="minorHAnsi" w:hAnsiTheme="minorHAnsi" w:cs="Arial"/>
          <w:sz w:val="20"/>
          <w:szCs w:val="20"/>
        </w:rPr>
        <w:t>,</w:t>
      </w:r>
      <w:r w:rsidR="00F148BC" w:rsidRPr="009B52D8">
        <w:rPr>
          <w:rFonts w:asciiTheme="minorHAnsi" w:hAnsiTheme="minorHAnsi" w:cs="Arial"/>
          <w:sz w:val="20"/>
          <w:szCs w:val="20"/>
        </w:rPr>
        <w:t xml:space="preserve"> rispetta </w:t>
      </w:r>
      <w:r w:rsidR="0050320C" w:rsidRPr="009B52D8">
        <w:rPr>
          <w:rFonts w:asciiTheme="minorHAnsi" w:hAnsiTheme="minorHAnsi" w:cs="Arial"/>
          <w:sz w:val="20"/>
          <w:szCs w:val="20"/>
        </w:rPr>
        <w:t xml:space="preserve">totalmente </w:t>
      </w:r>
      <w:r w:rsidR="00F148BC" w:rsidRPr="009B52D8">
        <w:rPr>
          <w:rFonts w:asciiTheme="minorHAnsi" w:hAnsiTheme="minorHAnsi" w:cs="Arial"/>
          <w:sz w:val="20"/>
          <w:szCs w:val="20"/>
        </w:rPr>
        <w:t>quanto definito alla precedente sezione n.3</w:t>
      </w:r>
      <w:r w:rsidR="0050320C" w:rsidRPr="009B52D8">
        <w:rPr>
          <w:rFonts w:asciiTheme="minorHAnsi" w:hAnsiTheme="minorHAnsi" w:cs="Arial"/>
          <w:sz w:val="20"/>
          <w:szCs w:val="20"/>
        </w:rPr>
        <w:t xml:space="preserve"> </w:t>
      </w:r>
      <w:r w:rsidR="00F148BC" w:rsidRPr="009B52D8">
        <w:rPr>
          <w:rFonts w:asciiTheme="minorHAnsi" w:hAnsiTheme="minorHAnsi" w:cs="Arial"/>
          <w:sz w:val="20"/>
          <w:szCs w:val="20"/>
        </w:rPr>
        <w:t>“</w:t>
      </w:r>
      <w:r w:rsidR="0050320C" w:rsidRPr="009B52D8">
        <w:rPr>
          <w:rFonts w:asciiTheme="minorHAnsi" w:hAnsiTheme="minorHAnsi" w:cs="Arial"/>
          <w:sz w:val="20"/>
          <w:szCs w:val="20"/>
        </w:rPr>
        <w:t>Elementi Essenziali</w:t>
      </w:r>
      <w:r w:rsidR="00F148BC" w:rsidRPr="009B52D8">
        <w:rPr>
          <w:rFonts w:asciiTheme="minorHAnsi" w:hAnsiTheme="minorHAnsi" w:cs="Arial"/>
          <w:sz w:val="20"/>
          <w:szCs w:val="20"/>
        </w:rPr>
        <w:t>”</w:t>
      </w:r>
      <w:r w:rsidR="0083376C" w:rsidRPr="009B52D8">
        <w:rPr>
          <w:rFonts w:asciiTheme="minorHAnsi" w:hAnsiTheme="minorHAnsi" w:cs="Arial"/>
          <w:sz w:val="20"/>
          <w:szCs w:val="20"/>
        </w:rPr>
        <w:t xml:space="preserve"> punto a) sull’unico riferimento tecnologico</w:t>
      </w:r>
      <w:r w:rsidR="009B52D8" w:rsidRPr="009B52D8">
        <w:rPr>
          <w:rFonts w:asciiTheme="minorHAnsi" w:hAnsiTheme="minorHAnsi" w:cs="Arial"/>
          <w:sz w:val="20"/>
          <w:szCs w:val="20"/>
        </w:rPr>
        <w:t xml:space="preserve"> richiesto</w:t>
      </w:r>
      <w:r w:rsidR="00F148BC" w:rsidRPr="009B52D8">
        <w:rPr>
          <w:rFonts w:asciiTheme="minorHAnsi" w:hAnsiTheme="minorHAnsi" w:cs="Arial"/>
          <w:sz w:val="20"/>
          <w:szCs w:val="20"/>
        </w:rPr>
        <w:t>?</w:t>
      </w:r>
      <w:r w:rsidR="00D555CE" w:rsidRPr="009B52D8">
        <w:rPr>
          <w:rFonts w:asciiTheme="minorHAnsi" w:hAnsiTheme="minorHAnsi" w:cs="Arial"/>
          <w:sz w:val="20"/>
          <w:szCs w:val="20"/>
        </w:rPr>
        <w:t xml:space="preserve"> </w:t>
      </w:r>
      <w:r w:rsidRPr="009B52D8">
        <w:rPr>
          <w:rFonts w:asciiTheme="minorHAnsi" w:hAnsiTheme="minorHAnsi" w:cs="Arial"/>
          <w:sz w:val="20"/>
          <w:szCs w:val="20"/>
        </w:rPr>
        <w:t xml:space="preserve"> </w:t>
      </w:r>
    </w:p>
    <w:p w14:paraId="0C10BF1F" w14:textId="77777777" w:rsidR="007A3FBB" w:rsidRPr="00541FBE" w:rsidRDefault="007A3FBB" w:rsidP="007A3FBB">
      <w:pPr>
        <w:pStyle w:val="Titolo1"/>
        <w:numPr>
          <w:ilvl w:val="0"/>
          <w:numId w:val="0"/>
        </w:numPr>
        <w:ind w:left="284"/>
        <w:rPr>
          <w:rFonts w:asciiTheme="minorHAnsi" w:hAnsiTheme="minorHAnsi"/>
          <w:b w:val="0"/>
          <w:sz w:val="24"/>
        </w:rPr>
      </w:pPr>
      <w:r w:rsidRPr="00541FBE">
        <w:rPr>
          <w:rFonts w:asciiTheme="minorHAnsi" w:hAnsiTheme="minorHAnsi"/>
          <w:sz w:val="24"/>
        </w:rPr>
        <w:t>Risposta:</w:t>
      </w:r>
      <w:r w:rsidRPr="00541FBE">
        <w:rPr>
          <w:rFonts w:asciiTheme="minorHAnsi" w:hAnsiTheme="minorHAnsi" w:cs="Arial"/>
          <w:b w:val="0"/>
          <w:i/>
          <w:color w:val="FF0000"/>
          <w:szCs w:val="22"/>
        </w:rPr>
        <w:t xml:space="preserve"> </w:t>
      </w:r>
    </w:p>
    <w:p w14:paraId="65C6075B" w14:textId="77777777" w:rsidR="009B52D8" w:rsidRDefault="009B52D8" w:rsidP="009B52D8">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SI</w:t>
      </w:r>
    </w:p>
    <w:p w14:paraId="7915257E" w14:textId="77777777" w:rsidR="009B52D8" w:rsidRDefault="009B52D8" w:rsidP="009B52D8">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NO</w:t>
      </w:r>
      <w:r>
        <w:rPr>
          <w:rFonts w:asciiTheme="minorHAnsi" w:hAnsiTheme="minorHAnsi" w:cs="Arial"/>
          <w:sz w:val="20"/>
          <w:szCs w:val="20"/>
        </w:rPr>
        <w:tab/>
        <w:t xml:space="preserve"> </w:t>
      </w:r>
      <w:r>
        <w:rPr>
          <w:rFonts w:asciiTheme="minorHAnsi" w:hAnsiTheme="minorHAnsi" w:cs="Arial"/>
          <w:sz w:val="20"/>
          <w:szCs w:val="20"/>
        </w:rPr>
        <w:tab/>
        <w:t>eventuali eccezioni   ___________________________________________</w:t>
      </w:r>
    </w:p>
    <w:p w14:paraId="3B4C4125" w14:textId="77777777" w:rsidR="009B52D8" w:rsidRDefault="009B52D8" w:rsidP="009B52D8">
      <w:pPr>
        <w:pStyle w:val="BodyText21"/>
        <w:spacing w:line="360" w:lineRule="auto"/>
        <w:ind w:left="644"/>
        <w:rPr>
          <w:rFonts w:asciiTheme="minorHAnsi" w:hAnsiTheme="minorHAnsi" w:cs="Arial"/>
          <w:sz w:val="20"/>
          <w:szCs w:val="20"/>
        </w:rPr>
      </w:pPr>
    </w:p>
    <w:p w14:paraId="6D7C22A5" w14:textId="2014C8C1" w:rsidR="00812337" w:rsidRPr="009B52D8" w:rsidRDefault="00812337" w:rsidP="00812337">
      <w:pPr>
        <w:pStyle w:val="BodyText21"/>
        <w:numPr>
          <w:ilvl w:val="0"/>
          <w:numId w:val="5"/>
        </w:numPr>
        <w:spacing w:line="360" w:lineRule="auto"/>
        <w:rPr>
          <w:rFonts w:asciiTheme="minorHAnsi" w:hAnsiTheme="minorHAnsi" w:cs="Arial"/>
          <w:sz w:val="20"/>
          <w:szCs w:val="20"/>
        </w:rPr>
      </w:pPr>
      <w:r w:rsidRPr="009B52D8">
        <w:rPr>
          <w:rFonts w:asciiTheme="minorHAnsi" w:hAnsiTheme="minorHAnsi" w:cs="Arial"/>
          <w:sz w:val="20"/>
          <w:szCs w:val="20"/>
        </w:rPr>
        <w:t>La soluzion</w:t>
      </w:r>
      <w:r w:rsidR="0060630E">
        <w:rPr>
          <w:rFonts w:asciiTheme="minorHAnsi" w:hAnsiTheme="minorHAnsi" w:cs="Arial"/>
          <w:sz w:val="20"/>
          <w:szCs w:val="20"/>
        </w:rPr>
        <w:t>e</w:t>
      </w:r>
      <w:r w:rsidRPr="009B52D8">
        <w:rPr>
          <w:rFonts w:asciiTheme="minorHAnsi" w:hAnsiTheme="minorHAnsi" w:cs="Arial"/>
          <w:sz w:val="20"/>
          <w:szCs w:val="20"/>
        </w:rPr>
        <w:t xml:space="preserve"> di AI con le quali la vostra Azienda approccia questa Consultazione, rispetta totalmente quanto definito alla precedente sezione n.3 “Elementi Essenziali” punto </w:t>
      </w:r>
      <w:r>
        <w:rPr>
          <w:rFonts w:asciiTheme="minorHAnsi" w:hAnsiTheme="minorHAnsi" w:cs="Arial"/>
          <w:sz w:val="20"/>
          <w:szCs w:val="20"/>
        </w:rPr>
        <w:t>b</w:t>
      </w:r>
      <w:r w:rsidRPr="009B52D8">
        <w:rPr>
          <w:rFonts w:asciiTheme="minorHAnsi" w:hAnsiTheme="minorHAnsi" w:cs="Arial"/>
          <w:sz w:val="20"/>
          <w:szCs w:val="20"/>
        </w:rPr>
        <w:t>)</w:t>
      </w:r>
      <w:r w:rsidR="00742204" w:rsidRPr="009B52D8">
        <w:rPr>
          <w:rFonts w:asciiTheme="minorHAnsi" w:hAnsiTheme="minorHAnsi" w:cs="Arial"/>
          <w:sz w:val="20"/>
          <w:szCs w:val="20"/>
        </w:rPr>
        <w:t>?</w:t>
      </w:r>
      <w:r w:rsidR="00742204">
        <w:rPr>
          <w:rFonts w:asciiTheme="minorHAnsi" w:hAnsiTheme="minorHAnsi" w:cs="Arial"/>
          <w:sz w:val="20"/>
          <w:szCs w:val="20"/>
        </w:rPr>
        <w:t xml:space="preserve"> (non sono previste eccezioni)</w:t>
      </w:r>
      <w:r w:rsidRPr="009B52D8">
        <w:rPr>
          <w:rFonts w:asciiTheme="minorHAnsi" w:hAnsiTheme="minorHAnsi" w:cs="Arial"/>
          <w:sz w:val="20"/>
          <w:szCs w:val="20"/>
        </w:rPr>
        <w:t xml:space="preserve">  </w:t>
      </w:r>
    </w:p>
    <w:p w14:paraId="4E4A181D" w14:textId="77777777" w:rsidR="00812337" w:rsidRPr="00541FBE" w:rsidRDefault="00812337" w:rsidP="00812337">
      <w:pPr>
        <w:pStyle w:val="Titolo1"/>
        <w:numPr>
          <w:ilvl w:val="0"/>
          <w:numId w:val="0"/>
        </w:numPr>
        <w:ind w:left="284"/>
        <w:rPr>
          <w:rFonts w:asciiTheme="minorHAnsi" w:hAnsiTheme="minorHAnsi"/>
          <w:b w:val="0"/>
          <w:sz w:val="24"/>
        </w:rPr>
      </w:pPr>
      <w:r w:rsidRPr="00541FBE">
        <w:rPr>
          <w:rFonts w:asciiTheme="minorHAnsi" w:hAnsiTheme="minorHAnsi"/>
          <w:sz w:val="24"/>
        </w:rPr>
        <w:t>Risposta:</w:t>
      </w:r>
      <w:r w:rsidRPr="00541FBE">
        <w:rPr>
          <w:rFonts w:asciiTheme="minorHAnsi" w:hAnsiTheme="minorHAnsi" w:cs="Arial"/>
          <w:b w:val="0"/>
          <w:i/>
          <w:color w:val="FF0000"/>
          <w:szCs w:val="22"/>
        </w:rPr>
        <w:t xml:space="preserve"> </w:t>
      </w:r>
    </w:p>
    <w:p w14:paraId="0B8BFA43" w14:textId="77777777" w:rsidR="00812337" w:rsidRDefault="00812337" w:rsidP="00812337">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SI</w:t>
      </w:r>
    </w:p>
    <w:p w14:paraId="140C9B22" w14:textId="33CE13E1" w:rsidR="00812337" w:rsidRDefault="00812337" w:rsidP="00812337">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NO</w:t>
      </w:r>
      <w:r>
        <w:rPr>
          <w:rFonts w:asciiTheme="minorHAnsi" w:hAnsiTheme="minorHAnsi" w:cs="Arial"/>
          <w:sz w:val="20"/>
          <w:szCs w:val="20"/>
        </w:rPr>
        <w:tab/>
        <w:t xml:space="preserve"> </w:t>
      </w:r>
      <w:r>
        <w:rPr>
          <w:rFonts w:asciiTheme="minorHAnsi" w:hAnsiTheme="minorHAnsi" w:cs="Arial"/>
          <w:sz w:val="20"/>
          <w:szCs w:val="20"/>
        </w:rPr>
        <w:tab/>
      </w:r>
    </w:p>
    <w:p w14:paraId="797974BD" w14:textId="77777777" w:rsidR="00D03E0C" w:rsidRDefault="00D03E0C" w:rsidP="00D03E0C">
      <w:pPr>
        <w:pStyle w:val="BodyText21"/>
        <w:spacing w:line="360" w:lineRule="auto"/>
        <w:ind w:left="1080"/>
        <w:rPr>
          <w:rFonts w:asciiTheme="minorHAnsi" w:hAnsiTheme="minorHAnsi" w:cs="Arial"/>
          <w:sz w:val="20"/>
          <w:szCs w:val="20"/>
        </w:rPr>
      </w:pPr>
    </w:p>
    <w:p w14:paraId="5588BEA7" w14:textId="50236C38" w:rsidR="00D03E0C" w:rsidRPr="009B52D8" w:rsidRDefault="00D03E0C" w:rsidP="00D03E0C">
      <w:pPr>
        <w:pStyle w:val="BodyText21"/>
        <w:numPr>
          <w:ilvl w:val="0"/>
          <w:numId w:val="5"/>
        </w:numPr>
        <w:spacing w:line="360" w:lineRule="auto"/>
        <w:rPr>
          <w:rFonts w:asciiTheme="minorHAnsi" w:hAnsiTheme="minorHAnsi" w:cs="Arial"/>
          <w:sz w:val="20"/>
          <w:szCs w:val="20"/>
        </w:rPr>
      </w:pPr>
      <w:r w:rsidRPr="009B52D8">
        <w:rPr>
          <w:rFonts w:asciiTheme="minorHAnsi" w:hAnsiTheme="minorHAnsi" w:cs="Arial"/>
          <w:sz w:val="20"/>
          <w:szCs w:val="20"/>
        </w:rPr>
        <w:t>La soluzion</w:t>
      </w:r>
      <w:r w:rsidR="0060630E">
        <w:rPr>
          <w:rFonts w:asciiTheme="minorHAnsi" w:hAnsiTheme="minorHAnsi" w:cs="Arial"/>
          <w:sz w:val="20"/>
          <w:szCs w:val="20"/>
        </w:rPr>
        <w:t>e</w:t>
      </w:r>
      <w:r w:rsidRPr="009B52D8">
        <w:rPr>
          <w:rFonts w:asciiTheme="minorHAnsi" w:hAnsiTheme="minorHAnsi" w:cs="Arial"/>
          <w:sz w:val="20"/>
          <w:szCs w:val="20"/>
        </w:rPr>
        <w:t xml:space="preserve"> di AI con le quali la vostra Azienda approccia questa Consultazione, rispetta totalmente quanto definito alla precedente sezione n.3 “Elementi Essenziali” punto </w:t>
      </w:r>
      <w:r>
        <w:rPr>
          <w:rFonts w:asciiTheme="minorHAnsi" w:hAnsiTheme="minorHAnsi" w:cs="Arial"/>
          <w:sz w:val="20"/>
          <w:szCs w:val="20"/>
        </w:rPr>
        <w:t>c</w:t>
      </w:r>
      <w:r w:rsidRPr="009B52D8">
        <w:rPr>
          <w:rFonts w:asciiTheme="minorHAnsi" w:hAnsiTheme="minorHAnsi" w:cs="Arial"/>
          <w:sz w:val="20"/>
          <w:szCs w:val="20"/>
        </w:rPr>
        <w:t xml:space="preserve">)?  </w:t>
      </w:r>
    </w:p>
    <w:p w14:paraId="7A06F27E" w14:textId="77777777" w:rsidR="00D03E0C" w:rsidRPr="00541FBE" w:rsidRDefault="00D03E0C" w:rsidP="00D03E0C">
      <w:pPr>
        <w:pStyle w:val="Titolo1"/>
        <w:numPr>
          <w:ilvl w:val="0"/>
          <w:numId w:val="0"/>
        </w:numPr>
        <w:ind w:left="284"/>
        <w:rPr>
          <w:rFonts w:asciiTheme="minorHAnsi" w:hAnsiTheme="minorHAnsi"/>
          <w:b w:val="0"/>
          <w:sz w:val="24"/>
        </w:rPr>
      </w:pPr>
      <w:r w:rsidRPr="00541FBE">
        <w:rPr>
          <w:rFonts w:asciiTheme="minorHAnsi" w:hAnsiTheme="minorHAnsi"/>
          <w:sz w:val="24"/>
        </w:rPr>
        <w:t>Risposta:</w:t>
      </w:r>
      <w:r w:rsidRPr="00541FBE">
        <w:rPr>
          <w:rFonts w:asciiTheme="minorHAnsi" w:hAnsiTheme="minorHAnsi" w:cs="Arial"/>
          <w:b w:val="0"/>
          <w:i/>
          <w:color w:val="FF0000"/>
          <w:szCs w:val="22"/>
        </w:rPr>
        <w:t xml:space="preserve"> </w:t>
      </w:r>
    </w:p>
    <w:p w14:paraId="7791C634" w14:textId="77777777" w:rsidR="00D03E0C" w:rsidRDefault="00D03E0C" w:rsidP="00D03E0C">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SI</w:t>
      </w:r>
    </w:p>
    <w:p w14:paraId="2E6DB19A" w14:textId="51D4168D" w:rsidR="00D03E0C" w:rsidRDefault="00D03E0C" w:rsidP="00D03E0C">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NO</w:t>
      </w:r>
      <w:r>
        <w:rPr>
          <w:rFonts w:asciiTheme="minorHAnsi" w:hAnsiTheme="minorHAnsi" w:cs="Arial"/>
          <w:sz w:val="20"/>
          <w:szCs w:val="20"/>
        </w:rPr>
        <w:tab/>
        <w:t xml:space="preserve"> </w:t>
      </w:r>
      <w:r>
        <w:rPr>
          <w:rFonts w:asciiTheme="minorHAnsi" w:hAnsiTheme="minorHAnsi" w:cs="Arial"/>
          <w:sz w:val="20"/>
          <w:szCs w:val="20"/>
        </w:rPr>
        <w:tab/>
      </w:r>
      <w:r w:rsidR="00DD6785">
        <w:rPr>
          <w:rFonts w:asciiTheme="minorHAnsi" w:hAnsiTheme="minorHAnsi" w:cs="Arial"/>
          <w:sz w:val="20"/>
          <w:szCs w:val="20"/>
        </w:rPr>
        <w:t>Osservazioni e Limitazioni al servizio _____________________________</w:t>
      </w:r>
    </w:p>
    <w:p w14:paraId="42A82312" w14:textId="77777777" w:rsidR="00812337" w:rsidRDefault="00812337" w:rsidP="00812337">
      <w:pPr>
        <w:pStyle w:val="BodyText21"/>
        <w:spacing w:line="360" w:lineRule="auto"/>
        <w:ind w:left="644"/>
        <w:rPr>
          <w:rFonts w:asciiTheme="minorHAnsi" w:hAnsiTheme="minorHAnsi" w:cs="Arial"/>
          <w:sz w:val="20"/>
          <w:szCs w:val="20"/>
        </w:rPr>
      </w:pPr>
    </w:p>
    <w:p w14:paraId="69C9C9C5" w14:textId="7F70A91D" w:rsidR="00A10AC9" w:rsidRPr="009B52D8" w:rsidRDefault="00A10AC9" w:rsidP="00A10AC9">
      <w:pPr>
        <w:pStyle w:val="BodyText21"/>
        <w:numPr>
          <w:ilvl w:val="0"/>
          <w:numId w:val="5"/>
        </w:numPr>
        <w:spacing w:line="360" w:lineRule="auto"/>
        <w:rPr>
          <w:rFonts w:asciiTheme="minorHAnsi" w:hAnsiTheme="minorHAnsi" w:cs="Arial"/>
          <w:sz w:val="20"/>
          <w:szCs w:val="20"/>
        </w:rPr>
      </w:pPr>
      <w:r w:rsidRPr="009B52D8">
        <w:rPr>
          <w:rFonts w:asciiTheme="minorHAnsi" w:hAnsiTheme="minorHAnsi" w:cs="Arial"/>
          <w:sz w:val="20"/>
          <w:szCs w:val="20"/>
        </w:rPr>
        <w:t>La soluzion</w:t>
      </w:r>
      <w:r w:rsidR="0060630E">
        <w:rPr>
          <w:rFonts w:asciiTheme="minorHAnsi" w:hAnsiTheme="minorHAnsi" w:cs="Arial"/>
          <w:sz w:val="20"/>
          <w:szCs w:val="20"/>
        </w:rPr>
        <w:t>e</w:t>
      </w:r>
      <w:r w:rsidRPr="009B52D8">
        <w:rPr>
          <w:rFonts w:asciiTheme="minorHAnsi" w:hAnsiTheme="minorHAnsi" w:cs="Arial"/>
          <w:sz w:val="20"/>
          <w:szCs w:val="20"/>
        </w:rPr>
        <w:t xml:space="preserve"> di AI con le quali la vostra Azienda approccia questa Consultazione, rispetta totalmente quanto definito alla precedente sezione n.3 “Elementi Essenziali” punto </w:t>
      </w:r>
      <w:r>
        <w:rPr>
          <w:rFonts w:asciiTheme="minorHAnsi" w:hAnsiTheme="minorHAnsi" w:cs="Arial"/>
          <w:sz w:val="20"/>
          <w:szCs w:val="20"/>
        </w:rPr>
        <w:t>d</w:t>
      </w:r>
      <w:r w:rsidRPr="009B52D8">
        <w:rPr>
          <w:rFonts w:asciiTheme="minorHAnsi" w:hAnsiTheme="minorHAnsi" w:cs="Arial"/>
          <w:sz w:val="20"/>
          <w:szCs w:val="20"/>
        </w:rPr>
        <w:t xml:space="preserve">)? </w:t>
      </w:r>
      <w:r w:rsidR="00742204">
        <w:rPr>
          <w:rFonts w:asciiTheme="minorHAnsi" w:hAnsiTheme="minorHAnsi" w:cs="Arial"/>
          <w:sz w:val="20"/>
          <w:szCs w:val="20"/>
        </w:rPr>
        <w:t>(non sono previste soluzioni alternative)</w:t>
      </w:r>
    </w:p>
    <w:p w14:paraId="7D4E8871" w14:textId="77777777" w:rsidR="00A10AC9" w:rsidRPr="00541FBE" w:rsidRDefault="00A10AC9" w:rsidP="00A10AC9">
      <w:pPr>
        <w:pStyle w:val="Titolo1"/>
        <w:numPr>
          <w:ilvl w:val="0"/>
          <w:numId w:val="0"/>
        </w:numPr>
        <w:ind w:left="284"/>
        <w:rPr>
          <w:rFonts w:asciiTheme="minorHAnsi" w:hAnsiTheme="minorHAnsi"/>
          <w:b w:val="0"/>
          <w:sz w:val="24"/>
        </w:rPr>
      </w:pPr>
      <w:r w:rsidRPr="00541FBE">
        <w:rPr>
          <w:rFonts w:asciiTheme="minorHAnsi" w:hAnsiTheme="minorHAnsi"/>
          <w:sz w:val="24"/>
        </w:rPr>
        <w:t>Risposta:</w:t>
      </w:r>
      <w:r w:rsidRPr="00541FBE">
        <w:rPr>
          <w:rFonts w:asciiTheme="minorHAnsi" w:hAnsiTheme="minorHAnsi" w:cs="Arial"/>
          <w:b w:val="0"/>
          <w:i/>
          <w:color w:val="FF0000"/>
          <w:szCs w:val="22"/>
        </w:rPr>
        <w:t xml:space="preserve"> </w:t>
      </w:r>
    </w:p>
    <w:p w14:paraId="48D55D3F" w14:textId="77777777" w:rsidR="00A10AC9" w:rsidRDefault="00A10AC9" w:rsidP="00A10AC9">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SI</w:t>
      </w:r>
    </w:p>
    <w:p w14:paraId="3C672004" w14:textId="77777777" w:rsidR="00A10AC9" w:rsidRDefault="00A10AC9" w:rsidP="00A10AC9">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NO</w:t>
      </w:r>
      <w:r>
        <w:rPr>
          <w:rFonts w:asciiTheme="minorHAnsi" w:hAnsiTheme="minorHAnsi" w:cs="Arial"/>
          <w:sz w:val="20"/>
          <w:szCs w:val="20"/>
        </w:rPr>
        <w:tab/>
        <w:t xml:space="preserve"> </w:t>
      </w:r>
      <w:r>
        <w:rPr>
          <w:rFonts w:asciiTheme="minorHAnsi" w:hAnsiTheme="minorHAnsi" w:cs="Arial"/>
          <w:sz w:val="20"/>
          <w:szCs w:val="20"/>
        </w:rPr>
        <w:tab/>
      </w:r>
    </w:p>
    <w:p w14:paraId="5A884761" w14:textId="77777777" w:rsidR="00B542CB" w:rsidRDefault="00B542CB" w:rsidP="00B542CB">
      <w:pPr>
        <w:spacing w:line="276" w:lineRule="auto"/>
        <w:ind w:left="284"/>
        <w:jc w:val="both"/>
        <w:rPr>
          <w:rFonts w:asciiTheme="minorHAnsi" w:hAnsiTheme="minorHAnsi" w:cs="Arial"/>
          <w:b/>
          <w:bCs/>
          <w:sz w:val="20"/>
          <w:szCs w:val="20"/>
        </w:rPr>
      </w:pPr>
    </w:p>
    <w:p w14:paraId="5B787ACF" w14:textId="0E0045DF" w:rsidR="00BA7B96" w:rsidRPr="009B52D8" w:rsidRDefault="00455BC9" w:rsidP="00BA7B96">
      <w:pPr>
        <w:pStyle w:val="BodyText21"/>
        <w:numPr>
          <w:ilvl w:val="0"/>
          <w:numId w:val="5"/>
        </w:numPr>
        <w:spacing w:line="360" w:lineRule="auto"/>
        <w:rPr>
          <w:rFonts w:asciiTheme="minorHAnsi" w:hAnsiTheme="minorHAnsi" w:cs="Arial"/>
          <w:sz w:val="20"/>
          <w:szCs w:val="20"/>
        </w:rPr>
      </w:pPr>
      <w:r>
        <w:rPr>
          <w:rFonts w:asciiTheme="minorHAnsi" w:hAnsiTheme="minorHAnsi" w:cs="Arial"/>
          <w:sz w:val="20"/>
          <w:szCs w:val="20"/>
        </w:rPr>
        <w:t>Posto quanto premesso nella precedente sezione n. 4 “Tempi di consegna garantiti”, l</w:t>
      </w:r>
      <w:r w:rsidR="00BA7B96" w:rsidRPr="009B52D8">
        <w:rPr>
          <w:rFonts w:asciiTheme="minorHAnsi" w:hAnsiTheme="minorHAnsi" w:cs="Arial"/>
          <w:sz w:val="20"/>
          <w:szCs w:val="20"/>
        </w:rPr>
        <w:t>a soluzion</w:t>
      </w:r>
      <w:r w:rsidR="0060630E">
        <w:rPr>
          <w:rFonts w:asciiTheme="minorHAnsi" w:hAnsiTheme="minorHAnsi" w:cs="Arial"/>
          <w:sz w:val="20"/>
          <w:szCs w:val="20"/>
        </w:rPr>
        <w:t xml:space="preserve">e </w:t>
      </w:r>
      <w:r w:rsidR="00BA7B96" w:rsidRPr="009B52D8">
        <w:rPr>
          <w:rFonts w:asciiTheme="minorHAnsi" w:hAnsiTheme="minorHAnsi" w:cs="Arial"/>
          <w:sz w:val="20"/>
          <w:szCs w:val="20"/>
        </w:rPr>
        <w:t xml:space="preserve">di AI con le quali la vostra Azienda approccia questa Consultazione, </w:t>
      </w:r>
      <w:r w:rsidR="00BA7B96">
        <w:rPr>
          <w:rFonts w:asciiTheme="minorHAnsi" w:hAnsiTheme="minorHAnsi" w:cs="Arial"/>
          <w:sz w:val="20"/>
          <w:szCs w:val="20"/>
        </w:rPr>
        <w:t xml:space="preserve">e la relativa supply chain </w:t>
      </w:r>
      <w:r w:rsidR="00FB3AA4">
        <w:rPr>
          <w:rFonts w:asciiTheme="minorHAnsi" w:hAnsiTheme="minorHAnsi" w:cs="Arial"/>
          <w:sz w:val="20"/>
          <w:szCs w:val="20"/>
        </w:rPr>
        <w:t xml:space="preserve">produttiva, permette di </w:t>
      </w:r>
      <w:r>
        <w:rPr>
          <w:rFonts w:asciiTheme="minorHAnsi" w:hAnsiTheme="minorHAnsi" w:cs="Arial"/>
          <w:sz w:val="20"/>
          <w:szCs w:val="20"/>
        </w:rPr>
        <w:t xml:space="preserve">garantire quale delle seguenti </w:t>
      </w:r>
      <w:r w:rsidR="00FB3AA4">
        <w:rPr>
          <w:rFonts w:asciiTheme="minorHAnsi" w:hAnsiTheme="minorHAnsi" w:cs="Arial"/>
          <w:sz w:val="20"/>
          <w:szCs w:val="20"/>
        </w:rPr>
        <w:t xml:space="preserve">tempistiche </w:t>
      </w:r>
      <w:r>
        <w:rPr>
          <w:rFonts w:asciiTheme="minorHAnsi" w:hAnsiTheme="minorHAnsi" w:cs="Arial"/>
          <w:sz w:val="20"/>
          <w:szCs w:val="20"/>
        </w:rPr>
        <w:t>minime di consegna</w:t>
      </w:r>
      <w:r w:rsidR="00BA7B96" w:rsidRPr="009B52D8">
        <w:rPr>
          <w:rFonts w:asciiTheme="minorHAnsi" w:hAnsiTheme="minorHAnsi" w:cs="Arial"/>
          <w:sz w:val="20"/>
          <w:szCs w:val="20"/>
        </w:rPr>
        <w:t xml:space="preserve">?  </w:t>
      </w:r>
    </w:p>
    <w:p w14:paraId="380C3443" w14:textId="77777777" w:rsidR="00BA7B96" w:rsidRPr="00541FBE" w:rsidRDefault="00BA7B96" w:rsidP="00BA7B96">
      <w:pPr>
        <w:pStyle w:val="Titolo1"/>
        <w:numPr>
          <w:ilvl w:val="0"/>
          <w:numId w:val="0"/>
        </w:numPr>
        <w:ind w:left="284"/>
        <w:rPr>
          <w:rFonts w:asciiTheme="minorHAnsi" w:hAnsiTheme="minorHAnsi"/>
          <w:b w:val="0"/>
          <w:sz w:val="24"/>
        </w:rPr>
      </w:pPr>
      <w:r w:rsidRPr="00541FBE">
        <w:rPr>
          <w:rFonts w:asciiTheme="minorHAnsi" w:hAnsiTheme="minorHAnsi"/>
          <w:sz w:val="24"/>
        </w:rPr>
        <w:t>Risposta:</w:t>
      </w:r>
      <w:r w:rsidRPr="00541FBE">
        <w:rPr>
          <w:rFonts w:asciiTheme="minorHAnsi" w:hAnsiTheme="minorHAnsi" w:cs="Arial"/>
          <w:b w:val="0"/>
          <w:i/>
          <w:color w:val="FF0000"/>
          <w:szCs w:val="22"/>
        </w:rPr>
        <w:t xml:space="preserve"> </w:t>
      </w:r>
    </w:p>
    <w:p w14:paraId="473DB8BE" w14:textId="06303C63" w:rsidR="00BA7B96" w:rsidRDefault="001327FF" w:rsidP="00BA7B96">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 xml:space="preserve">entro 30 giorni dalla </w:t>
      </w:r>
      <w:r w:rsidR="00053044">
        <w:rPr>
          <w:rFonts w:asciiTheme="minorHAnsi" w:hAnsiTheme="minorHAnsi" w:cs="Arial"/>
          <w:sz w:val="20"/>
          <w:szCs w:val="20"/>
        </w:rPr>
        <w:t xml:space="preserve">data di </w:t>
      </w:r>
      <w:r>
        <w:rPr>
          <w:rFonts w:asciiTheme="minorHAnsi" w:hAnsiTheme="minorHAnsi" w:cs="Arial"/>
          <w:sz w:val="20"/>
          <w:szCs w:val="20"/>
        </w:rPr>
        <w:t>stipula del contratto</w:t>
      </w:r>
    </w:p>
    <w:p w14:paraId="3F495525" w14:textId="03896900" w:rsidR="001327FF" w:rsidRDefault="001327FF" w:rsidP="00BA7B96">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 xml:space="preserve">entro 60 giorni dalla </w:t>
      </w:r>
      <w:r w:rsidR="00053044">
        <w:rPr>
          <w:rFonts w:asciiTheme="minorHAnsi" w:hAnsiTheme="minorHAnsi" w:cs="Arial"/>
          <w:sz w:val="20"/>
          <w:szCs w:val="20"/>
        </w:rPr>
        <w:t xml:space="preserve">data di </w:t>
      </w:r>
      <w:r>
        <w:rPr>
          <w:rFonts w:asciiTheme="minorHAnsi" w:hAnsiTheme="minorHAnsi" w:cs="Arial"/>
          <w:sz w:val="20"/>
          <w:szCs w:val="20"/>
        </w:rPr>
        <w:t>stipula del contratto</w:t>
      </w:r>
    </w:p>
    <w:p w14:paraId="40E60DD3" w14:textId="498DDFF8" w:rsidR="001327FF" w:rsidRDefault="001327FF" w:rsidP="00BA7B96">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lastRenderedPageBreak/>
        <w:t xml:space="preserve">entro 90 giorni dalla </w:t>
      </w:r>
      <w:r w:rsidR="00053044">
        <w:rPr>
          <w:rFonts w:asciiTheme="minorHAnsi" w:hAnsiTheme="minorHAnsi" w:cs="Arial"/>
          <w:sz w:val="20"/>
          <w:szCs w:val="20"/>
        </w:rPr>
        <w:t xml:space="preserve">data di </w:t>
      </w:r>
      <w:r>
        <w:rPr>
          <w:rFonts w:asciiTheme="minorHAnsi" w:hAnsiTheme="minorHAnsi" w:cs="Arial"/>
          <w:sz w:val="20"/>
          <w:szCs w:val="20"/>
        </w:rPr>
        <w:t>stipula del contratto</w:t>
      </w:r>
    </w:p>
    <w:p w14:paraId="39037CD7" w14:textId="056F1A43" w:rsidR="001327FF" w:rsidRDefault="00053044" w:rsidP="00BA7B96">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 xml:space="preserve">oltre </w:t>
      </w:r>
      <w:r w:rsidR="001327FF">
        <w:rPr>
          <w:rFonts w:asciiTheme="minorHAnsi" w:hAnsiTheme="minorHAnsi" w:cs="Arial"/>
          <w:sz w:val="20"/>
          <w:szCs w:val="20"/>
        </w:rPr>
        <w:t>90 giorni dalla data di stipula</w:t>
      </w:r>
      <w:r>
        <w:rPr>
          <w:rFonts w:asciiTheme="minorHAnsi" w:hAnsiTheme="minorHAnsi" w:cs="Arial"/>
          <w:sz w:val="20"/>
          <w:szCs w:val="20"/>
        </w:rPr>
        <w:t xml:space="preserve"> del contratto</w:t>
      </w:r>
    </w:p>
    <w:p w14:paraId="018D4A90" w14:textId="77777777" w:rsidR="001327FF" w:rsidRDefault="001327FF" w:rsidP="001327FF">
      <w:pPr>
        <w:pStyle w:val="BodyText21"/>
        <w:spacing w:line="360" w:lineRule="auto"/>
        <w:ind w:left="1080"/>
        <w:rPr>
          <w:rFonts w:asciiTheme="minorHAnsi" w:hAnsiTheme="minorHAnsi" w:cs="Arial"/>
          <w:sz w:val="20"/>
          <w:szCs w:val="20"/>
        </w:rPr>
      </w:pPr>
    </w:p>
    <w:p w14:paraId="25E53907" w14:textId="55D90478" w:rsidR="00BA7B96" w:rsidRDefault="0091675D" w:rsidP="001327FF">
      <w:pPr>
        <w:pStyle w:val="BodyText21"/>
        <w:spacing w:line="360" w:lineRule="auto"/>
        <w:ind w:left="1080"/>
        <w:rPr>
          <w:rFonts w:asciiTheme="minorHAnsi" w:hAnsiTheme="minorHAnsi" w:cs="Arial"/>
          <w:sz w:val="20"/>
          <w:szCs w:val="20"/>
        </w:rPr>
      </w:pPr>
      <w:r>
        <w:rPr>
          <w:rFonts w:asciiTheme="minorHAnsi" w:hAnsiTheme="minorHAnsi" w:cs="Arial"/>
          <w:sz w:val="20"/>
          <w:szCs w:val="20"/>
        </w:rPr>
        <w:t xml:space="preserve">Motivazioni </w:t>
      </w:r>
      <w:r w:rsidR="00B11806">
        <w:rPr>
          <w:rFonts w:asciiTheme="minorHAnsi" w:hAnsiTheme="minorHAnsi" w:cs="Arial"/>
          <w:sz w:val="20"/>
          <w:szCs w:val="20"/>
        </w:rPr>
        <w:t>e osservazioni ______________________________________</w:t>
      </w:r>
    </w:p>
    <w:p w14:paraId="53D6333D" w14:textId="77777777" w:rsidR="00BA7B96" w:rsidRDefault="00BA7B96" w:rsidP="00B542CB">
      <w:pPr>
        <w:spacing w:line="276" w:lineRule="auto"/>
        <w:ind w:left="284"/>
        <w:jc w:val="both"/>
        <w:rPr>
          <w:rFonts w:asciiTheme="minorHAnsi" w:hAnsiTheme="minorHAnsi" w:cs="Arial"/>
          <w:b/>
          <w:bCs/>
          <w:sz w:val="20"/>
          <w:szCs w:val="20"/>
        </w:rPr>
      </w:pPr>
    </w:p>
    <w:p w14:paraId="7ED312A7" w14:textId="49CB2329" w:rsidR="00B11806" w:rsidRPr="009B52D8" w:rsidRDefault="00B11806" w:rsidP="00B11806">
      <w:pPr>
        <w:pStyle w:val="BodyText21"/>
        <w:numPr>
          <w:ilvl w:val="0"/>
          <w:numId w:val="5"/>
        </w:numPr>
        <w:spacing w:line="360" w:lineRule="auto"/>
        <w:rPr>
          <w:rFonts w:asciiTheme="minorHAnsi" w:hAnsiTheme="minorHAnsi" w:cs="Arial"/>
          <w:sz w:val="20"/>
          <w:szCs w:val="20"/>
        </w:rPr>
      </w:pPr>
      <w:r w:rsidRPr="009B52D8">
        <w:rPr>
          <w:rFonts w:asciiTheme="minorHAnsi" w:hAnsiTheme="minorHAnsi" w:cs="Arial"/>
          <w:sz w:val="20"/>
          <w:szCs w:val="20"/>
        </w:rPr>
        <w:t>La soluzion</w:t>
      </w:r>
      <w:r>
        <w:rPr>
          <w:rFonts w:asciiTheme="minorHAnsi" w:hAnsiTheme="minorHAnsi" w:cs="Arial"/>
          <w:sz w:val="20"/>
          <w:szCs w:val="20"/>
        </w:rPr>
        <w:t xml:space="preserve">e </w:t>
      </w:r>
      <w:r w:rsidRPr="009B52D8">
        <w:rPr>
          <w:rFonts w:asciiTheme="minorHAnsi" w:hAnsiTheme="minorHAnsi" w:cs="Arial"/>
          <w:sz w:val="20"/>
          <w:szCs w:val="20"/>
        </w:rPr>
        <w:t xml:space="preserve">di AI con le quali la vostra Azienda approccia questa Consultazione, </w:t>
      </w:r>
      <w:r w:rsidR="00B157AB">
        <w:rPr>
          <w:rFonts w:asciiTheme="minorHAnsi" w:hAnsiTheme="minorHAnsi" w:cs="Arial"/>
          <w:sz w:val="20"/>
          <w:szCs w:val="20"/>
        </w:rPr>
        <w:t xml:space="preserve">soddisfa le caratteristiche tecniche richieste come indispensabili </w:t>
      </w:r>
      <w:r w:rsidRPr="009B52D8">
        <w:rPr>
          <w:rFonts w:asciiTheme="minorHAnsi" w:hAnsiTheme="minorHAnsi" w:cs="Arial"/>
          <w:sz w:val="20"/>
          <w:szCs w:val="20"/>
        </w:rPr>
        <w:t>alla precedente sezione n.</w:t>
      </w:r>
      <w:r w:rsidR="00FB1AF2">
        <w:rPr>
          <w:rFonts w:asciiTheme="minorHAnsi" w:hAnsiTheme="minorHAnsi" w:cs="Arial"/>
          <w:sz w:val="20"/>
          <w:szCs w:val="20"/>
        </w:rPr>
        <w:t>5</w:t>
      </w:r>
      <w:r w:rsidRPr="009B52D8">
        <w:rPr>
          <w:rFonts w:asciiTheme="minorHAnsi" w:hAnsiTheme="minorHAnsi" w:cs="Arial"/>
          <w:sz w:val="20"/>
          <w:szCs w:val="20"/>
        </w:rPr>
        <w:t xml:space="preserve"> “</w:t>
      </w:r>
      <w:r w:rsidR="008324FD">
        <w:rPr>
          <w:rFonts w:asciiTheme="minorHAnsi" w:hAnsiTheme="minorHAnsi" w:cs="Arial"/>
          <w:sz w:val="20"/>
          <w:szCs w:val="20"/>
        </w:rPr>
        <w:t>Caratteristiche Tecniche Essenziali</w:t>
      </w:r>
      <w:r w:rsidRPr="009B52D8">
        <w:rPr>
          <w:rFonts w:asciiTheme="minorHAnsi" w:hAnsiTheme="minorHAnsi" w:cs="Arial"/>
          <w:sz w:val="20"/>
          <w:szCs w:val="20"/>
        </w:rPr>
        <w:t xml:space="preserve">”?  </w:t>
      </w:r>
    </w:p>
    <w:p w14:paraId="16DB5AD3" w14:textId="77777777" w:rsidR="00CF681F" w:rsidRDefault="00B11806" w:rsidP="00B11806">
      <w:pPr>
        <w:pStyle w:val="Titolo1"/>
        <w:numPr>
          <w:ilvl w:val="0"/>
          <w:numId w:val="0"/>
        </w:numPr>
        <w:ind w:left="284"/>
        <w:rPr>
          <w:rFonts w:asciiTheme="minorHAnsi" w:hAnsiTheme="minorHAnsi"/>
          <w:sz w:val="24"/>
        </w:rPr>
      </w:pPr>
      <w:r w:rsidRPr="00541FBE">
        <w:rPr>
          <w:rFonts w:asciiTheme="minorHAnsi" w:hAnsiTheme="minorHAnsi"/>
          <w:sz w:val="24"/>
        </w:rPr>
        <w:t>Risposta:</w:t>
      </w:r>
    </w:p>
    <w:p w14:paraId="027F9CF0" w14:textId="0EF4A258" w:rsidR="00B11806" w:rsidRPr="00CF681F" w:rsidRDefault="00B11806" w:rsidP="00CF681F">
      <w:pPr>
        <w:pStyle w:val="Paragrafoelenco"/>
        <w:spacing w:line="360" w:lineRule="auto"/>
        <w:ind w:left="644"/>
        <w:rPr>
          <w:rFonts w:ascii="Calibri" w:hAnsi="Calibri" w:cs="Arial"/>
          <w:iCs/>
          <w:sz w:val="20"/>
          <w:szCs w:val="20"/>
        </w:rPr>
      </w:pPr>
      <w:r w:rsidRPr="00541FBE">
        <w:rPr>
          <w:rFonts w:asciiTheme="minorHAnsi" w:hAnsiTheme="minorHAnsi" w:cs="Arial"/>
          <w:i/>
          <w:color w:val="FF0000"/>
          <w:szCs w:val="22"/>
        </w:rPr>
        <w:t xml:space="preserve"> </w:t>
      </w:r>
      <w:r w:rsidR="00CF681F" w:rsidRPr="00742204">
        <w:rPr>
          <w:rFonts w:ascii="Arial" w:hAnsi="Arial" w:cs="Arial"/>
          <w:bCs/>
          <w:sz w:val="16"/>
          <w:szCs w:val="16"/>
        </w:rPr>
        <w:t>SISTEMI CON GPU PER MODELLI AI DI MEDIE DIMENSIONI (Configurazione tipo 1)</w:t>
      </w:r>
      <w:r w:rsidR="00CF681F">
        <w:rPr>
          <w:rFonts w:ascii="Arial" w:hAnsi="Arial" w:cs="Arial"/>
          <w:bCs/>
          <w:sz w:val="16"/>
          <w:szCs w:val="16"/>
        </w:rPr>
        <w:t>:</w:t>
      </w:r>
    </w:p>
    <w:p w14:paraId="74B457DC" w14:textId="2B2A6C09" w:rsidR="00B11806" w:rsidRDefault="00B11806" w:rsidP="00B11806">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SI</w:t>
      </w:r>
      <w:r w:rsidR="00453783">
        <w:rPr>
          <w:rFonts w:asciiTheme="minorHAnsi" w:hAnsiTheme="minorHAnsi" w:cs="Arial"/>
          <w:sz w:val="20"/>
          <w:szCs w:val="20"/>
        </w:rPr>
        <w:tab/>
      </w:r>
      <w:r w:rsidR="00453783">
        <w:rPr>
          <w:rFonts w:asciiTheme="minorHAnsi" w:hAnsiTheme="minorHAnsi" w:cs="Arial"/>
          <w:sz w:val="20"/>
          <w:szCs w:val="20"/>
        </w:rPr>
        <w:tab/>
      </w:r>
    </w:p>
    <w:p w14:paraId="1260E97F" w14:textId="77777777" w:rsidR="00CF681F" w:rsidRDefault="00B11806" w:rsidP="00B11806">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NO</w:t>
      </w:r>
      <w:r>
        <w:rPr>
          <w:rFonts w:asciiTheme="minorHAnsi" w:hAnsiTheme="minorHAnsi" w:cs="Arial"/>
          <w:sz w:val="20"/>
          <w:szCs w:val="20"/>
        </w:rPr>
        <w:tab/>
        <w:t xml:space="preserve"> </w:t>
      </w:r>
      <w:r>
        <w:rPr>
          <w:rFonts w:asciiTheme="minorHAnsi" w:hAnsiTheme="minorHAnsi" w:cs="Arial"/>
          <w:sz w:val="20"/>
          <w:szCs w:val="20"/>
        </w:rPr>
        <w:tab/>
      </w:r>
    </w:p>
    <w:p w14:paraId="459B875D" w14:textId="09A8235A" w:rsidR="00B11806" w:rsidRDefault="00810B65" w:rsidP="00CF681F">
      <w:pPr>
        <w:pStyle w:val="BodyText21"/>
        <w:spacing w:line="360" w:lineRule="auto"/>
        <w:ind w:left="720"/>
        <w:rPr>
          <w:rFonts w:asciiTheme="minorHAnsi" w:hAnsiTheme="minorHAnsi" w:cs="Arial"/>
          <w:sz w:val="20"/>
          <w:szCs w:val="20"/>
        </w:rPr>
      </w:pPr>
      <w:r>
        <w:rPr>
          <w:rFonts w:asciiTheme="minorHAnsi" w:hAnsiTheme="minorHAnsi" w:cs="Arial"/>
          <w:sz w:val="20"/>
          <w:szCs w:val="20"/>
        </w:rPr>
        <w:t>O</w:t>
      </w:r>
      <w:r w:rsidR="00B11806">
        <w:rPr>
          <w:rFonts w:asciiTheme="minorHAnsi" w:hAnsiTheme="minorHAnsi" w:cs="Arial"/>
          <w:sz w:val="20"/>
          <w:szCs w:val="20"/>
        </w:rPr>
        <w:t xml:space="preserve">sservazioni </w:t>
      </w:r>
      <w:r>
        <w:rPr>
          <w:rFonts w:asciiTheme="minorHAnsi" w:hAnsiTheme="minorHAnsi" w:cs="Arial"/>
          <w:sz w:val="20"/>
          <w:szCs w:val="20"/>
        </w:rPr>
        <w:t>e suggerimenti</w:t>
      </w:r>
      <w:r w:rsidR="00B11806">
        <w:rPr>
          <w:rFonts w:asciiTheme="minorHAnsi" w:hAnsiTheme="minorHAnsi" w:cs="Arial"/>
          <w:sz w:val="20"/>
          <w:szCs w:val="20"/>
        </w:rPr>
        <w:t>______________________________________</w:t>
      </w:r>
    </w:p>
    <w:p w14:paraId="16AF519D" w14:textId="77777777" w:rsidR="00CF681F" w:rsidRDefault="00CF681F" w:rsidP="00CF681F">
      <w:pPr>
        <w:pStyle w:val="BodyText21"/>
        <w:spacing w:line="360" w:lineRule="auto"/>
        <w:ind w:left="720"/>
        <w:rPr>
          <w:rFonts w:asciiTheme="minorHAnsi" w:hAnsiTheme="minorHAnsi" w:cs="Arial"/>
          <w:sz w:val="20"/>
          <w:szCs w:val="20"/>
        </w:rPr>
      </w:pPr>
    </w:p>
    <w:p w14:paraId="59CC9A08" w14:textId="7F0EA4AE" w:rsidR="00CF681F" w:rsidRPr="00CF681F" w:rsidRDefault="00CF681F" w:rsidP="00CF681F">
      <w:pPr>
        <w:pStyle w:val="Paragrafoelenco"/>
        <w:spacing w:line="360" w:lineRule="auto"/>
        <w:ind w:left="644"/>
        <w:rPr>
          <w:rFonts w:ascii="Calibri" w:hAnsi="Calibri" w:cs="Arial"/>
          <w:iCs/>
          <w:sz w:val="20"/>
          <w:szCs w:val="20"/>
        </w:rPr>
      </w:pPr>
      <w:r w:rsidRPr="00CF681F">
        <w:rPr>
          <w:rFonts w:ascii="Arial" w:hAnsi="Arial" w:cs="Arial"/>
          <w:bCs/>
          <w:sz w:val="16"/>
          <w:szCs w:val="16"/>
        </w:rPr>
        <w:t>SISTEMI CON GPU PER MODELLI AI DI MEDIE DIMENSIONI (Configurazione tipo 2)</w:t>
      </w:r>
      <w:r>
        <w:rPr>
          <w:rFonts w:ascii="Arial" w:hAnsi="Arial" w:cs="Arial"/>
          <w:bCs/>
          <w:sz w:val="16"/>
          <w:szCs w:val="16"/>
        </w:rPr>
        <w:t>:</w:t>
      </w:r>
    </w:p>
    <w:p w14:paraId="193DFCF3" w14:textId="77777777" w:rsidR="00CF681F" w:rsidRDefault="00CF681F" w:rsidP="00CF681F">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SI</w:t>
      </w:r>
      <w:r>
        <w:rPr>
          <w:rFonts w:asciiTheme="minorHAnsi" w:hAnsiTheme="minorHAnsi" w:cs="Arial"/>
          <w:sz w:val="20"/>
          <w:szCs w:val="20"/>
        </w:rPr>
        <w:tab/>
      </w:r>
      <w:r>
        <w:rPr>
          <w:rFonts w:asciiTheme="minorHAnsi" w:hAnsiTheme="minorHAnsi" w:cs="Arial"/>
          <w:sz w:val="20"/>
          <w:szCs w:val="20"/>
        </w:rPr>
        <w:tab/>
      </w:r>
    </w:p>
    <w:p w14:paraId="7A1DBA29" w14:textId="77777777" w:rsidR="00CF681F" w:rsidRDefault="00CF681F" w:rsidP="00CF681F">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NO</w:t>
      </w:r>
      <w:r>
        <w:rPr>
          <w:rFonts w:asciiTheme="minorHAnsi" w:hAnsiTheme="minorHAnsi" w:cs="Arial"/>
          <w:sz w:val="20"/>
          <w:szCs w:val="20"/>
        </w:rPr>
        <w:tab/>
        <w:t xml:space="preserve"> </w:t>
      </w:r>
      <w:r>
        <w:rPr>
          <w:rFonts w:asciiTheme="minorHAnsi" w:hAnsiTheme="minorHAnsi" w:cs="Arial"/>
          <w:sz w:val="20"/>
          <w:szCs w:val="20"/>
        </w:rPr>
        <w:tab/>
      </w:r>
    </w:p>
    <w:p w14:paraId="617BA676" w14:textId="77777777" w:rsidR="00CF681F" w:rsidRDefault="00CF681F" w:rsidP="00CF681F">
      <w:pPr>
        <w:pStyle w:val="BodyText21"/>
        <w:spacing w:line="360" w:lineRule="auto"/>
        <w:ind w:left="720"/>
        <w:rPr>
          <w:rFonts w:asciiTheme="minorHAnsi" w:hAnsiTheme="minorHAnsi" w:cs="Arial"/>
          <w:sz w:val="20"/>
          <w:szCs w:val="20"/>
        </w:rPr>
      </w:pPr>
      <w:r>
        <w:rPr>
          <w:rFonts w:asciiTheme="minorHAnsi" w:hAnsiTheme="minorHAnsi" w:cs="Arial"/>
          <w:sz w:val="20"/>
          <w:szCs w:val="20"/>
        </w:rPr>
        <w:t>Osservazioni e suggerimenti______________________________________</w:t>
      </w:r>
    </w:p>
    <w:p w14:paraId="5B837C3B" w14:textId="77777777" w:rsidR="00CF681F" w:rsidRDefault="00CF681F" w:rsidP="00504F7C">
      <w:pPr>
        <w:pStyle w:val="BodyText21"/>
        <w:spacing w:line="360" w:lineRule="auto"/>
        <w:rPr>
          <w:rFonts w:asciiTheme="minorHAnsi" w:hAnsiTheme="minorHAnsi" w:cs="Arial"/>
          <w:sz w:val="20"/>
          <w:szCs w:val="20"/>
        </w:rPr>
      </w:pPr>
    </w:p>
    <w:p w14:paraId="29046667" w14:textId="77777777" w:rsidR="00767DF5" w:rsidRPr="00CF681F" w:rsidRDefault="00767DF5" w:rsidP="00767DF5">
      <w:pPr>
        <w:pStyle w:val="BodyText21"/>
        <w:spacing w:line="360" w:lineRule="auto"/>
        <w:ind w:left="720"/>
        <w:rPr>
          <w:rFonts w:asciiTheme="minorHAnsi" w:hAnsiTheme="minorHAnsi" w:cs="Arial"/>
          <w:sz w:val="20"/>
          <w:szCs w:val="20"/>
          <w:lang w:val="en-US"/>
        </w:rPr>
      </w:pPr>
      <w:r w:rsidRPr="00FE7B7F">
        <w:rPr>
          <w:rFonts w:ascii="Arial" w:hAnsi="Arial" w:cs="Arial"/>
          <w:bCs/>
          <w:sz w:val="16"/>
          <w:szCs w:val="16"/>
          <w:lang w:val="en-US"/>
        </w:rPr>
        <w:t>VMWARE VSAN READY NODES CON GPU NVIDIA</w:t>
      </w:r>
    </w:p>
    <w:p w14:paraId="28D93FCE" w14:textId="77777777" w:rsidR="00767DF5" w:rsidRDefault="00767DF5" w:rsidP="00767DF5">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SI</w:t>
      </w:r>
      <w:r>
        <w:rPr>
          <w:rFonts w:asciiTheme="minorHAnsi" w:hAnsiTheme="minorHAnsi" w:cs="Arial"/>
          <w:sz w:val="20"/>
          <w:szCs w:val="20"/>
        </w:rPr>
        <w:tab/>
      </w:r>
      <w:r>
        <w:rPr>
          <w:rFonts w:asciiTheme="minorHAnsi" w:hAnsiTheme="minorHAnsi" w:cs="Arial"/>
          <w:sz w:val="20"/>
          <w:szCs w:val="20"/>
        </w:rPr>
        <w:tab/>
      </w:r>
    </w:p>
    <w:p w14:paraId="31719921" w14:textId="77777777" w:rsidR="00767DF5" w:rsidRDefault="00767DF5" w:rsidP="00767DF5">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NO</w:t>
      </w:r>
      <w:r>
        <w:rPr>
          <w:rFonts w:asciiTheme="minorHAnsi" w:hAnsiTheme="minorHAnsi" w:cs="Arial"/>
          <w:sz w:val="20"/>
          <w:szCs w:val="20"/>
        </w:rPr>
        <w:tab/>
        <w:t xml:space="preserve"> </w:t>
      </w:r>
      <w:r>
        <w:rPr>
          <w:rFonts w:asciiTheme="minorHAnsi" w:hAnsiTheme="minorHAnsi" w:cs="Arial"/>
          <w:sz w:val="20"/>
          <w:szCs w:val="20"/>
        </w:rPr>
        <w:tab/>
      </w:r>
    </w:p>
    <w:p w14:paraId="6E0C51EA" w14:textId="77777777" w:rsidR="00767DF5" w:rsidRDefault="00767DF5" w:rsidP="00767DF5">
      <w:pPr>
        <w:pStyle w:val="BodyText21"/>
        <w:spacing w:line="360" w:lineRule="auto"/>
        <w:ind w:left="720"/>
        <w:rPr>
          <w:rFonts w:asciiTheme="minorHAnsi" w:hAnsiTheme="minorHAnsi" w:cs="Arial"/>
          <w:sz w:val="20"/>
          <w:szCs w:val="20"/>
        </w:rPr>
      </w:pPr>
      <w:r>
        <w:rPr>
          <w:rFonts w:asciiTheme="minorHAnsi" w:hAnsiTheme="minorHAnsi" w:cs="Arial"/>
          <w:sz w:val="20"/>
          <w:szCs w:val="20"/>
        </w:rPr>
        <w:t>Osservazioni e suggerimenti______________________________________</w:t>
      </w:r>
    </w:p>
    <w:p w14:paraId="55112BB3" w14:textId="77777777" w:rsidR="00767DF5" w:rsidRDefault="00767DF5" w:rsidP="00767DF5">
      <w:pPr>
        <w:pStyle w:val="BodyText21"/>
        <w:spacing w:line="360" w:lineRule="auto"/>
        <w:ind w:left="720"/>
        <w:rPr>
          <w:rFonts w:asciiTheme="minorHAnsi" w:hAnsiTheme="minorHAnsi" w:cs="Arial"/>
          <w:sz w:val="20"/>
          <w:szCs w:val="20"/>
        </w:rPr>
      </w:pPr>
    </w:p>
    <w:p w14:paraId="7618A823" w14:textId="2E84EA12" w:rsidR="00767DF5" w:rsidRPr="00CF681F" w:rsidRDefault="00767DF5" w:rsidP="00767DF5">
      <w:pPr>
        <w:pStyle w:val="BodyText21"/>
        <w:spacing w:line="360" w:lineRule="auto"/>
        <w:ind w:left="720"/>
        <w:rPr>
          <w:rFonts w:asciiTheme="minorHAnsi" w:hAnsiTheme="minorHAnsi" w:cs="Arial"/>
          <w:sz w:val="20"/>
          <w:szCs w:val="20"/>
          <w:lang w:val="en-US"/>
        </w:rPr>
      </w:pPr>
      <w:r>
        <w:rPr>
          <w:rFonts w:ascii="Arial" w:hAnsi="Arial" w:cs="Arial"/>
          <w:bCs/>
          <w:sz w:val="16"/>
          <w:szCs w:val="16"/>
          <w:lang w:val="en-US"/>
        </w:rPr>
        <w:t>SISTEMI DI CLUSTER CONTROL</w:t>
      </w:r>
    </w:p>
    <w:p w14:paraId="2AF73683" w14:textId="77777777" w:rsidR="00767DF5" w:rsidRDefault="00767DF5" w:rsidP="00767DF5">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SI</w:t>
      </w:r>
      <w:r>
        <w:rPr>
          <w:rFonts w:asciiTheme="minorHAnsi" w:hAnsiTheme="minorHAnsi" w:cs="Arial"/>
          <w:sz w:val="20"/>
          <w:szCs w:val="20"/>
        </w:rPr>
        <w:tab/>
      </w:r>
      <w:r>
        <w:rPr>
          <w:rFonts w:asciiTheme="minorHAnsi" w:hAnsiTheme="minorHAnsi" w:cs="Arial"/>
          <w:sz w:val="20"/>
          <w:szCs w:val="20"/>
        </w:rPr>
        <w:tab/>
      </w:r>
    </w:p>
    <w:p w14:paraId="68F30126" w14:textId="77777777" w:rsidR="00767DF5" w:rsidRDefault="00767DF5" w:rsidP="00767DF5">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NO</w:t>
      </w:r>
      <w:r>
        <w:rPr>
          <w:rFonts w:asciiTheme="minorHAnsi" w:hAnsiTheme="minorHAnsi" w:cs="Arial"/>
          <w:sz w:val="20"/>
          <w:szCs w:val="20"/>
        </w:rPr>
        <w:tab/>
        <w:t xml:space="preserve"> </w:t>
      </w:r>
      <w:r>
        <w:rPr>
          <w:rFonts w:asciiTheme="minorHAnsi" w:hAnsiTheme="minorHAnsi" w:cs="Arial"/>
          <w:sz w:val="20"/>
          <w:szCs w:val="20"/>
        </w:rPr>
        <w:tab/>
      </w:r>
    </w:p>
    <w:p w14:paraId="4D800C89" w14:textId="77777777" w:rsidR="00767DF5" w:rsidRDefault="00767DF5" w:rsidP="00767DF5">
      <w:pPr>
        <w:pStyle w:val="BodyText21"/>
        <w:spacing w:line="360" w:lineRule="auto"/>
        <w:ind w:left="720"/>
        <w:rPr>
          <w:rFonts w:asciiTheme="minorHAnsi" w:hAnsiTheme="minorHAnsi" w:cs="Arial"/>
          <w:sz w:val="20"/>
          <w:szCs w:val="20"/>
        </w:rPr>
      </w:pPr>
      <w:r>
        <w:rPr>
          <w:rFonts w:asciiTheme="minorHAnsi" w:hAnsiTheme="minorHAnsi" w:cs="Arial"/>
          <w:sz w:val="20"/>
          <w:szCs w:val="20"/>
        </w:rPr>
        <w:t>Osservazioni e suggerimenti______________________________________</w:t>
      </w:r>
    </w:p>
    <w:p w14:paraId="100800B7" w14:textId="77777777" w:rsidR="00CF681F" w:rsidRDefault="00CF681F" w:rsidP="00CF681F">
      <w:pPr>
        <w:spacing w:line="276" w:lineRule="auto"/>
        <w:ind w:left="709"/>
        <w:jc w:val="both"/>
        <w:rPr>
          <w:rFonts w:ascii="Arial" w:hAnsi="Arial" w:cs="Arial"/>
          <w:bCs/>
          <w:sz w:val="16"/>
          <w:szCs w:val="16"/>
        </w:rPr>
      </w:pPr>
    </w:p>
    <w:p w14:paraId="0616B859" w14:textId="77777777" w:rsidR="000A6EA5" w:rsidRDefault="000A6EA5" w:rsidP="00CF681F">
      <w:pPr>
        <w:spacing w:line="276" w:lineRule="auto"/>
        <w:ind w:left="709"/>
        <w:jc w:val="both"/>
        <w:rPr>
          <w:rFonts w:ascii="Arial" w:hAnsi="Arial" w:cs="Arial"/>
          <w:bCs/>
          <w:sz w:val="16"/>
          <w:szCs w:val="16"/>
        </w:rPr>
      </w:pPr>
    </w:p>
    <w:p w14:paraId="00516A73" w14:textId="73BF1F0A" w:rsidR="00306FF8" w:rsidRDefault="00CF681F" w:rsidP="00CF681F">
      <w:pPr>
        <w:spacing w:line="276" w:lineRule="auto"/>
        <w:ind w:left="709"/>
        <w:jc w:val="both"/>
        <w:rPr>
          <w:rFonts w:asciiTheme="minorHAnsi" w:hAnsiTheme="minorHAnsi" w:cs="Arial"/>
          <w:sz w:val="20"/>
          <w:szCs w:val="20"/>
          <w:lang w:val="en-US"/>
        </w:rPr>
      </w:pPr>
      <w:r w:rsidRPr="00742204">
        <w:rPr>
          <w:rFonts w:ascii="Arial" w:hAnsi="Arial" w:cs="Arial"/>
          <w:bCs/>
          <w:sz w:val="16"/>
          <w:szCs w:val="16"/>
        </w:rPr>
        <w:t>AI ENTERPRISE STORAGE</w:t>
      </w:r>
    </w:p>
    <w:p w14:paraId="4DE4C68B" w14:textId="77777777" w:rsidR="00CF681F" w:rsidRDefault="00CF681F" w:rsidP="00CF681F">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SI</w:t>
      </w:r>
      <w:r>
        <w:rPr>
          <w:rFonts w:asciiTheme="minorHAnsi" w:hAnsiTheme="minorHAnsi" w:cs="Arial"/>
          <w:sz w:val="20"/>
          <w:szCs w:val="20"/>
        </w:rPr>
        <w:tab/>
      </w:r>
      <w:r>
        <w:rPr>
          <w:rFonts w:asciiTheme="minorHAnsi" w:hAnsiTheme="minorHAnsi" w:cs="Arial"/>
          <w:sz w:val="20"/>
          <w:szCs w:val="20"/>
        </w:rPr>
        <w:tab/>
      </w:r>
    </w:p>
    <w:p w14:paraId="5CA19870" w14:textId="77777777" w:rsidR="00CF681F" w:rsidRDefault="00CF681F" w:rsidP="00CF681F">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NO</w:t>
      </w:r>
      <w:r>
        <w:rPr>
          <w:rFonts w:asciiTheme="minorHAnsi" w:hAnsiTheme="minorHAnsi" w:cs="Arial"/>
          <w:sz w:val="20"/>
          <w:szCs w:val="20"/>
        </w:rPr>
        <w:tab/>
        <w:t xml:space="preserve"> </w:t>
      </w:r>
      <w:r>
        <w:rPr>
          <w:rFonts w:asciiTheme="minorHAnsi" w:hAnsiTheme="minorHAnsi" w:cs="Arial"/>
          <w:sz w:val="20"/>
          <w:szCs w:val="20"/>
        </w:rPr>
        <w:tab/>
      </w:r>
    </w:p>
    <w:p w14:paraId="3E61E7A4" w14:textId="77777777" w:rsidR="00CF681F" w:rsidRDefault="00CF681F" w:rsidP="00CF681F">
      <w:pPr>
        <w:pStyle w:val="BodyText21"/>
        <w:spacing w:line="360" w:lineRule="auto"/>
        <w:ind w:left="720"/>
        <w:rPr>
          <w:rFonts w:asciiTheme="minorHAnsi" w:hAnsiTheme="minorHAnsi" w:cs="Arial"/>
          <w:sz w:val="20"/>
          <w:szCs w:val="20"/>
        </w:rPr>
      </w:pPr>
      <w:r>
        <w:rPr>
          <w:rFonts w:asciiTheme="minorHAnsi" w:hAnsiTheme="minorHAnsi" w:cs="Arial"/>
          <w:sz w:val="20"/>
          <w:szCs w:val="20"/>
        </w:rPr>
        <w:t>Osservazioni e suggerimenti______________________________________</w:t>
      </w:r>
    </w:p>
    <w:p w14:paraId="02309B77" w14:textId="77777777" w:rsidR="00885E63" w:rsidRDefault="00885E63" w:rsidP="00CF681F">
      <w:pPr>
        <w:spacing w:line="276" w:lineRule="auto"/>
        <w:ind w:left="284"/>
        <w:jc w:val="both"/>
        <w:rPr>
          <w:rFonts w:ascii="Arial" w:hAnsi="Arial" w:cs="Arial"/>
          <w:bCs/>
          <w:sz w:val="16"/>
          <w:szCs w:val="16"/>
        </w:rPr>
      </w:pPr>
    </w:p>
    <w:p w14:paraId="4D004815" w14:textId="32159CE4" w:rsidR="00CF681F" w:rsidRPr="00885E63" w:rsidRDefault="00885E63" w:rsidP="00885E63">
      <w:pPr>
        <w:spacing w:line="276" w:lineRule="auto"/>
        <w:ind w:left="709"/>
        <w:jc w:val="both"/>
        <w:rPr>
          <w:rFonts w:asciiTheme="minorHAnsi" w:hAnsiTheme="minorHAnsi" w:cs="Arial"/>
          <w:sz w:val="20"/>
          <w:szCs w:val="20"/>
        </w:rPr>
      </w:pPr>
      <w:r w:rsidRPr="00742204">
        <w:rPr>
          <w:rFonts w:ascii="Arial" w:hAnsi="Arial" w:cs="Arial"/>
          <w:bCs/>
          <w:sz w:val="16"/>
          <w:szCs w:val="16"/>
        </w:rPr>
        <w:t>APPARATI DI RETE INTERCONNESSIONI BACK-END</w:t>
      </w:r>
    </w:p>
    <w:p w14:paraId="2A9C9E22" w14:textId="77777777" w:rsidR="00885E63" w:rsidRDefault="00885E63" w:rsidP="00885E63">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SI</w:t>
      </w:r>
      <w:r>
        <w:rPr>
          <w:rFonts w:asciiTheme="minorHAnsi" w:hAnsiTheme="minorHAnsi" w:cs="Arial"/>
          <w:sz w:val="20"/>
          <w:szCs w:val="20"/>
        </w:rPr>
        <w:tab/>
      </w:r>
      <w:r>
        <w:rPr>
          <w:rFonts w:asciiTheme="minorHAnsi" w:hAnsiTheme="minorHAnsi" w:cs="Arial"/>
          <w:sz w:val="20"/>
          <w:szCs w:val="20"/>
        </w:rPr>
        <w:tab/>
      </w:r>
    </w:p>
    <w:p w14:paraId="556B5258" w14:textId="77777777" w:rsidR="00885E63" w:rsidRDefault="00885E63" w:rsidP="00885E63">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lastRenderedPageBreak/>
        <w:t>NO</w:t>
      </w:r>
      <w:r>
        <w:rPr>
          <w:rFonts w:asciiTheme="minorHAnsi" w:hAnsiTheme="minorHAnsi" w:cs="Arial"/>
          <w:sz w:val="20"/>
          <w:szCs w:val="20"/>
        </w:rPr>
        <w:tab/>
        <w:t xml:space="preserve"> </w:t>
      </w:r>
      <w:r>
        <w:rPr>
          <w:rFonts w:asciiTheme="minorHAnsi" w:hAnsiTheme="minorHAnsi" w:cs="Arial"/>
          <w:sz w:val="20"/>
          <w:szCs w:val="20"/>
        </w:rPr>
        <w:tab/>
      </w:r>
    </w:p>
    <w:p w14:paraId="1142EB90" w14:textId="77777777" w:rsidR="00885E63" w:rsidRDefault="00885E63" w:rsidP="00885E63">
      <w:pPr>
        <w:pStyle w:val="BodyText21"/>
        <w:spacing w:line="360" w:lineRule="auto"/>
        <w:ind w:left="720"/>
        <w:rPr>
          <w:rFonts w:asciiTheme="minorHAnsi" w:hAnsiTheme="minorHAnsi" w:cs="Arial"/>
          <w:sz w:val="20"/>
          <w:szCs w:val="20"/>
        </w:rPr>
      </w:pPr>
      <w:r>
        <w:rPr>
          <w:rFonts w:asciiTheme="minorHAnsi" w:hAnsiTheme="minorHAnsi" w:cs="Arial"/>
          <w:sz w:val="20"/>
          <w:szCs w:val="20"/>
        </w:rPr>
        <w:t>Osservazioni e suggerimenti______________________________________</w:t>
      </w:r>
    </w:p>
    <w:p w14:paraId="3062B99C" w14:textId="77777777" w:rsidR="00CF681F" w:rsidRDefault="00CF681F" w:rsidP="00B11806">
      <w:pPr>
        <w:spacing w:line="276" w:lineRule="auto"/>
        <w:ind w:left="284"/>
        <w:jc w:val="both"/>
        <w:rPr>
          <w:rFonts w:asciiTheme="minorHAnsi" w:hAnsiTheme="minorHAnsi" w:cs="Arial"/>
          <w:sz w:val="20"/>
          <w:szCs w:val="20"/>
          <w:lang w:val="en-US"/>
        </w:rPr>
      </w:pPr>
    </w:p>
    <w:p w14:paraId="31995245" w14:textId="4E64353F" w:rsidR="00F07DAE" w:rsidRPr="00885E63" w:rsidRDefault="00F07DAE" w:rsidP="00F07DAE">
      <w:pPr>
        <w:spacing w:line="276" w:lineRule="auto"/>
        <w:ind w:left="709"/>
        <w:jc w:val="both"/>
        <w:rPr>
          <w:rFonts w:asciiTheme="minorHAnsi" w:hAnsiTheme="minorHAnsi" w:cs="Arial"/>
          <w:sz w:val="20"/>
          <w:szCs w:val="20"/>
        </w:rPr>
      </w:pPr>
      <w:r>
        <w:rPr>
          <w:rFonts w:ascii="Arial" w:hAnsi="Arial" w:cs="Arial"/>
          <w:bCs/>
          <w:sz w:val="16"/>
          <w:szCs w:val="16"/>
        </w:rPr>
        <w:t>RACK</w:t>
      </w:r>
    </w:p>
    <w:p w14:paraId="61F5FB0E" w14:textId="77777777" w:rsidR="00F07DAE" w:rsidRDefault="00F07DAE" w:rsidP="00F07DAE">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SI</w:t>
      </w:r>
      <w:r>
        <w:rPr>
          <w:rFonts w:asciiTheme="minorHAnsi" w:hAnsiTheme="minorHAnsi" w:cs="Arial"/>
          <w:sz w:val="20"/>
          <w:szCs w:val="20"/>
        </w:rPr>
        <w:tab/>
      </w:r>
      <w:r>
        <w:rPr>
          <w:rFonts w:asciiTheme="minorHAnsi" w:hAnsiTheme="minorHAnsi" w:cs="Arial"/>
          <w:sz w:val="20"/>
          <w:szCs w:val="20"/>
        </w:rPr>
        <w:tab/>
      </w:r>
    </w:p>
    <w:p w14:paraId="34AD27B2" w14:textId="77777777" w:rsidR="00F07DAE" w:rsidRDefault="00F07DAE" w:rsidP="00F07DAE">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NO</w:t>
      </w:r>
      <w:r>
        <w:rPr>
          <w:rFonts w:asciiTheme="minorHAnsi" w:hAnsiTheme="minorHAnsi" w:cs="Arial"/>
          <w:sz w:val="20"/>
          <w:szCs w:val="20"/>
        </w:rPr>
        <w:tab/>
        <w:t xml:space="preserve"> </w:t>
      </w:r>
      <w:r>
        <w:rPr>
          <w:rFonts w:asciiTheme="minorHAnsi" w:hAnsiTheme="minorHAnsi" w:cs="Arial"/>
          <w:sz w:val="20"/>
          <w:szCs w:val="20"/>
        </w:rPr>
        <w:tab/>
      </w:r>
    </w:p>
    <w:p w14:paraId="71D8A8CF" w14:textId="77777777" w:rsidR="00F07DAE" w:rsidRDefault="00F07DAE" w:rsidP="00F07DAE">
      <w:pPr>
        <w:pStyle w:val="BodyText21"/>
        <w:spacing w:line="360" w:lineRule="auto"/>
        <w:ind w:left="720"/>
        <w:rPr>
          <w:rFonts w:asciiTheme="minorHAnsi" w:hAnsiTheme="minorHAnsi" w:cs="Arial"/>
          <w:sz w:val="20"/>
          <w:szCs w:val="20"/>
        </w:rPr>
      </w:pPr>
      <w:r>
        <w:rPr>
          <w:rFonts w:asciiTheme="minorHAnsi" w:hAnsiTheme="minorHAnsi" w:cs="Arial"/>
          <w:sz w:val="20"/>
          <w:szCs w:val="20"/>
        </w:rPr>
        <w:t>Osservazioni e suggerimenti______________________________________</w:t>
      </w:r>
    </w:p>
    <w:p w14:paraId="49D15A88" w14:textId="77777777" w:rsidR="00CF681F" w:rsidRPr="00CF681F" w:rsidRDefault="00CF681F" w:rsidP="00B11806">
      <w:pPr>
        <w:spacing w:line="276" w:lineRule="auto"/>
        <w:ind w:left="284"/>
        <w:jc w:val="both"/>
        <w:rPr>
          <w:rFonts w:asciiTheme="minorHAnsi" w:hAnsiTheme="minorHAnsi" w:cs="Arial"/>
          <w:sz w:val="20"/>
          <w:szCs w:val="20"/>
          <w:lang w:val="en-US"/>
        </w:rPr>
      </w:pPr>
    </w:p>
    <w:p w14:paraId="31F8B8D4" w14:textId="0A00B8C1" w:rsidR="0039152D" w:rsidRDefault="00742204" w:rsidP="00742204">
      <w:pPr>
        <w:spacing w:line="480" w:lineRule="auto"/>
        <w:ind w:left="709"/>
        <w:jc w:val="both"/>
        <w:rPr>
          <w:rFonts w:asciiTheme="minorHAnsi" w:hAnsiTheme="minorHAnsi" w:cs="Arial"/>
          <w:sz w:val="20"/>
          <w:szCs w:val="20"/>
        </w:rPr>
      </w:pPr>
      <w:r>
        <w:rPr>
          <w:rFonts w:asciiTheme="minorHAnsi" w:hAnsiTheme="minorHAnsi" w:cs="Arial"/>
          <w:sz w:val="20"/>
          <w:szCs w:val="20"/>
        </w:rPr>
        <w:t>Indicare m</w:t>
      </w:r>
      <w:r w:rsidR="0039152D">
        <w:rPr>
          <w:rFonts w:asciiTheme="minorHAnsi" w:hAnsiTheme="minorHAnsi" w:cs="Arial"/>
          <w:sz w:val="20"/>
          <w:szCs w:val="20"/>
        </w:rPr>
        <w:t>arca</w:t>
      </w:r>
      <w:r>
        <w:rPr>
          <w:rFonts w:asciiTheme="minorHAnsi" w:hAnsiTheme="minorHAnsi" w:cs="Arial"/>
          <w:sz w:val="20"/>
          <w:szCs w:val="20"/>
        </w:rPr>
        <w:t xml:space="preserve">/e - </w:t>
      </w:r>
      <w:r w:rsidR="0039152D">
        <w:rPr>
          <w:rFonts w:asciiTheme="minorHAnsi" w:hAnsiTheme="minorHAnsi" w:cs="Arial"/>
          <w:sz w:val="20"/>
          <w:szCs w:val="20"/>
        </w:rPr>
        <w:t>modell</w:t>
      </w:r>
      <w:r>
        <w:rPr>
          <w:rFonts w:asciiTheme="minorHAnsi" w:hAnsiTheme="minorHAnsi" w:cs="Arial"/>
          <w:sz w:val="20"/>
          <w:szCs w:val="20"/>
        </w:rPr>
        <w:t>o/i</w:t>
      </w:r>
      <w:r w:rsidR="0039152D">
        <w:rPr>
          <w:rFonts w:asciiTheme="minorHAnsi" w:hAnsiTheme="minorHAnsi" w:cs="Arial"/>
          <w:sz w:val="20"/>
          <w:szCs w:val="20"/>
        </w:rPr>
        <w:t xml:space="preserve"> </w:t>
      </w:r>
      <w:r>
        <w:rPr>
          <w:rFonts w:asciiTheme="minorHAnsi" w:hAnsiTheme="minorHAnsi" w:cs="Arial"/>
          <w:sz w:val="20"/>
          <w:szCs w:val="20"/>
        </w:rPr>
        <w:t xml:space="preserve">dei </w:t>
      </w:r>
      <w:r w:rsidR="00F07DAE">
        <w:rPr>
          <w:rFonts w:asciiTheme="minorHAnsi" w:hAnsiTheme="minorHAnsi" w:cs="Arial"/>
          <w:sz w:val="20"/>
          <w:szCs w:val="20"/>
        </w:rPr>
        <w:t xml:space="preserve">seguenti </w:t>
      </w:r>
      <w:r>
        <w:rPr>
          <w:rFonts w:asciiTheme="minorHAnsi" w:hAnsiTheme="minorHAnsi" w:cs="Arial"/>
          <w:sz w:val="20"/>
          <w:szCs w:val="20"/>
        </w:rPr>
        <w:t>prodotti a catalogo conformi ai requisiti tecnici di cui alla precedente sezione 5), specificando eventuali limitazioni:</w:t>
      </w:r>
    </w:p>
    <w:p w14:paraId="2DD770F0" w14:textId="5A8C35FC" w:rsidR="0039152D" w:rsidRPr="00742204" w:rsidRDefault="0039152D" w:rsidP="00742204">
      <w:pPr>
        <w:spacing w:line="720" w:lineRule="auto"/>
        <w:ind w:left="284" w:firstLine="425"/>
        <w:jc w:val="both"/>
        <w:rPr>
          <w:rFonts w:ascii="Arial" w:hAnsi="Arial" w:cs="Arial"/>
          <w:bCs/>
          <w:sz w:val="16"/>
          <w:szCs w:val="16"/>
        </w:rPr>
      </w:pPr>
      <w:r w:rsidRPr="00742204">
        <w:rPr>
          <w:rFonts w:ascii="Arial" w:hAnsi="Arial" w:cs="Arial"/>
          <w:bCs/>
          <w:sz w:val="16"/>
          <w:szCs w:val="16"/>
        </w:rPr>
        <w:t>SISTEMI CON GPU PER MODELLI AI DI MEDIE DIMENSIONI (Configurazione tipo 1) _____________</w:t>
      </w:r>
    </w:p>
    <w:p w14:paraId="3F9FB7E1" w14:textId="6481C132" w:rsidR="0039152D" w:rsidRPr="00742204" w:rsidRDefault="0039152D" w:rsidP="00742204">
      <w:pPr>
        <w:spacing w:line="720" w:lineRule="auto"/>
        <w:ind w:left="284" w:firstLine="425"/>
        <w:jc w:val="both"/>
        <w:rPr>
          <w:rFonts w:ascii="Arial" w:hAnsi="Arial" w:cs="Arial"/>
          <w:bCs/>
          <w:sz w:val="16"/>
          <w:szCs w:val="16"/>
        </w:rPr>
      </w:pPr>
      <w:r w:rsidRPr="00742204">
        <w:rPr>
          <w:rFonts w:ascii="Arial" w:hAnsi="Arial" w:cs="Arial"/>
          <w:bCs/>
          <w:sz w:val="16"/>
          <w:szCs w:val="16"/>
        </w:rPr>
        <w:t>SISTEMI CON GPU PER MODELLI AI DI MEDIE DIMENSIONI (Configurazione tipo 2) _____________</w:t>
      </w:r>
    </w:p>
    <w:p w14:paraId="2FAFAB93" w14:textId="459C64BD" w:rsidR="002249B2" w:rsidRDefault="002249B2" w:rsidP="00742204">
      <w:pPr>
        <w:spacing w:line="720" w:lineRule="auto"/>
        <w:ind w:left="284" w:firstLine="425"/>
        <w:jc w:val="both"/>
        <w:rPr>
          <w:rFonts w:ascii="Arial" w:hAnsi="Arial" w:cs="Arial"/>
          <w:bCs/>
          <w:sz w:val="16"/>
          <w:szCs w:val="16"/>
          <w:lang w:val="en-US"/>
        </w:rPr>
      </w:pPr>
      <w:r w:rsidRPr="00FE7B7F">
        <w:rPr>
          <w:rFonts w:ascii="Arial" w:hAnsi="Arial" w:cs="Arial"/>
          <w:bCs/>
          <w:sz w:val="16"/>
          <w:szCs w:val="16"/>
          <w:lang w:val="en-US"/>
        </w:rPr>
        <w:t>VMWARE VSAN READY NODES CON GPU NVIDIA</w:t>
      </w:r>
      <w:r w:rsidR="00962269" w:rsidRPr="00FE7B7F">
        <w:rPr>
          <w:rFonts w:ascii="Arial" w:hAnsi="Arial" w:cs="Arial"/>
          <w:bCs/>
          <w:sz w:val="16"/>
          <w:szCs w:val="16"/>
          <w:lang w:val="en-US"/>
        </w:rPr>
        <w:t xml:space="preserve"> _________________________________________</w:t>
      </w:r>
    </w:p>
    <w:p w14:paraId="127BBE85" w14:textId="1E82B2D4" w:rsidR="00767DF5" w:rsidRPr="00742204" w:rsidRDefault="00B96D4B" w:rsidP="00767DF5">
      <w:pPr>
        <w:spacing w:line="720" w:lineRule="auto"/>
        <w:ind w:left="284" w:firstLine="425"/>
        <w:jc w:val="both"/>
        <w:rPr>
          <w:rFonts w:ascii="Arial" w:hAnsi="Arial" w:cs="Arial"/>
          <w:bCs/>
          <w:sz w:val="16"/>
          <w:szCs w:val="16"/>
        </w:rPr>
      </w:pPr>
      <w:r>
        <w:rPr>
          <w:rFonts w:ascii="Arial" w:hAnsi="Arial" w:cs="Arial"/>
          <w:bCs/>
          <w:sz w:val="16"/>
          <w:szCs w:val="16"/>
        </w:rPr>
        <w:t>SI</w:t>
      </w:r>
      <w:r w:rsidR="00767DF5">
        <w:rPr>
          <w:rFonts w:ascii="Arial" w:hAnsi="Arial" w:cs="Arial"/>
          <w:bCs/>
          <w:sz w:val="16"/>
          <w:szCs w:val="16"/>
        </w:rPr>
        <w:t>STEMI DI CLUSTER CONTROL</w:t>
      </w:r>
      <w:r w:rsidR="00767DF5" w:rsidRPr="00742204">
        <w:rPr>
          <w:rFonts w:ascii="Arial" w:hAnsi="Arial" w:cs="Arial"/>
          <w:bCs/>
          <w:sz w:val="16"/>
          <w:szCs w:val="16"/>
        </w:rPr>
        <w:t xml:space="preserve"> </w:t>
      </w:r>
      <w:r>
        <w:rPr>
          <w:rFonts w:ascii="Arial" w:hAnsi="Arial" w:cs="Arial"/>
          <w:bCs/>
          <w:sz w:val="16"/>
          <w:szCs w:val="16"/>
        </w:rPr>
        <w:t>___</w:t>
      </w:r>
      <w:r w:rsidR="00767DF5" w:rsidRPr="00742204">
        <w:rPr>
          <w:rFonts w:ascii="Arial" w:hAnsi="Arial" w:cs="Arial"/>
          <w:bCs/>
          <w:sz w:val="16"/>
          <w:szCs w:val="16"/>
        </w:rPr>
        <w:t>_____________________________________________________</w:t>
      </w:r>
    </w:p>
    <w:p w14:paraId="725C1A3F" w14:textId="77777777" w:rsidR="00767DF5" w:rsidRPr="00742204" w:rsidRDefault="00767DF5" w:rsidP="00767DF5">
      <w:pPr>
        <w:spacing w:line="720" w:lineRule="auto"/>
        <w:ind w:left="284" w:firstLine="425"/>
        <w:jc w:val="both"/>
        <w:rPr>
          <w:rFonts w:ascii="Arial" w:hAnsi="Arial" w:cs="Arial"/>
          <w:bCs/>
          <w:sz w:val="16"/>
          <w:szCs w:val="16"/>
        </w:rPr>
      </w:pPr>
      <w:r w:rsidRPr="00742204">
        <w:rPr>
          <w:rFonts w:ascii="Arial" w:hAnsi="Arial" w:cs="Arial"/>
          <w:bCs/>
          <w:sz w:val="16"/>
          <w:szCs w:val="16"/>
        </w:rPr>
        <w:t>AI ENTERPRISE STORAGE _____________________________________________________________</w:t>
      </w:r>
    </w:p>
    <w:p w14:paraId="19B001DC" w14:textId="39D8C183" w:rsidR="00421841" w:rsidRPr="00742204" w:rsidRDefault="00962269" w:rsidP="00F07DAE">
      <w:pPr>
        <w:spacing w:line="720" w:lineRule="auto"/>
        <w:ind w:left="284" w:firstLine="425"/>
        <w:jc w:val="both"/>
        <w:rPr>
          <w:rFonts w:ascii="Arial" w:hAnsi="Arial" w:cs="Arial"/>
          <w:bCs/>
          <w:sz w:val="16"/>
          <w:szCs w:val="16"/>
        </w:rPr>
      </w:pPr>
      <w:r w:rsidRPr="00742204">
        <w:rPr>
          <w:rFonts w:ascii="Arial" w:hAnsi="Arial" w:cs="Arial"/>
          <w:bCs/>
          <w:sz w:val="16"/>
          <w:szCs w:val="16"/>
        </w:rPr>
        <w:t>APPARATI DI RETE INTERCONNESSIONI BACK-END _______________________________________</w:t>
      </w:r>
    </w:p>
    <w:p w14:paraId="64ADE911" w14:textId="77777777" w:rsidR="00B11806" w:rsidRDefault="00B11806" w:rsidP="00B542CB">
      <w:pPr>
        <w:spacing w:line="276" w:lineRule="auto"/>
        <w:ind w:left="284"/>
        <w:jc w:val="both"/>
        <w:rPr>
          <w:rFonts w:asciiTheme="minorHAnsi" w:hAnsiTheme="minorHAnsi" w:cs="Arial"/>
          <w:b/>
          <w:bCs/>
          <w:sz w:val="20"/>
          <w:szCs w:val="20"/>
        </w:rPr>
      </w:pPr>
    </w:p>
    <w:p w14:paraId="39273E1D" w14:textId="6706B925" w:rsidR="00B542CB" w:rsidRDefault="00B542CB" w:rsidP="0093626D">
      <w:pPr>
        <w:pStyle w:val="Paragrafoelenco"/>
        <w:numPr>
          <w:ilvl w:val="0"/>
          <w:numId w:val="5"/>
        </w:numPr>
        <w:spacing w:line="360" w:lineRule="auto"/>
        <w:jc w:val="both"/>
        <w:rPr>
          <w:rFonts w:ascii="Calibri" w:hAnsi="Calibri" w:cs="Arial"/>
          <w:sz w:val="20"/>
          <w:szCs w:val="20"/>
        </w:rPr>
      </w:pPr>
      <w:r>
        <w:rPr>
          <w:rFonts w:ascii="Calibri" w:hAnsi="Calibri" w:cs="Arial"/>
          <w:sz w:val="20"/>
          <w:szCs w:val="20"/>
        </w:rPr>
        <w:t>Si possiede per i processi di produzione, vendita e manutenzione relativ</w:t>
      </w:r>
      <w:r w:rsidR="00BB6F84">
        <w:rPr>
          <w:rFonts w:ascii="Calibri" w:hAnsi="Calibri" w:cs="Arial"/>
          <w:sz w:val="20"/>
          <w:szCs w:val="20"/>
        </w:rPr>
        <w:t xml:space="preserve">i </w:t>
      </w:r>
      <w:r>
        <w:rPr>
          <w:rFonts w:ascii="Calibri" w:hAnsi="Calibri" w:cs="Arial"/>
          <w:sz w:val="20"/>
          <w:szCs w:val="20"/>
        </w:rPr>
        <w:t xml:space="preserve">a </w:t>
      </w:r>
      <w:r w:rsidR="005C5A87">
        <w:rPr>
          <w:rFonts w:ascii="Calibri" w:hAnsi="Calibri" w:cs="Arial"/>
          <w:sz w:val="20"/>
          <w:szCs w:val="20"/>
        </w:rPr>
        <w:t>soluzioni similari</w:t>
      </w:r>
      <w:r>
        <w:rPr>
          <w:rFonts w:ascii="Calibri" w:hAnsi="Calibri" w:cs="Arial"/>
          <w:sz w:val="20"/>
          <w:szCs w:val="20"/>
        </w:rPr>
        <w:t>, documentazione e certificazione specifica</w:t>
      </w:r>
      <w:r w:rsidRPr="00145AC5">
        <w:rPr>
          <w:rFonts w:ascii="Calibri" w:hAnsi="Calibri" w:cs="Arial"/>
          <w:sz w:val="20"/>
          <w:szCs w:val="20"/>
        </w:rPr>
        <w:t xml:space="preserve"> (per es. certificati ISO 9001), anche al fine di assicurare la gestione dell’intero ciclo di vita del sistema attraverso precisi standard, processi di c</w:t>
      </w:r>
      <w:r>
        <w:rPr>
          <w:rFonts w:ascii="Calibri" w:hAnsi="Calibri" w:cs="Arial"/>
          <w:sz w:val="20"/>
          <w:szCs w:val="20"/>
        </w:rPr>
        <w:t>onfigurazione e di manutenzione?</w:t>
      </w:r>
    </w:p>
    <w:p w14:paraId="3186AB43" w14:textId="77777777"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Si (referenziare gli estremi della certificazione)</w:t>
      </w:r>
    </w:p>
    <w:p w14:paraId="1665032F"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w:t>
      </w:r>
    </w:p>
    <w:p w14:paraId="3C37CD62"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w:t>
      </w:r>
    </w:p>
    <w:p w14:paraId="43CF01FE"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w:t>
      </w:r>
    </w:p>
    <w:p w14:paraId="778C3B7F"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w:t>
      </w:r>
    </w:p>
    <w:p w14:paraId="59D36940"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_______________________________________________________________</w:t>
      </w:r>
    </w:p>
    <w:p w14:paraId="1E79AEAB"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_______________________________________________________________</w:t>
      </w:r>
    </w:p>
    <w:p w14:paraId="3D2E979C" w14:textId="77777777" w:rsidR="00B542CB" w:rsidRDefault="00B542CB" w:rsidP="00B542CB">
      <w:pPr>
        <w:pStyle w:val="BodyText21"/>
        <w:spacing w:line="360" w:lineRule="auto"/>
        <w:rPr>
          <w:rFonts w:asciiTheme="minorHAnsi" w:hAnsiTheme="minorHAnsi" w:cs="Arial"/>
          <w:sz w:val="20"/>
          <w:szCs w:val="20"/>
        </w:rPr>
      </w:pPr>
    </w:p>
    <w:p w14:paraId="6E8AE48E" w14:textId="2BAE26A9" w:rsidR="00B542CB" w:rsidRPr="00051672" w:rsidRDefault="00F07DAE" w:rsidP="00051672">
      <w:pPr>
        <w:pStyle w:val="Paragrafoelenco"/>
        <w:numPr>
          <w:ilvl w:val="0"/>
          <w:numId w:val="5"/>
        </w:numPr>
        <w:spacing w:line="360" w:lineRule="auto"/>
        <w:jc w:val="both"/>
        <w:rPr>
          <w:rFonts w:ascii="Calibri" w:hAnsi="Calibri" w:cs="Arial"/>
          <w:sz w:val="20"/>
          <w:szCs w:val="20"/>
        </w:rPr>
      </w:pPr>
      <w:r w:rsidRPr="00051672">
        <w:rPr>
          <w:rFonts w:ascii="Calibri" w:hAnsi="Calibri" w:cs="Arial"/>
          <w:sz w:val="20"/>
          <w:szCs w:val="20"/>
        </w:rPr>
        <w:t xml:space="preserve">indicare </w:t>
      </w:r>
      <w:r w:rsidR="00B542CB" w:rsidRPr="00051672">
        <w:rPr>
          <w:rFonts w:ascii="Calibri" w:hAnsi="Calibri" w:cs="Arial"/>
          <w:sz w:val="20"/>
          <w:szCs w:val="20"/>
        </w:rPr>
        <w:t xml:space="preserve">il fatturato annuo </w:t>
      </w:r>
      <w:r w:rsidRPr="00051672">
        <w:rPr>
          <w:rFonts w:ascii="Calibri" w:hAnsi="Calibri" w:cs="Arial"/>
          <w:sz w:val="20"/>
          <w:szCs w:val="20"/>
        </w:rPr>
        <w:t>maturato ne</w:t>
      </w:r>
      <w:r w:rsidR="00B542CB" w:rsidRPr="00051672">
        <w:rPr>
          <w:rFonts w:ascii="Calibri" w:hAnsi="Calibri" w:cs="Arial"/>
          <w:sz w:val="20"/>
          <w:szCs w:val="20"/>
        </w:rPr>
        <w:t xml:space="preserve">gli ultimi </w:t>
      </w:r>
      <w:r w:rsidRPr="00051672">
        <w:rPr>
          <w:rFonts w:ascii="Calibri" w:hAnsi="Calibri" w:cs="Arial"/>
          <w:sz w:val="20"/>
          <w:szCs w:val="20"/>
        </w:rPr>
        <w:t xml:space="preserve">dieci </w:t>
      </w:r>
      <w:r w:rsidR="00B542CB" w:rsidRPr="00051672">
        <w:rPr>
          <w:rFonts w:ascii="Calibri" w:hAnsi="Calibri" w:cs="Arial"/>
          <w:sz w:val="20"/>
          <w:szCs w:val="20"/>
        </w:rPr>
        <w:t xml:space="preserve">anni per </w:t>
      </w:r>
      <w:r w:rsidRPr="00051672">
        <w:rPr>
          <w:rFonts w:ascii="Calibri" w:hAnsi="Calibri" w:cs="Arial"/>
          <w:sz w:val="20"/>
          <w:szCs w:val="20"/>
        </w:rPr>
        <w:t>la fornitura</w:t>
      </w:r>
      <w:r w:rsidR="007A00DB">
        <w:rPr>
          <w:rFonts w:ascii="Calibri" w:hAnsi="Calibri" w:cs="Arial"/>
          <w:sz w:val="20"/>
          <w:szCs w:val="20"/>
        </w:rPr>
        <w:t xml:space="preserve"> </w:t>
      </w:r>
      <w:r w:rsidR="00B542CB" w:rsidRPr="00051672">
        <w:rPr>
          <w:rFonts w:ascii="Calibri" w:hAnsi="Calibri" w:cs="Arial"/>
          <w:sz w:val="20"/>
          <w:szCs w:val="20"/>
        </w:rPr>
        <w:t xml:space="preserve">di </w:t>
      </w:r>
      <w:r w:rsidR="005C5A87" w:rsidRPr="00051672">
        <w:rPr>
          <w:rFonts w:ascii="Calibri" w:hAnsi="Calibri" w:cs="Arial"/>
          <w:sz w:val="20"/>
          <w:szCs w:val="20"/>
        </w:rPr>
        <w:t>Soluzioni analoghe</w:t>
      </w:r>
      <w:r w:rsidR="00B542CB" w:rsidRPr="00051672">
        <w:rPr>
          <w:rFonts w:ascii="Calibri" w:hAnsi="Calibri" w:cs="Arial"/>
          <w:sz w:val="20"/>
          <w:szCs w:val="20"/>
        </w:rPr>
        <w:t xml:space="preserve"> e relativa manutenzione </w:t>
      </w:r>
      <w:r w:rsidRPr="00051672">
        <w:rPr>
          <w:rFonts w:ascii="Calibri" w:hAnsi="Calibri" w:cs="Arial"/>
          <w:sz w:val="20"/>
          <w:szCs w:val="20"/>
        </w:rPr>
        <w:t xml:space="preserve">con riferimento </w:t>
      </w:r>
      <w:r w:rsidR="00B542CB" w:rsidRPr="00051672">
        <w:rPr>
          <w:rFonts w:ascii="Calibri" w:hAnsi="Calibri" w:cs="Arial"/>
          <w:sz w:val="20"/>
          <w:szCs w:val="20"/>
        </w:rPr>
        <w:t xml:space="preserve">al mercato italiano </w:t>
      </w:r>
      <w:r w:rsidR="00F43B14" w:rsidRPr="00051672">
        <w:rPr>
          <w:rFonts w:ascii="Calibri" w:hAnsi="Calibri" w:cs="Arial"/>
          <w:sz w:val="20"/>
          <w:szCs w:val="20"/>
        </w:rPr>
        <w:t xml:space="preserve">sia </w:t>
      </w:r>
      <w:r w:rsidR="00D55874" w:rsidRPr="00051672">
        <w:rPr>
          <w:rFonts w:ascii="Calibri" w:hAnsi="Calibri" w:cs="Arial"/>
          <w:sz w:val="20"/>
          <w:szCs w:val="20"/>
        </w:rPr>
        <w:t xml:space="preserve">pubblico </w:t>
      </w:r>
      <w:r w:rsidR="00F43B14" w:rsidRPr="00051672">
        <w:rPr>
          <w:rFonts w:ascii="Calibri" w:hAnsi="Calibri" w:cs="Arial"/>
          <w:sz w:val="20"/>
          <w:szCs w:val="20"/>
        </w:rPr>
        <w:t>ch</w:t>
      </w:r>
      <w:r w:rsidR="00D55874" w:rsidRPr="00051672">
        <w:rPr>
          <w:rFonts w:ascii="Calibri" w:hAnsi="Calibri" w:cs="Arial"/>
          <w:sz w:val="20"/>
          <w:szCs w:val="20"/>
        </w:rPr>
        <w:t>e privato</w:t>
      </w:r>
      <w:r w:rsidR="00B542CB" w:rsidRPr="00051672">
        <w:rPr>
          <w:rFonts w:ascii="Calibri" w:hAnsi="Calibri" w:cs="Arial"/>
          <w:sz w:val="20"/>
          <w:szCs w:val="20"/>
        </w:rPr>
        <w:t xml:space="preserve">. </w:t>
      </w:r>
      <w:r w:rsidR="00051672" w:rsidRPr="00051672">
        <w:rPr>
          <w:rFonts w:ascii="Calibri" w:hAnsi="Calibri" w:cs="Arial"/>
          <w:sz w:val="20"/>
          <w:szCs w:val="20"/>
        </w:rPr>
        <w:t xml:space="preserve">Relativamente al settore pubblico, indicare altresì il proprio mercato di riferimento: Pubblica Amministrazione </w:t>
      </w:r>
      <w:r w:rsidR="00051672" w:rsidRPr="00051672">
        <w:rPr>
          <w:rFonts w:ascii="Calibri" w:hAnsi="Calibri" w:cs="Arial"/>
          <w:sz w:val="20"/>
          <w:szCs w:val="20"/>
        </w:rPr>
        <w:lastRenderedPageBreak/>
        <w:t>Centrale e/o P</w:t>
      </w:r>
      <w:r w:rsidR="00051672">
        <w:rPr>
          <w:rFonts w:ascii="Calibri" w:hAnsi="Calibri" w:cs="Arial"/>
          <w:sz w:val="20"/>
          <w:szCs w:val="20"/>
        </w:rPr>
        <w:t xml:space="preserve">ubblica Amministrazione </w:t>
      </w:r>
      <w:r w:rsidR="00051672" w:rsidRPr="00051672">
        <w:rPr>
          <w:rFonts w:ascii="Calibri" w:hAnsi="Calibri" w:cs="Arial"/>
          <w:sz w:val="20"/>
          <w:szCs w:val="20"/>
        </w:rPr>
        <w:t>Locale</w:t>
      </w:r>
      <w:r w:rsidR="00051672">
        <w:rPr>
          <w:rFonts w:ascii="Calibri" w:hAnsi="Calibri" w:cs="Arial"/>
          <w:sz w:val="20"/>
          <w:szCs w:val="20"/>
        </w:rPr>
        <w:t xml:space="preserve"> </w:t>
      </w:r>
      <w:r w:rsidR="00B542CB" w:rsidRPr="00051672">
        <w:rPr>
          <w:rFonts w:ascii="Calibri" w:hAnsi="Calibri" w:cs="Arial"/>
          <w:sz w:val="20"/>
          <w:szCs w:val="20"/>
        </w:rPr>
        <w:t xml:space="preserve">(Nel caso di </w:t>
      </w:r>
      <w:r w:rsidR="00B542CB" w:rsidRPr="00051672">
        <w:rPr>
          <w:rFonts w:asciiTheme="minorHAnsi" w:hAnsiTheme="minorHAnsi" w:cs="Arial"/>
          <w:sz w:val="20"/>
          <w:szCs w:val="20"/>
        </w:rPr>
        <w:t>Casa Madre</w:t>
      </w:r>
      <w:r w:rsidR="00B542CB" w:rsidRPr="00051672">
        <w:rPr>
          <w:rFonts w:ascii="Calibri" w:hAnsi="Calibri" w:cs="Arial"/>
          <w:sz w:val="20"/>
          <w:szCs w:val="20"/>
        </w:rPr>
        <w:t>, spiegare la composizione e l’articolazione del canale di rivendita e se sia prevista una fornitura di tipo diretto verso le PA o solo ed esclusivamente tramite Canale di Rivendita)</w:t>
      </w:r>
    </w:p>
    <w:p w14:paraId="616F0981" w14:textId="77777777" w:rsidR="00B542CB" w:rsidRPr="00541FBE" w:rsidRDefault="00B542CB" w:rsidP="00B542CB">
      <w:pPr>
        <w:pStyle w:val="Titolo1"/>
        <w:numPr>
          <w:ilvl w:val="0"/>
          <w:numId w:val="0"/>
        </w:numPr>
        <w:ind w:left="284"/>
        <w:rPr>
          <w:rFonts w:asciiTheme="minorHAnsi" w:hAnsiTheme="minorHAnsi"/>
          <w:b w:val="0"/>
          <w:sz w:val="24"/>
        </w:rPr>
      </w:pPr>
      <w:r w:rsidRPr="00541FBE">
        <w:rPr>
          <w:rFonts w:asciiTheme="minorHAnsi" w:hAnsiTheme="minorHAnsi"/>
          <w:sz w:val="24"/>
        </w:rPr>
        <w:t>Risposta:</w:t>
      </w:r>
      <w:r w:rsidRPr="00541FBE">
        <w:rPr>
          <w:rFonts w:asciiTheme="minorHAnsi" w:hAnsiTheme="minorHAnsi" w:cs="Arial"/>
          <w:b w:val="0"/>
          <w:i/>
          <w:color w:val="FF0000"/>
          <w:szCs w:val="22"/>
        </w:rPr>
        <w:t xml:space="preserve"> </w:t>
      </w:r>
    </w:p>
    <w:p w14:paraId="7BCC85AF" w14:textId="77777777" w:rsidR="00B542CB" w:rsidRDefault="00B542CB" w:rsidP="00B542CB">
      <w:pPr>
        <w:ind w:left="284"/>
        <w:jc w:val="both"/>
        <w:rPr>
          <w:rFonts w:asciiTheme="minorHAnsi" w:hAnsiTheme="minorHAnsi"/>
          <w:sz w:val="20"/>
          <w:szCs w:val="20"/>
        </w:rPr>
      </w:pPr>
      <w:r w:rsidRPr="00541FBE">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0"/>
          <w:szCs w:val="20"/>
        </w:rPr>
        <w:t>_______________________</w:t>
      </w:r>
    </w:p>
    <w:p w14:paraId="70317306" w14:textId="77777777" w:rsidR="00B542CB" w:rsidRDefault="00B542CB" w:rsidP="00B542CB">
      <w:pPr>
        <w:ind w:left="284"/>
        <w:jc w:val="both"/>
        <w:rPr>
          <w:rFonts w:asciiTheme="minorHAnsi" w:hAnsiTheme="minorHAnsi"/>
          <w:sz w:val="20"/>
          <w:szCs w:val="20"/>
        </w:rPr>
      </w:pPr>
      <w:r w:rsidRPr="00541FBE">
        <w:rPr>
          <w:rFonts w:asciiTheme="minorHAnsi" w:hAnsiTheme="minorHAnsi"/>
          <w:sz w:val="20"/>
          <w:szCs w:val="20"/>
        </w:rPr>
        <w:t>___________________________________________________________</w:t>
      </w:r>
      <w:r>
        <w:rPr>
          <w:rFonts w:asciiTheme="minorHAnsi" w:hAnsiTheme="minorHAnsi"/>
          <w:sz w:val="20"/>
          <w:szCs w:val="20"/>
        </w:rPr>
        <w:t>_______________________</w:t>
      </w:r>
    </w:p>
    <w:p w14:paraId="34168F1D" w14:textId="77777777" w:rsidR="00B542CB" w:rsidRDefault="00B542CB" w:rsidP="00B542CB">
      <w:pPr>
        <w:ind w:left="284"/>
        <w:jc w:val="both"/>
        <w:rPr>
          <w:rFonts w:asciiTheme="minorHAnsi" w:hAnsiTheme="minorHAnsi"/>
          <w:sz w:val="20"/>
          <w:szCs w:val="20"/>
        </w:rPr>
      </w:pPr>
      <w:r w:rsidRPr="00541FBE">
        <w:rPr>
          <w:rFonts w:asciiTheme="minorHAnsi" w:hAnsiTheme="minorHAnsi"/>
          <w:sz w:val="20"/>
          <w:szCs w:val="20"/>
        </w:rPr>
        <w:t>___________________________________________________________</w:t>
      </w:r>
      <w:r>
        <w:rPr>
          <w:rFonts w:asciiTheme="minorHAnsi" w:hAnsiTheme="minorHAnsi"/>
          <w:sz w:val="20"/>
          <w:szCs w:val="20"/>
        </w:rPr>
        <w:t>_______________________</w:t>
      </w:r>
    </w:p>
    <w:p w14:paraId="607D0E98" w14:textId="77777777" w:rsidR="00B542CB" w:rsidRDefault="00B542CB" w:rsidP="00B542CB">
      <w:pPr>
        <w:ind w:left="284"/>
        <w:jc w:val="both"/>
        <w:rPr>
          <w:rFonts w:asciiTheme="minorHAnsi" w:hAnsiTheme="minorHAnsi"/>
          <w:sz w:val="20"/>
          <w:szCs w:val="20"/>
        </w:rPr>
      </w:pPr>
      <w:r w:rsidRPr="00541FBE">
        <w:rPr>
          <w:rFonts w:asciiTheme="minorHAnsi" w:hAnsiTheme="minorHAnsi"/>
          <w:sz w:val="20"/>
          <w:szCs w:val="20"/>
        </w:rPr>
        <w:t>___________________________________________________________</w:t>
      </w:r>
      <w:r>
        <w:rPr>
          <w:rFonts w:asciiTheme="minorHAnsi" w:hAnsiTheme="minorHAnsi"/>
          <w:sz w:val="20"/>
          <w:szCs w:val="20"/>
        </w:rPr>
        <w:t>_______________________</w:t>
      </w:r>
    </w:p>
    <w:p w14:paraId="38A5CCDD" w14:textId="77777777" w:rsidR="00B542CB" w:rsidRPr="00541FBE" w:rsidRDefault="00B542CB" w:rsidP="00B542CB">
      <w:pPr>
        <w:ind w:left="284"/>
        <w:jc w:val="both"/>
        <w:rPr>
          <w:rFonts w:asciiTheme="minorHAnsi" w:hAnsiTheme="minorHAnsi"/>
          <w:sz w:val="20"/>
          <w:szCs w:val="20"/>
        </w:rPr>
      </w:pPr>
    </w:p>
    <w:p w14:paraId="4BB1067D" w14:textId="77777777" w:rsidR="00B542CB" w:rsidRDefault="00B542CB" w:rsidP="00B542CB"/>
    <w:p w14:paraId="6152B8D5" w14:textId="0C1BE6FA" w:rsidR="00B542CB" w:rsidRPr="001E41E3" w:rsidRDefault="00B542CB" w:rsidP="0093626D">
      <w:pPr>
        <w:pStyle w:val="Paragrafoelenco"/>
        <w:numPr>
          <w:ilvl w:val="0"/>
          <w:numId w:val="5"/>
        </w:numPr>
        <w:spacing w:line="360" w:lineRule="auto"/>
        <w:jc w:val="both"/>
        <w:rPr>
          <w:rFonts w:ascii="Calibri" w:hAnsi="Calibri" w:cs="Arial"/>
          <w:sz w:val="20"/>
          <w:szCs w:val="20"/>
        </w:rPr>
      </w:pPr>
      <w:r w:rsidRPr="001E41E3">
        <w:rPr>
          <w:rFonts w:ascii="Calibri" w:hAnsi="Calibri" w:cs="Arial"/>
          <w:sz w:val="20"/>
          <w:szCs w:val="20"/>
        </w:rPr>
        <w:t xml:space="preserve">Indicare che tipo di listino è disponibile per un corretto dimensionamento dell’impegno economico </w:t>
      </w:r>
      <w:r w:rsidR="002D4B15">
        <w:rPr>
          <w:rFonts w:ascii="Calibri" w:hAnsi="Calibri" w:cs="Arial"/>
          <w:sz w:val="20"/>
          <w:szCs w:val="20"/>
        </w:rPr>
        <w:t>da parte della Committente</w:t>
      </w:r>
      <w:r w:rsidRPr="001E41E3">
        <w:rPr>
          <w:rFonts w:ascii="Calibri" w:hAnsi="Calibri" w:cs="Arial"/>
          <w:sz w:val="20"/>
          <w:szCs w:val="20"/>
        </w:rPr>
        <w:t xml:space="preserve"> </w:t>
      </w:r>
      <w:r w:rsidR="004D0CF4">
        <w:rPr>
          <w:rFonts w:ascii="Calibri" w:hAnsi="Calibri" w:cs="Arial"/>
          <w:sz w:val="20"/>
          <w:szCs w:val="20"/>
        </w:rPr>
        <w:t>e della Stazione Appaltante</w:t>
      </w:r>
      <w:r w:rsidR="00742204">
        <w:rPr>
          <w:rFonts w:ascii="Calibri" w:hAnsi="Calibri" w:cs="Arial"/>
          <w:sz w:val="20"/>
          <w:szCs w:val="20"/>
        </w:rPr>
        <w:t>:</w:t>
      </w:r>
    </w:p>
    <w:p w14:paraId="3D89B1E6" w14:textId="77777777"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Listino Pubblico (indicare eventuale link o indicazioni per reperire tale listino)</w:t>
      </w:r>
    </w:p>
    <w:p w14:paraId="667A9B52" w14:textId="77777777"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Listino su Richiesta (indicare nominativo a cui rivolgersi per ottenere tale listino)</w:t>
      </w:r>
    </w:p>
    <w:p w14:paraId="08A57FAB" w14:textId="77777777"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Dimensionamento economico su base esclusivamente progettuale e/o di configurazione</w:t>
      </w:r>
    </w:p>
    <w:p w14:paraId="501F85A8" w14:textId="36303C1A"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(spiegare) ________________________________________________________________</w:t>
      </w:r>
    </w:p>
    <w:p w14:paraId="64576342"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_________________________________________________________________________</w:t>
      </w:r>
    </w:p>
    <w:p w14:paraId="0787C408"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_________________________________________________________________________</w:t>
      </w:r>
    </w:p>
    <w:p w14:paraId="7E780D57"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_________________________________________________________________________</w:t>
      </w:r>
    </w:p>
    <w:p w14:paraId="5EA4C9C6" w14:textId="77777777" w:rsidR="00B542CB" w:rsidRDefault="00B542CB" w:rsidP="00B542CB">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_________________________________________________________________________</w:t>
      </w:r>
    </w:p>
    <w:p w14:paraId="72DDA4D7" w14:textId="77777777" w:rsidR="00B542CB" w:rsidRDefault="00B542CB" w:rsidP="00B542CB">
      <w:pPr>
        <w:pStyle w:val="BodyText21"/>
        <w:spacing w:line="360" w:lineRule="auto"/>
        <w:rPr>
          <w:rFonts w:asciiTheme="minorHAnsi" w:hAnsiTheme="minorHAnsi" w:cs="Arial"/>
          <w:sz w:val="20"/>
          <w:szCs w:val="20"/>
        </w:rPr>
      </w:pPr>
    </w:p>
    <w:p w14:paraId="3C09CC3C" w14:textId="738D97D1" w:rsidR="00B542CB" w:rsidRPr="001E41E3" w:rsidRDefault="00B542CB" w:rsidP="0093626D">
      <w:pPr>
        <w:pStyle w:val="Paragrafoelenco"/>
        <w:numPr>
          <w:ilvl w:val="0"/>
          <w:numId w:val="5"/>
        </w:numPr>
        <w:spacing w:line="360" w:lineRule="auto"/>
        <w:jc w:val="both"/>
        <w:rPr>
          <w:rFonts w:ascii="Calibri" w:hAnsi="Calibri" w:cs="Arial"/>
          <w:sz w:val="20"/>
          <w:szCs w:val="20"/>
        </w:rPr>
      </w:pPr>
      <w:r w:rsidRPr="001E41E3">
        <w:rPr>
          <w:rFonts w:ascii="Calibri" w:hAnsi="Calibri" w:cs="Arial"/>
          <w:sz w:val="20"/>
          <w:szCs w:val="20"/>
        </w:rPr>
        <w:t xml:space="preserve">Indicare le condizioni economiche </w:t>
      </w:r>
      <w:r w:rsidR="006B6C20">
        <w:rPr>
          <w:rFonts w:ascii="Calibri" w:hAnsi="Calibri" w:cs="Arial"/>
          <w:sz w:val="20"/>
          <w:szCs w:val="20"/>
        </w:rPr>
        <w:t>ad oggi</w:t>
      </w:r>
      <w:r w:rsidRPr="001E41E3">
        <w:rPr>
          <w:rFonts w:ascii="Calibri" w:hAnsi="Calibri" w:cs="Arial"/>
          <w:sz w:val="20"/>
          <w:szCs w:val="20"/>
        </w:rPr>
        <w:t xml:space="preserve"> praticate</w:t>
      </w:r>
      <w:r w:rsidR="006B6C20">
        <w:rPr>
          <w:rFonts w:ascii="Calibri" w:hAnsi="Calibri" w:cs="Arial"/>
          <w:sz w:val="20"/>
          <w:szCs w:val="20"/>
        </w:rPr>
        <w:t>/praticabili</w:t>
      </w:r>
      <w:r w:rsidRPr="001E41E3">
        <w:rPr>
          <w:rFonts w:ascii="Calibri" w:hAnsi="Calibri" w:cs="Arial"/>
          <w:sz w:val="20"/>
          <w:szCs w:val="20"/>
        </w:rPr>
        <w:t xml:space="preserve"> per il tipo di fornitura in questione (es. sconti praticati sugli eventuali prezzi di listino/dimensionamento economico di massima, in funzione del volume economico dei fabbisogni rappresentati</w:t>
      </w:r>
      <w:r w:rsidR="006B6C20">
        <w:rPr>
          <w:rFonts w:ascii="Calibri" w:hAnsi="Calibri" w:cs="Arial"/>
          <w:sz w:val="20"/>
          <w:szCs w:val="20"/>
        </w:rPr>
        <w:t>, validità dell’offerta, etc.</w:t>
      </w:r>
      <w:r w:rsidRPr="001E41E3">
        <w:rPr>
          <w:rFonts w:ascii="Calibri" w:hAnsi="Calibri" w:cs="Arial"/>
          <w:sz w:val="20"/>
          <w:szCs w:val="20"/>
        </w:rPr>
        <w:t xml:space="preserve">), </w:t>
      </w:r>
      <w:r w:rsidR="002D4B15">
        <w:rPr>
          <w:rFonts w:ascii="Calibri" w:hAnsi="Calibri" w:cs="Arial"/>
          <w:sz w:val="20"/>
          <w:szCs w:val="20"/>
        </w:rPr>
        <w:t xml:space="preserve">esprimendo altresì </w:t>
      </w:r>
      <w:r w:rsidR="003C3D2F">
        <w:rPr>
          <w:rFonts w:ascii="Calibri" w:hAnsi="Calibri" w:cs="Arial"/>
          <w:sz w:val="20"/>
          <w:szCs w:val="20"/>
        </w:rPr>
        <w:t>il peso economico dei</w:t>
      </w:r>
      <w:r w:rsidRPr="001E41E3">
        <w:rPr>
          <w:rFonts w:ascii="Calibri" w:hAnsi="Calibri" w:cs="Arial"/>
          <w:sz w:val="20"/>
          <w:szCs w:val="20"/>
        </w:rPr>
        <w:t xml:space="preserve"> servizi di manutenzione dei singoli prodotti (HW, SW).</w:t>
      </w:r>
    </w:p>
    <w:p w14:paraId="5EECE4A6" w14:textId="77777777" w:rsidR="00B542CB" w:rsidRPr="001E41E3" w:rsidRDefault="00B542CB" w:rsidP="00B542CB">
      <w:pPr>
        <w:pStyle w:val="Titolo1"/>
        <w:numPr>
          <w:ilvl w:val="0"/>
          <w:numId w:val="0"/>
        </w:numPr>
        <w:ind w:left="284"/>
        <w:rPr>
          <w:rFonts w:asciiTheme="minorHAnsi" w:hAnsiTheme="minorHAnsi"/>
          <w:sz w:val="24"/>
        </w:rPr>
      </w:pPr>
      <w:r w:rsidRPr="001E41E3">
        <w:rPr>
          <w:rFonts w:asciiTheme="minorHAnsi" w:hAnsiTheme="minorHAnsi"/>
          <w:sz w:val="24"/>
        </w:rPr>
        <w:t>Risposta:</w:t>
      </w:r>
    </w:p>
    <w:p w14:paraId="410C9FC1" w14:textId="77777777" w:rsidR="00B542CB" w:rsidRPr="001E41E3" w:rsidRDefault="00B542CB" w:rsidP="00B542CB">
      <w:pPr>
        <w:pStyle w:val="Paragrafoelenco"/>
        <w:ind w:left="644"/>
        <w:jc w:val="both"/>
        <w:rPr>
          <w:rFonts w:asciiTheme="minorHAnsi" w:hAnsiTheme="minorHAnsi"/>
          <w:sz w:val="20"/>
          <w:szCs w:val="20"/>
        </w:rPr>
      </w:pPr>
      <w:r w:rsidRPr="001E41E3">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0"/>
          <w:szCs w:val="20"/>
        </w:rPr>
        <w:t>___________</w:t>
      </w:r>
    </w:p>
    <w:p w14:paraId="1C5974B9" w14:textId="77777777" w:rsidR="00B542CB" w:rsidRDefault="00B542CB" w:rsidP="00B542CB">
      <w:pPr>
        <w:pStyle w:val="Paragrafoelenco"/>
        <w:ind w:left="644"/>
      </w:pPr>
    </w:p>
    <w:p w14:paraId="3203542F" w14:textId="31D56BCF" w:rsidR="00B542CB" w:rsidRDefault="00B542CB" w:rsidP="0093626D">
      <w:pPr>
        <w:pStyle w:val="Paragrafoelenco"/>
        <w:numPr>
          <w:ilvl w:val="0"/>
          <w:numId w:val="5"/>
        </w:numPr>
        <w:spacing w:line="360" w:lineRule="auto"/>
        <w:jc w:val="both"/>
        <w:rPr>
          <w:rFonts w:ascii="Calibri" w:hAnsi="Calibri" w:cs="Arial"/>
          <w:sz w:val="20"/>
          <w:szCs w:val="20"/>
        </w:rPr>
      </w:pPr>
      <w:r>
        <w:rPr>
          <w:rFonts w:ascii="Calibri" w:hAnsi="Calibri" w:cs="Arial"/>
          <w:sz w:val="20"/>
          <w:szCs w:val="20"/>
        </w:rPr>
        <w:t xml:space="preserve">Nell’ambito delle forniture </w:t>
      </w:r>
      <w:r w:rsidR="005C5A87">
        <w:rPr>
          <w:rFonts w:ascii="Calibri" w:hAnsi="Calibri" w:cs="Arial"/>
          <w:sz w:val="20"/>
          <w:szCs w:val="20"/>
        </w:rPr>
        <w:t>di apparecchiature come quelle descritte in premessa</w:t>
      </w:r>
      <w:r>
        <w:rPr>
          <w:rFonts w:ascii="Calibri" w:hAnsi="Calibri" w:cs="Arial"/>
          <w:sz w:val="20"/>
          <w:szCs w:val="20"/>
        </w:rPr>
        <w:t>, e nell’ottica di razionalizzazione delle attività correlate al processo di acquisizione e gestione operativa delle apparecchiature stesse, è possibile predeterminare fin da ora chi eseguirà fisicamente l’erogazione dei servizi di Consegna, Installazione, Integrazione e avvio operativo, nonché dei servizi di manutenzione e assistenza?</w:t>
      </w:r>
    </w:p>
    <w:p w14:paraId="44C1689D" w14:textId="77777777" w:rsidR="00B542CB" w:rsidRPr="001E41E3" w:rsidRDefault="00B542CB" w:rsidP="00B542CB">
      <w:pPr>
        <w:pStyle w:val="Titolo1"/>
        <w:numPr>
          <w:ilvl w:val="0"/>
          <w:numId w:val="0"/>
        </w:numPr>
        <w:ind w:left="284"/>
        <w:rPr>
          <w:rFonts w:asciiTheme="minorHAnsi" w:hAnsiTheme="minorHAnsi"/>
          <w:sz w:val="24"/>
        </w:rPr>
      </w:pPr>
      <w:r w:rsidRPr="00541FBE">
        <w:rPr>
          <w:rFonts w:asciiTheme="minorHAnsi" w:hAnsiTheme="minorHAnsi"/>
          <w:sz w:val="24"/>
        </w:rPr>
        <w:lastRenderedPageBreak/>
        <w:t>Risposta:</w:t>
      </w:r>
    </w:p>
    <w:p w14:paraId="53BD278D" w14:textId="21EE2BF3" w:rsidR="000B08D8" w:rsidRPr="000B08D8" w:rsidRDefault="00B542CB" w:rsidP="00D41C92">
      <w:pPr>
        <w:pStyle w:val="BodyText21"/>
        <w:spacing w:line="360" w:lineRule="auto"/>
        <w:ind w:left="709"/>
        <w:rPr>
          <w:rFonts w:asciiTheme="minorHAnsi" w:hAnsiTheme="minorHAnsi" w:cs="Arial"/>
          <w:sz w:val="20"/>
          <w:szCs w:val="20"/>
        </w:rPr>
      </w:pPr>
      <w:r w:rsidRPr="00653D4B">
        <w:rPr>
          <w:rFonts w:ascii="Calibri" w:hAnsi="Calibri" w:cs="Arial"/>
          <w:sz w:val="20"/>
          <w:szCs w:val="20"/>
        </w:rPr>
        <w:t>Servizi connessi di preinstallazione</w:t>
      </w:r>
      <w:r>
        <w:rPr>
          <w:rFonts w:ascii="Calibri" w:hAnsi="Calibri" w:cs="Arial"/>
          <w:sz w:val="20"/>
          <w:szCs w:val="20"/>
        </w:rPr>
        <w:t xml:space="preserve"> e consegna:</w:t>
      </w:r>
    </w:p>
    <w:p w14:paraId="3BA1070A" w14:textId="67033937"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 xml:space="preserve">Casa Madre (Disponibilità del servizio a catalogo)  </w:t>
      </w:r>
    </w:p>
    <w:p w14:paraId="2B97D75C" w14:textId="77777777"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Rivenditore/Distributore/System Integrator</w:t>
      </w:r>
    </w:p>
    <w:p w14:paraId="760F69A3" w14:textId="77777777" w:rsidR="000B08D8" w:rsidRDefault="000B08D8" w:rsidP="00B542CB">
      <w:pPr>
        <w:pStyle w:val="Paragrafoelenco"/>
        <w:spacing w:line="360" w:lineRule="auto"/>
        <w:ind w:left="644"/>
        <w:rPr>
          <w:rFonts w:ascii="Calibri" w:hAnsi="Calibri" w:cs="Arial"/>
          <w:sz w:val="20"/>
          <w:szCs w:val="20"/>
        </w:rPr>
      </w:pPr>
    </w:p>
    <w:p w14:paraId="31762273" w14:textId="2DE79BA4" w:rsidR="000B08D8" w:rsidRPr="000B08D8" w:rsidRDefault="00B542CB" w:rsidP="000B08D8">
      <w:pPr>
        <w:pStyle w:val="BodyText21"/>
        <w:spacing w:line="360" w:lineRule="auto"/>
        <w:ind w:left="720"/>
        <w:rPr>
          <w:rFonts w:asciiTheme="minorHAnsi" w:hAnsiTheme="minorHAnsi" w:cs="Arial"/>
          <w:sz w:val="20"/>
          <w:szCs w:val="20"/>
        </w:rPr>
      </w:pPr>
      <w:r>
        <w:rPr>
          <w:rFonts w:ascii="Calibri" w:hAnsi="Calibri" w:cs="Arial"/>
          <w:sz w:val="20"/>
          <w:szCs w:val="20"/>
        </w:rPr>
        <w:t xml:space="preserve">Servizi di </w:t>
      </w:r>
      <w:r w:rsidRPr="00653D4B">
        <w:rPr>
          <w:rFonts w:ascii="Calibri" w:hAnsi="Calibri" w:cs="Arial"/>
          <w:sz w:val="20"/>
          <w:szCs w:val="20"/>
        </w:rPr>
        <w:t>installazione, configurazione ed attivazione delle apparecchiature,</w:t>
      </w:r>
    </w:p>
    <w:p w14:paraId="053A8DD0" w14:textId="77777777" w:rsidR="00D41C92" w:rsidRDefault="00B542CB" w:rsidP="00D41C92">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Casa Madre (Disponibilità del servizio a catalogo)</w:t>
      </w:r>
    </w:p>
    <w:p w14:paraId="1CCEE46A" w14:textId="2E08087E" w:rsidR="000B08D8" w:rsidRPr="00D41C92" w:rsidRDefault="00B542CB" w:rsidP="00D41C92">
      <w:pPr>
        <w:pStyle w:val="BodyText21"/>
        <w:numPr>
          <w:ilvl w:val="0"/>
          <w:numId w:val="6"/>
        </w:numPr>
        <w:spacing w:line="360" w:lineRule="auto"/>
        <w:rPr>
          <w:rFonts w:asciiTheme="minorHAnsi" w:hAnsiTheme="minorHAnsi" w:cs="Arial"/>
          <w:sz w:val="20"/>
          <w:szCs w:val="20"/>
        </w:rPr>
      </w:pPr>
      <w:r w:rsidRPr="00D41C92">
        <w:rPr>
          <w:rFonts w:asciiTheme="minorHAnsi" w:hAnsiTheme="minorHAnsi" w:cs="Arial"/>
          <w:sz w:val="20"/>
          <w:szCs w:val="20"/>
        </w:rPr>
        <w:t>Rivenditore/Distributore/System Integrator</w:t>
      </w:r>
    </w:p>
    <w:p w14:paraId="3FA35B0C" w14:textId="77777777" w:rsidR="00D41C92" w:rsidRDefault="00D41C92" w:rsidP="00D41C92">
      <w:pPr>
        <w:pStyle w:val="Paragrafoelenco"/>
        <w:spacing w:line="360" w:lineRule="auto"/>
        <w:ind w:left="644"/>
        <w:rPr>
          <w:rFonts w:ascii="Calibri" w:hAnsi="Calibri" w:cs="Arial"/>
          <w:sz w:val="20"/>
          <w:szCs w:val="20"/>
        </w:rPr>
      </w:pPr>
    </w:p>
    <w:p w14:paraId="17A73FFF" w14:textId="0B5E6708" w:rsidR="00F652C1" w:rsidRPr="00D41C92" w:rsidRDefault="00B542CB" w:rsidP="00D41C92">
      <w:pPr>
        <w:pStyle w:val="Paragrafoelenco"/>
        <w:spacing w:line="360" w:lineRule="auto"/>
        <w:ind w:left="644"/>
        <w:rPr>
          <w:rFonts w:ascii="Calibri" w:hAnsi="Calibri" w:cs="Arial"/>
          <w:sz w:val="20"/>
          <w:szCs w:val="20"/>
        </w:rPr>
      </w:pPr>
      <w:r>
        <w:rPr>
          <w:rFonts w:ascii="Calibri" w:hAnsi="Calibri" w:cs="Arial"/>
          <w:sz w:val="20"/>
          <w:szCs w:val="20"/>
        </w:rPr>
        <w:t xml:space="preserve">Servizio di </w:t>
      </w:r>
      <w:r w:rsidRPr="00653D4B">
        <w:rPr>
          <w:rFonts w:ascii="Calibri" w:hAnsi="Calibri" w:cs="Arial"/>
          <w:sz w:val="20"/>
          <w:szCs w:val="20"/>
        </w:rPr>
        <w:t>coordinamento e pianificazione delle attività richieste dall’espletamento della fornitura</w:t>
      </w:r>
    </w:p>
    <w:p w14:paraId="235DF69D" w14:textId="77777777" w:rsidR="00D41C92" w:rsidRDefault="00B542CB" w:rsidP="00D41C92">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Casa Madre (Disponibilità del servizio a catalogo)</w:t>
      </w:r>
    </w:p>
    <w:p w14:paraId="600E986E" w14:textId="69A96A40" w:rsidR="003877C1" w:rsidRPr="00D41C92" w:rsidRDefault="00B542CB" w:rsidP="00D41C92">
      <w:pPr>
        <w:pStyle w:val="BodyText21"/>
        <w:numPr>
          <w:ilvl w:val="0"/>
          <w:numId w:val="6"/>
        </w:numPr>
        <w:spacing w:line="360" w:lineRule="auto"/>
        <w:rPr>
          <w:rFonts w:asciiTheme="minorHAnsi" w:hAnsiTheme="minorHAnsi" w:cs="Arial"/>
          <w:sz w:val="20"/>
          <w:szCs w:val="20"/>
        </w:rPr>
      </w:pPr>
      <w:r w:rsidRPr="00D41C92">
        <w:rPr>
          <w:rFonts w:asciiTheme="minorHAnsi" w:hAnsiTheme="minorHAnsi" w:cs="Arial"/>
          <w:sz w:val="20"/>
          <w:szCs w:val="20"/>
        </w:rPr>
        <w:t>Rivenditore/Distributore/System Integrator</w:t>
      </w:r>
    </w:p>
    <w:p w14:paraId="6D91ACEC" w14:textId="77777777" w:rsidR="00D41C92" w:rsidRDefault="00D41C92" w:rsidP="003877C1">
      <w:pPr>
        <w:pStyle w:val="Paragrafoelenco"/>
        <w:spacing w:line="360" w:lineRule="auto"/>
        <w:ind w:left="644"/>
        <w:rPr>
          <w:rFonts w:ascii="Calibri" w:hAnsi="Calibri" w:cs="Arial"/>
          <w:sz w:val="20"/>
          <w:szCs w:val="20"/>
        </w:rPr>
      </w:pPr>
    </w:p>
    <w:p w14:paraId="27F49B66" w14:textId="1EEFB8CF" w:rsidR="00B542CB" w:rsidRPr="007A00DB" w:rsidRDefault="00B542CB" w:rsidP="003877C1">
      <w:pPr>
        <w:pStyle w:val="Paragrafoelenco"/>
        <w:spacing w:line="360" w:lineRule="auto"/>
        <w:ind w:left="644"/>
      </w:pPr>
      <w:r w:rsidRPr="00653D4B">
        <w:rPr>
          <w:rFonts w:ascii="Calibri" w:hAnsi="Calibri" w:cs="Arial"/>
          <w:sz w:val="20"/>
          <w:szCs w:val="20"/>
        </w:rPr>
        <w:t xml:space="preserve">Servizio di assistenza e manutenzione </w:t>
      </w:r>
      <w:r>
        <w:rPr>
          <w:rFonts w:ascii="Calibri" w:hAnsi="Calibri" w:cs="Arial"/>
          <w:sz w:val="20"/>
          <w:szCs w:val="20"/>
        </w:rPr>
        <w:t>della</w:t>
      </w:r>
      <w:r w:rsidRPr="00653D4B">
        <w:rPr>
          <w:rFonts w:ascii="Calibri" w:hAnsi="Calibri" w:cs="Arial"/>
          <w:sz w:val="20"/>
          <w:szCs w:val="20"/>
        </w:rPr>
        <w:t xml:space="preserve"> soluzione nel suo complesso (HW e SW</w:t>
      </w:r>
      <w:r>
        <w:rPr>
          <w:rFonts w:ascii="Calibri" w:hAnsi="Calibri" w:cs="Arial"/>
          <w:sz w:val="20"/>
          <w:szCs w:val="20"/>
        </w:rPr>
        <w:t>, preesistente e di nuovo acquisto</w:t>
      </w:r>
      <w:r w:rsidRPr="00653D4B">
        <w:rPr>
          <w:rFonts w:ascii="Calibri" w:hAnsi="Calibri" w:cs="Arial"/>
          <w:sz w:val="20"/>
          <w:szCs w:val="20"/>
        </w:rPr>
        <w:t>)</w:t>
      </w:r>
      <w:r w:rsidRPr="007A00DB">
        <w:t>;</w:t>
      </w:r>
    </w:p>
    <w:p w14:paraId="270DDED4" w14:textId="77777777" w:rsidR="00D41C92" w:rsidRDefault="00B542CB" w:rsidP="00D41C92">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Casa Madre (Disponibilità del servizio a catalogo)</w:t>
      </w:r>
    </w:p>
    <w:p w14:paraId="3A5E4AE8" w14:textId="1D6E2F00" w:rsidR="003877C1" w:rsidRPr="00D41C92" w:rsidRDefault="00B542CB" w:rsidP="00D41C92">
      <w:pPr>
        <w:pStyle w:val="BodyText21"/>
        <w:numPr>
          <w:ilvl w:val="0"/>
          <w:numId w:val="6"/>
        </w:numPr>
        <w:spacing w:line="360" w:lineRule="auto"/>
        <w:rPr>
          <w:rFonts w:asciiTheme="minorHAnsi" w:hAnsiTheme="minorHAnsi" w:cs="Arial"/>
          <w:sz w:val="20"/>
          <w:szCs w:val="20"/>
        </w:rPr>
      </w:pPr>
      <w:r w:rsidRPr="00D41C92">
        <w:rPr>
          <w:rFonts w:asciiTheme="minorHAnsi" w:hAnsiTheme="minorHAnsi" w:cs="Arial"/>
          <w:sz w:val="20"/>
          <w:szCs w:val="20"/>
        </w:rPr>
        <w:t>Rivenditore/Distributore/System Integrator</w:t>
      </w:r>
    </w:p>
    <w:p w14:paraId="6E533C7E" w14:textId="77777777" w:rsidR="00D41C92" w:rsidRDefault="00D41C92" w:rsidP="00B542CB">
      <w:pPr>
        <w:pStyle w:val="Paragrafoelenco"/>
        <w:spacing w:line="360" w:lineRule="auto"/>
        <w:ind w:left="644"/>
        <w:jc w:val="both"/>
        <w:rPr>
          <w:rFonts w:ascii="Calibri" w:hAnsi="Calibri" w:cs="Arial"/>
          <w:sz w:val="20"/>
          <w:szCs w:val="20"/>
        </w:rPr>
      </w:pPr>
    </w:p>
    <w:p w14:paraId="634D34C1" w14:textId="36CCEAAA" w:rsidR="00B542CB" w:rsidRDefault="00B542CB" w:rsidP="00B542CB">
      <w:pPr>
        <w:pStyle w:val="Paragrafoelenco"/>
        <w:spacing w:line="360" w:lineRule="auto"/>
        <w:ind w:left="644"/>
        <w:jc w:val="both"/>
        <w:rPr>
          <w:rFonts w:ascii="Calibri" w:hAnsi="Calibri" w:cs="Arial"/>
          <w:sz w:val="20"/>
          <w:szCs w:val="20"/>
        </w:rPr>
      </w:pPr>
      <w:r>
        <w:rPr>
          <w:rFonts w:ascii="Calibri" w:hAnsi="Calibri" w:cs="Arial"/>
          <w:sz w:val="20"/>
          <w:szCs w:val="20"/>
        </w:rPr>
        <w:t>Note:</w:t>
      </w:r>
    </w:p>
    <w:p w14:paraId="23EDBB90" w14:textId="77777777" w:rsidR="00B542CB" w:rsidRDefault="00B542CB" w:rsidP="00B542CB">
      <w:pPr>
        <w:pStyle w:val="Paragrafoelenco"/>
        <w:ind w:left="644"/>
        <w:jc w:val="both"/>
        <w:rPr>
          <w:rFonts w:asciiTheme="minorHAnsi" w:hAnsiTheme="minorHAnsi"/>
          <w:sz w:val="20"/>
          <w:szCs w:val="20"/>
        </w:rPr>
      </w:pPr>
      <w:r w:rsidRPr="00541FBE">
        <w:rPr>
          <w:rFonts w:asciiTheme="minorHAnsi" w:hAnsiTheme="minorHAnsi"/>
          <w:sz w:val="20"/>
          <w:szCs w:val="20"/>
        </w:rPr>
        <w:t>_________________________________________________________________________________________________________________________________________________</w:t>
      </w:r>
      <w:r>
        <w:rPr>
          <w:rFonts w:asciiTheme="minorHAnsi" w:hAnsiTheme="minorHAnsi"/>
          <w:sz w:val="20"/>
          <w:szCs w:val="20"/>
        </w:rPr>
        <w:t>__________</w:t>
      </w:r>
    </w:p>
    <w:p w14:paraId="724148EB" w14:textId="77777777" w:rsidR="00B542CB" w:rsidRDefault="00B542CB" w:rsidP="00B542CB">
      <w:pPr>
        <w:pStyle w:val="Paragrafoelenco"/>
        <w:spacing w:line="360" w:lineRule="auto"/>
        <w:ind w:left="644"/>
        <w:jc w:val="both"/>
        <w:rPr>
          <w:rFonts w:ascii="Calibri" w:hAnsi="Calibri" w:cs="Arial"/>
          <w:sz w:val="20"/>
          <w:szCs w:val="20"/>
        </w:rPr>
      </w:pPr>
    </w:p>
    <w:p w14:paraId="4D9755C2" w14:textId="2A85BEC7" w:rsidR="00B542CB" w:rsidRDefault="00B542CB" w:rsidP="0093626D">
      <w:pPr>
        <w:pStyle w:val="Paragrafoelenco"/>
        <w:numPr>
          <w:ilvl w:val="0"/>
          <w:numId w:val="5"/>
        </w:numPr>
        <w:spacing w:line="360" w:lineRule="auto"/>
        <w:jc w:val="both"/>
        <w:rPr>
          <w:rFonts w:ascii="Calibri" w:hAnsi="Calibri" w:cs="Arial"/>
          <w:sz w:val="20"/>
          <w:szCs w:val="20"/>
        </w:rPr>
      </w:pPr>
      <w:r>
        <w:rPr>
          <w:rFonts w:ascii="Calibri" w:hAnsi="Calibri" w:cs="Arial"/>
          <w:sz w:val="20"/>
          <w:szCs w:val="20"/>
        </w:rPr>
        <w:t xml:space="preserve">I servizi identificati in precedenza, e per comodità ripetuti di seguito, relativamente alla specifica merceologia </w:t>
      </w:r>
      <w:r w:rsidR="005C5A87">
        <w:rPr>
          <w:rFonts w:ascii="Calibri" w:hAnsi="Calibri" w:cs="Arial"/>
          <w:sz w:val="20"/>
          <w:szCs w:val="20"/>
        </w:rPr>
        <w:t>alla quale afferiscono le soluzioni identificate in premessa</w:t>
      </w:r>
      <w:r>
        <w:rPr>
          <w:rFonts w:ascii="Calibri" w:hAnsi="Calibri" w:cs="Arial"/>
          <w:sz w:val="20"/>
          <w:szCs w:val="20"/>
        </w:rPr>
        <w:t xml:space="preserve">, possono essere classificati, in termini di specializzazione, come servizi ad alta o bassa specializzazione? </w:t>
      </w:r>
      <w:r w:rsidR="009A02DD">
        <w:rPr>
          <w:rFonts w:ascii="Calibri" w:hAnsi="Calibri" w:cs="Arial"/>
          <w:sz w:val="20"/>
          <w:szCs w:val="20"/>
        </w:rPr>
        <w:t xml:space="preserve">Nel caso in cui siano classificati ad alta specializzazione, quali sono le principali qualifiche e competenze per il personale usualmente impiegato nelle attività? </w:t>
      </w:r>
      <w:r>
        <w:rPr>
          <w:rFonts w:ascii="Calibri" w:hAnsi="Calibri" w:cs="Arial"/>
          <w:sz w:val="20"/>
          <w:szCs w:val="20"/>
        </w:rPr>
        <w:t>E nel caso di bassa specializzazione, quale è il puntuale costo di manodopera?</w:t>
      </w:r>
    </w:p>
    <w:p w14:paraId="11FA9642" w14:textId="77777777" w:rsidR="0029443F" w:rsidRDefault="0029443F" w:rsidP="00B542CB">
      <w:pPr>
        <w:pStyle w:val="Paragrafoelenco"/>
        <w:spacing w:line="360" w:lineRule="auto"/>
        <w:ind w:left="644"/>
        <w:rPr>
          <w:rFonts w:ascii="Calibri" w:hAnsi="Calibri" w:cs="Arial"/>
          <w:sz w:val="20"/>
          <w:szCs w:val="20"/>
        </w:rPr>
      </w:pPr>
    </w:p>
    <w:p w14:paraId="41C1CD04" w14:textId="5E021C0A" w:rsidR="00B542CB" w:rsidRDefault="00B542CB" w:rsidP="00B542CB">
      <w:pPr>
        <w:pStyle w:val="Paragrafoelenco"/>
        <w:spacing w:line="360" w:lineRule="auto"/>
        <w:ind w:left="644"/>
        <w:rPr>
          <w:rFonts w:ascii="Calibri" w:hAnsi="Calibri" w:cs="Arial"/>
          <w:sz w:val="20"/>
          <w:szCs w:val="20"/>
        </w:rPr>
      </w:pPr>
      <w:r w:rsidRPr="00653D4B">
        <w:rPr>
          <w:rFonts w:ascii="Calibri" w:hAnsi="Calibri" w:cs="Arial"/>
          <w:sz w:val="20"/>
          <w:szCs w:val="20"/>
        </w:rPr>
        <w:t>Servizi connessi di preinstallazione</w:t>
      </w:r>
      <w:r>
        <w:rPr>
          <w:rFonts w:ascii="Calibri" w:hAnsi="Calibri" w:cs="Arial"/>
          <w:sz w:val="20"/>
          <w:szCs w:val="20"/>
        </w:rPr>
        <w:t xml:space="preserve"> e consegna:</w:t>
      </w:r>
    </w:p>
    <w:p w14:paraId="42E2EE9D" w14:textId="2A13F1D0"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Alta Specializzazione</w:t>
      </w:r>
      <w:r w:rsidR="009A02DD">
        <w:rPr>
          <w:rFonts w:asciiTheme="minorHAnsi" w:hAnsiTheme="minorHAnsi" w:cs="Arial"/>
          <w:sz w:val="20"/>
          <w:szCs w:val="20"/>
        </w:rPr>
        <w:t xml:space="preserve">                  principali qualifiche/competenze____________________</w:t>
      </w:r>
    </w:p>
    <w:p w14:paraId="16E8E6E9" w14:textId="77777777"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 xml:space="preserve">Bassa Specializzazione </w:t>
      </w:r>
      <w:r>
        <w:rPr>
          <w:rFonts w:asciiTheme="minorHAnsi" w:hAnsiTheme="minorHAnsi" w:cs="Arial"/>
          <w:sz w:val="20"/>
          <w:szCs w:val="20"/>
        </w:rPr>
        <w:tab/>
        <w:t>Costo ___________________________</w:t>
      </w:r>
    </w:p>
    <w:p w14:paraId="6FC46387" w14:textId="77777777" w:rsidR="0029443F" w:rsidRDefault="0029443F" w:rsidP="00B542CB">
      <w:pPr>
        <w:pStyle w:val="Paragrafoelenco"/>
        <w:spacing w:line="360" w:lineRule="auto"/>
        <w:ind w:left="644"/>
        <w:rPr>
          <w:rFonts w:ascii="Calibri" w:hAnsi="Calibri" w:cs="Arial"/>
          <w:sz w:val="20"/>
          <w:szCs w:val="20"/>
        </w:rPr>
      </w:pPr>
    </w:p>
    <w:p w14:paraId="7FEF455E" w14:textId="4706ED24" w:rsidR="00B542CB" w:rsidRDefault="00B542CB" w:rsidP="00B542CB">
      <w:pPr>
        <w:pStyle w:val="Paragrafoelenco"/>
        <w:spacing w:line="360" w:lineRule="auto"/>
        <w:ind w:left="644"/>
        <w:rPr>
          <w:rFonts w:ascii="Calibri" w:hAnsi="Calibri" w:cs="Arial"/>
          <w:sz w:val="20"/>
          <w:szCs w:val="20"/>
        </w:rPr>
      </w:pPr>
      <w:r>
        <w:rPr>
          <w:rFonts w:ascii="Calibri" w:hAnsi="Calibri" w:cs="Arial"/>
          <w:sz w:val="20"/>
          <w:szCs w:val="20"/>
        </w:rPr>
        <w:t xml:space="preserve">Servizi di </w:t>
      </w:r>
      <w:r w:rsidRPr="00653D4B">
        <w:rPr>
          <w:rFonts w:ascii="Calibri" w:hAnsi="Calibri" w:cs="Arial"/>
          <w:sz w:val="20"/>
          <w:szCs w:val="20"/>
        </w:rPr>
        <w:t>installazione, configurazione ed attivazione delle apparecchiature,</w:t>
      </w:r>
    </w:p>
    <w:p w14:paraId="1945275A" w14:textId="37D70F53"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lastRenderedPageBreak/>
        <w:t>Alta Specializzazione</w:t>
      </w:r>
      <w:r w:rsidR="00AB7963">
        <w:rPr>
          <w:rFonts w:asciiTheme="minorHAnsi" w:hAnsiTheme="minorHAnsi" w:cs="Arial"/>
          <w:sz w:val="20"/>
          <w:szCs w:val="20"/>
        </w:rPr>
        <w:tab/>
      </w:r>
      <w:r w:rsidR="00AB7963">
        <w:rPr>
          <w:rFonts w:asciiTheme="minorHAnsi" w:hAnsiTheme="minorHAnsi" w:cs="Arial"/>
          <w:sz w:val="20"/>
          <w:szCs w:val="20"/>
        </w:rPr>
        <w:tab/>
        <w:t>principali qualifiche/competenze____________________</w:t>
      </w:r>
    </w:p>
    <w:p w14:paraId="0D037972" w14:textId="77777777"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 xml:space="preserve">Bassa Specializzazione </w:t>
      </w:r>
      <w:r>
        <w:rPr>
          <w:rFonts w:asciiTheme="minorHAnsi" w:hAnsiTheme="minorHAnsi" w:cs="Arial"/>
          <w:sz w:val="20"/>
          <w:szCs w:val="20"/>
        </w:rPr>
        <w:tab/>
        <w:t>Costo ___________________________</w:t>
      </w:r>
    </w:p>
    <w:p w14:paraId="25A67526" w14:textId="77777777" w:rsidR="0029443F" w:rsidRDefault="0029443F" w:rsidP="00B542CB">
      <w:pPr>
        <w:pStyle w:val="Paragrafoelenco"/>
        <w:spacing w:line="360" w:lineRule="auto"/>
        <w:ind w:left="644"/>
        <w:rPr>
          <w:rFonts w:ascii="Calibri" w:hAnsi="Calibri" w:cs="Arial"/>
          <w:sz w:val="20"/>
          <w:szCs w:val="20"/>
        </w:rPr>
      </w:pPr>
    </w:p>
    <w:p w14:paraId="5956C468" w14:textId="03927BDD" w:rsidR="00B542CB" w:rsidRPr="00653D4B" w:rsidRDefault="00B542CB" w:rsidP="00B542CB">
      <w:pPr>
        <w:pStyle w:val="Paragrafoelenco"/>
        <w:spacing w:line="360" w:lineRule="auto"/>
        <w:ind w:left="644"/>
        <w:rPr>
          <w:rFonts w:ascii="Calibri" w:hAnsi="Calibri" w:cs="Arial"/>
          <w:sz w:val="20"/>
          <w:szCs w:val="20"/>
        </w:rPr>
      </w:pPr>
      <w:r>
        <w:rPr>
          <w:rFonts w:ascii="Calibri" w:hAnsi="Calibri" w:cs="Arial"/>
          <w:sz w:val="20"/>
          <w:szCs w:val="20"/>
        </w:rPr>
        <w:t xml:space="preserve">Servizio di </w:t>
      </w:r>
      <w:r w:rsidRPr="00653D4B">
        <w:rPr>
          <w:rFonts w:ascii="Calibri" w:hAnsi="Calibri" w:cs="Arial"/>
          <w:sz w:val="20"/>
          <w:szCs w:val="20"/>
        </w:rPr>
        <w:t>coordinamento e pianificazione delle attività richieste dall’espletamento della fornitura</w:t>
      </w:r>
    </w:p>
    <w:p w14:paraId="70B9BA3F" w14:textId="222E7405"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Alta Specializzazione</w:t>
      </w:r>
      <w:r w:rsidR="00AB7963">
        <w:rPr>
          <w:rFonts w:asciiTheme="minorHAnsi" w:hAnsiTheme="minorHAnsi" w:cs="Arial"/>
          <w:sz w:val="20"/>
          <w:szCs w:val="20"/>
        </w:rPr>
        <w:tab/>
      </w:r>
      <w:r w:rsidR="00AB7963">
        <w:rPr>
          <w:rFonts w:asciiTheme="minorHAnsi" w:hAnsiTheme="minorHAnsi" w:cs="Arial"/>
          <w:sz w:val="20"/>
          <w:szCs w:val="20"/>
        </w:rPr>
        <w:tab/>
        <w:t>principali qualifiche/competenze____________________</w:t>
      </w:r>
    </w:p>
    <w:p w14:paraId="202AF561" w14:textId="77777777"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 xml:space="preserve">Bassa Specializzazione </w:t>
      </w:r>
      <w:r>
        <w:rPr>
          <w:rFonts w:asciiTheme="minorHAnsi" w:hAnsiTheme="minorHAnsi" w:cs="Arial"/>
          <w:sz w:val="20"/>
          <w:szCs w:val="20"/>
        </w:rPr>
        <w:tab/>
        <w:t>Costo ___________________________</w:t>
      </w:r>
    </w:p>
    <w:p w14:paraId="6E7715AF" w14:textId="77777777" w:rsidR="0029443F" w:rsidRDefault="0029443F" w:rsidP="00B542CB">
      <w:pPr>
        <w:pStyle w:val="Paragrafoelenco"/>
        <w:spacing w:line="360" w:lineRule="auto"/>
        <w:ind w:left="644"/>
        <w:rPr>
          <w:rFonts w:ascii="Calibri" w:hAnsi="Calibri" w:cs="Arial"/>
          <w:sz w:val="20"/>
          <w:szCs w:val="20"/>
        </w:rPr>
      </w:pPr>
    </w:p>
    <w:p w14:paraId="2B1452B2" w14:textId="5A5AF508" w:rsidR="00B542CB" w:rsidRPr="00653D4B" w:rsidRDefault="00B542CB" w:rsidP="00B542CB">
      <w:pPr>
        <w:pStyle w:val="Paragrafoelenco"/>
        <w:spacing w:line="360" w:lineRule="auto"/>
        <w:ind w:left="644"/>
        <w:rPr>
          <w:rFonts w:ascii="Calibri" w:hAnsi="Calibri" w:cs="Arial"/>
          <w:sz w:val="20"/>
          <w:szCs w:val="20"/>
        </w:rPr>
      </w:pPr>
      <w:r w:rsidRPr="00653D4B">
        <w:rPr>
          <w:rFonts w:ascii="Calibri" w:hAnsi="Calibri" w:cs="Arial"/>
          <w:sz w:val="20"/>
          <w:szCs w:val="20"/>
        </w:rPr>
        <w:t xml:space="preserve">Servizio di assistenza e manutenzione </w:t>
      </w:r>
      <w:r>
        <w:rPr>
          <w:rFonts w:ascii="Calibri" w:hAnsi="Calibri" w:cs="Arial"/>
          <w:sz w:val="20"/>
          <w:szCs w:val="20"/>
        </w:rPr>
        <w:t>della</w:t>
      </w:r>
      <w:r w:rsidRPr="00653D4B">
        <w:rPr>
          <w:rFonts w:ascii="Calibri" w:hAnsi="Calibri" w:cs="Arial"/>
          <w:sz w:val="20"/>
          <w:szCs w:val="20"/>
        </w:rPr>
        <w:t xml:space="preserve"> soluzione nel suo complesso (HW e SW</w:t>
      </w:r>
      <w:r>
        <w:rPr>
          <w:rFonts w:ascii="Calibri" w:hAnsi="Calibri" w:cs="Arial"/>
          <w:sz w:val="20"/>
          <w:szCs w:val="20"/>
        </w:rPr>
        <w:t>, preesistente e di nuovo acquisto</w:t>
      </w:r>
      <w:r w:rsidRPr="00653D4B">
        <w:rPr>
          <w:rFonts w:ascii="Calibri" w:hAnsi="Calibri" w:cs="Arial"/>
          <w:sz w:val="20"/>
          <w:szCs w:val="20"/>
        </w:rPr>
        <w:t>);</w:t>
      </w:r>
    </w:p>
    <w:p w14:paraId="45B542F1" w14:textId="6B259BB6"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Alta Specializzazione</w:t>
      </w:r>
      <w:r w:rsidR="00AB7963">
        <w:rPr>
          <w:rFonts w:asciiTheme="minorHAnsi" w:hAnsiTheme="minorHAnsi" w:cs="Arial"/>
          <w:sz w:val="20"/>
          <w:szCs w:val="20"/>
        </w:rPr>
        <w:tab/>
      </w:r>
      <w:r w:rsidR="00AB7963">
        <w:rPr>
          <w:rFonts w:asciiTheme="minorHAnsi" w:hAnsiTheme="minorHAnsi" w:cs="Arial"/>
          <w:sz w:val="20"/>
          <w:szCs w:val="20"/>
        </w:rPr>
        <w:tab/>
        <w:t>principali qualifiche/competenze____________________</w:t>
      </w:r>
    </w:p>
    <w:p w14:paraId="55D5EDF1" w14:textId="77777777" w:rsidR="00B542CB" w:rsidRDefault="00B542CB" w:rsidP="0093626D">
      <w:pPr>
        <w:pStyle w:val="BodyText21"/>
        <w:numPr>
          <w:ilvl w:val="0"/>
          <w:numId w:val="6"/>
        </w:numPr>
        <w:spacing w:line="360" w:lineRule="auto"/>
        <w:rPr>
          <w:rFonts w:asciiTheme="minorHAnsi" w:hAnsiTheme="minorHAnsi" w:cs="Arial"/>
          <w:sz w:val="20"/>
          <w:szCs w:val="20"/>
        </w:rPr>
      </w:pPr>
      <w:r>
        <w:rPr>
          <w:rFonts w:asciiTheme="minorHAnsi" w:hAnsiTheme="minorHAnsi" w:cs="Arial"/>
          <w:sz w:val="20"/>
          <w:szCs w:val="20"/>
        </w:rPr>
        <w:t xml:space="preserve">Bassa Specializzazione </w:t>
      </w:r>
      <w:r>
        <w:rPr>
          <w:rFonts w:asciiTheme="minorHAnsi" w:hAnsiTheme="minorHAnsi" w:cs="Arial"/>
          <w:sz w:val="20"/>
          <w:szCs w:val="20"/>
        </w:rPr>
        <w:tab/>
        <w:t>Costo ___________________________</w:t>
      </w:r>
    </w:p>
    <w:p w14:paraId="74078DBE" w14:textId="77777777" w:rsidR="0029443F" w:rsidRDefault="0029443F" w:rsidP="00B542CB">
      <w:pPr>
        <w:pStyle w:val="Paragrafoelenco"/>
        <w:spacing w:line="360" w:lineRule="auto"/>
        <w:ind w:left="644"/>
        <w:jc w:val="both"/>
        <w:rPr>
          <w:rFonts w:ascii="Calibri" w:hAnsi="Calibri" w:cs="Arial"/>
          <w:sz w:val="20"/>
          <w:szCs w:val="20"/>
        </w:rPr>
      </w:pPr>
    </w:p>
    <w:p w14:paraId="0B1620F4" w14:textId="2743EDD3" w:rsidR="00B542CB" w:rsidRDefault="00B542CB" w:rsidP="00B542CB">
      <w:pPr>
        <w:pStyle w:val="Paragrafoelenco"/>
        <w:spacing w:line="360" w:lineRule="auto"/>
        <w:ind w:left="644"/>
        <w:jc w:val="both"/>
        <w:rPr>
          <w:rFonts w:ascii="Calibri" w:hAnsi="Calibri" w:cs="Arial"/>
          <w:sz w:val="20"/>
          <w:szCs w:val="20"/>
        </w:rPr>
      </w:pPr>
      <w:r>
        <w:rPr>
          <w:rFonts w:ascii="Calibri" w:hAnsi="Calibri" w:cs="Arial"/>
          <w:sz w:val="20"/>
          <w:szCs w:val="20"/>
        </w:rPr>
        <w:t>Note:</w:t>
      </w:r>
    </w:p>
    <w:p w14:paraId="6AFAE16B" w14:textId="77777777" w:rsidR="00B542CB" w:rsidRDefault="00B542CB" w:rsidP="00B542CB">
      <w:pPr>
        <w:pStyle w:val="Paragrafoelenco"/>
        <w:ind w:left="644"/>
        <w:jc w:val="both"/>
        <w:rPr>
          <w:rFonts w:asciiTheme="minorHAnsi" w:hAnsiTheme="minorHAnsi"/>
          <w:sz w:val="20"/>
          <w:szCs w:val="20"/>
        </w:rPr>
      </w:pPr>
      <w:r w:rsidRPr="00541FBE">
        <w:rPr>
          <w:rFonts w:asciiTheme="minorHAnsi" w:hAnsiTheme="minorHAnsi"/>
          <w:sz w:val="20"/>
          <w:szCs w:val="20"/>
        </w:rPr>
        <w:t>_________________________________________________________________________________________________________________________________________________</w:t>
      </w:r>
      <w:r>
        <w:rPr>
          <w:rFonts w:asciiTheme="minorHAnsi" w:hAnsiTheme="minorHAnsi"/>
          <w:sz w:val="20"/>
          <w:szCs w:val="20"/>
        </w:rPr>
        <w:t>__________</w:t>
      </w:r>
    </w:p>
    <w:p w14:paraId="35A6A93A" w14:textId="77777777" w:rsidR="00B542CB" w:rsidRDefault="00B542CB" w:rsidP="00B542CB">
      <w:pPr>
        <w:pStyle w:val="Paragrafoelenco"/>
        <w:spacing w:line="360" w:lineRule="auto"/>
        <w:ind w:left="644"/>
        <w:jc w:val="both"/>
        <w:rPr>
          <w:rFonts w:ascii="Calibri" w:hAnsi="Calibri" w:cs="Arial"/>
          <w:sz w:val="20"/>
          <w:szCs w:val="20"/>
        </w:rPr>
      </w:pPr>
    </w:p>
    <w:p w14:paraId="6C825A72" w14:textId="77777777" w:rsidR="008E6D1B" w:rsidRPr="00541FBE" w:rsidRDefault="008E6D1B" w:rsidP="008E6D1B">
      <w:pPr>
        <w:jc w:val="both"/>
        <w:rPr>
          <w:rFonts w:asciiTheme="minorHAnsi" w:hAnsiTheme="minorHAnsi"/>
          <w:sz w:val="20"/>
          <w:szCs w:val="20"/>
        </w:rPr>
      </w:pPr>
    </w:p>
    <w:p w14:paraId="5FD4BAE0" w14:textId="2003CEF2" w:rsidR="008E6D1B" w:rsidRPr="008E6D1B" w:rsidRDefault="008E6D1B" w:rsidP="008E6D1B">
      <w:pPr>
        <w:pStyle w:val="Paragrafoelenco"/>
        <w:numPr>
          <w:ilvl w:val="0"/>
          <w:numId w:val="5"/>
        </w:numPr>
        <w:spacing w:line="360" w:lineRule="auto"/>
        <w:jc w:val="both"/>
        <w:rPr>
          <w:rFonts w:ascii="Calibri" w:hAnsi="Calibri" w:cs="Arial"/>
          <w:sz w:val="20"/>
          <w:szCs w:val="20"/>
        </w:rPr>
      </w:pPr>
      <w:r w:rsidRPr="008E6D1B">
        <w:rPr>
          <w:rFonts w:ascii="Calibri" w:hAnsi="Calibri" w:cs="Arial"/>
          <w:sz w:val="20"/>
          <w:szCs w:val="20"/>
        </w:rPr>
        <w:t xml:space="preserve">Indicare il proprio CCNL </w:t>
      </w:r>
      <w:r w:rsidR="001F2E25" w:rsidRPr="001F2E25">
        <w:rPr>
          <w:rFonts w:ascii="Calibri" w:hAnsi="Calibri" w:cs="Arial"/>
          <w:sz w:val="20"/>
          <w:szCs w:val="20"/>
        </w:rPr>
        <w:t xml:space="preserve">(con codice univoco) </w:t>
      </w:r>
      <w:r w:rsidRPr="008E6D1B">
        <w:rPr>
          <w:rFonts w:ascii="Calibri" w:hAnsi="Calibri" w:cs="Arial"/>
          <w:sz w:val="20"/>
          <w:szCs w:val="20"/>
        </w:rPr>
        <w:t>e il proprio codice ATECO</w:t>
      </w:r>
      <w:r>
        <w:rPr>
          <w:rFonts w:ascii="Calibri" w:hAnsi="Calibri" w:cs="Arial"/>
          <w:sz w:val="20"/>
          <w:szCs w:val="20"/>
        </w:rPr>
        <w:t xml:space="preserve">; </w:t>
      </w:r>
      <w:r w:rsidRPr="00F62B74">
        <w:rPr>
          <w:rFonts w:ascii="Calibri" w:hAnsi="Calibri" w:cs="Arial"/>
          <w:sz w:val="20"/>
          <w:szCs w:val="20"/>
        </w:rPr>
        <w:t>nel caso di Casa Madre, oltre ai propri, inserire una stima o comunque un quadro potenziale delle tipologie dei CCNL e dei codici ATECO tipica del proprio canale distributivo</w:t>
      </w:r>
    </w:p>
    <w:p w14:paraId="7F122021" w14:textId="77777777" w:rsidR="008E6D1B" w:rsidRPr="008E6D1B" w:rsidRDefault="008E6D1B" w:rsidP="008E6D1B">
      <w:pPr>
        <w:pStyle w:val="Titolo1"/>
        <w:numPr>
          <w:ilvl w:val="0"/>
          <w:numId w:val="0"/>
        </w:numPr>
        <w:ind w:left="284"/>
        <w:rPr>
          <w:rFonts w:asciiTheme="minorHAnsi" w:hAnsiTheme="minorHAnsi"/>
          <w:sz w:val="24"/>
        </w:rPr>
      </w:pPr>
      <w:r w:rsidRPr="008E6D1B">
        <w:rPr>
          <w:rFonts w:asciiTheme="minorHAnsi" w:hAnsiTheme="minorHAnsi"/>
          <w:sz w:val="24"/>
        </w:rPr>
        <w:t>Risposta:</w:t>
      </w:r>
    </w:p>
    <w:p w14:paraId="75677C62" w14:textId="77777777" w:rsidR="008E6D1B" w:rsidRPr="008E6D1B" w:rsidRDefault="008E6D1B" w:rsidP="008E6D1B">
      <w:pPr>
        <w:pStyle w:val="Paragrafoelenco"/>
        <w:ind w:left="644"/>
        <w:jc w:val="both"/>
        <w:rPr>
          <w:rFonts w:asciiTheme="minorHAnsi" w:hAnsiTheme="minorHAnsi"/>
          <w:sz w:val="20"/>
          <w:szCs w:val="20"/>
        </w:rPr>
      </w:pPr>
      <w:r w:rsidRPr="008E6D1B">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w:t>
      </w:r>
    </w:p>
    <w:p w14:paraId="2899243D" w14:textId="77777777" w:rsidR="008E6D1B" w:rsidRDefault="008E6D1B" w:rsidP="008E6D1B">
      <w:pPr>
        <w:pStyle w:val="Paragrafoelenco"/>
        <w:spacing w:line="276" w:lineRule="auto"/>
        <w:ind w:left="360"/>
        <w:jc w:val="both"/>
        <w:rPr>
          <w:rFonts w:asciiTheme="minorHAnsi" w:hAnsiTheme="minorHAnsi" w:cs="Arial"/>
          <w:bCs/>
          <w:sz w:val="20"/>
          <w:szCs w:val="20"/>
        </w:rPr>
      </w:pPr>
    </w:p>
    <w:p w14:paraId="1610136D" w14:textId="77777777" w:rsidR="008E6D1B" w:rsidRDefault="008E6D1B" w:rsidP="008E6D1B">
      <w:pPr>
        <w:pStyle w:val="Paragrafoelenco"/>
        <w:spacing w:line="276" w:lineRule="auto"/>
        <w:ind w:left="360"/>
        <w:jc w:val="both"/>
        <w:rPr>
          <w:rFonts w:asciiTheme="minorHAnsi" w:hAnsiTheme="minorHAnsi" w:cs="Arial"/>
          <w:bCs/>
          <w:sz w:val="20"/>
          <w:szCs w:val="20"/>
        </w:rPr>
      </w:pPr>
    </w:p>
    <w:p w14:paraId="01C5F938" w14:textId="77777777" w:rsidR="008E6D1B" w:rsidRPr="008E6D1B" w:rsidRDefault="008E6D1B" w:rsidP="008E6D1B">
      <w:pPr>
        <w:pStyle w:val="Paragrafoelenco"/>
        <w:numPr>
          <w:ilvl w:val="0"/>
          <w:numId w:val="5"/>
        </w:numPr>
        <w:spacing w:line="360" w:lineRule="auto"/>
        <w:jc w:val="both"/>
        <w:rPr>
          <w:rFonts w:ascii="Calibri" w:hAnsi="Calibri" w:cs="Arial"/>
          <w:sz w:val="20"/>
          <w:szCs w:val="20"/>
        </w:rPr>
      </w:pPr>
      <w:r w:rsidRPr="00F62B74">
        <w:rPr>
          <w:rFonts w:ascii="Calibri" w:hAnsi="Calibri" w:cs="Arial"/>
          <w:sz w:val="20"/>
          <w:szCs w:val="20"/>
        </w:rPr>
        <w:t>Indicare il numero di personale dipendente alla data; nel caso di Casa Madre, inserire anche una stima o comunque un quadro potenziale della dimensione aziendale tipica del proprio canale distributivo</w:t>
      </w:r>
    </w:p>
    <w:p w14:paraId="22F68ACC" w14:textId="77777777" w:rsidR="008E6D1B" w:rsidRPr="008E6D1B" w:rsidRDefault="008E6D1B" w:rsidP="008E6D1B">
      <w:pPr>
        <w:pStyle w:val="Titolo1"/>
        <w:numPr>
          <w:ilvl w:val="0"/>
          <w:numId w:val="0"/>
        </w:numPr>
        <w:ind w:left="284"/>
        <w:rPr>
          <w:rFonts w:asciiTheme="minorHAnsi" w:hAnsiTheme="minorHAnsi"/>
          <w:sz w:val="24"/>
        </w:rPr>
      </w:pPr>
      <w:r w:rsidRPr="008E6D1B">
        <w:rPr>
          <w:rFonts w:asciiTheme="minorHAnsi" w:hAnsiTheme="minorHAnsi"/>
          <w:sz w:val="24"/>
        </w:rPr>
        <w:t>Risposta:</w:t>
      </w:r>
    </w:p>
    <w:p w14:paraId="67378974" w14:textId="77777777" w:rsidR="008E6D1B" w:rsidRPr="008E6D1B" w:rsidRDefault="008E6D1B" w:rsidP="008E6D1B">
      <w:pPr>
        <w:pStyle w:val="Paragrafoelenco"/>
        <w:ind w:left="644"/>
        <w:jc w:val="both"/>
        <w:rPr>
          <w:rFonts w:asciiTheme="minorHAnsi" w:hAnsiTheme="minorHAnsi"/>
          <w:sz w:val="20"/>
          <w:szCs w:val="20"/>
        </w:rPr>
      </w:pPr>
      <w:r w:rsidRPr="008E6D1B">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w:t>
      </w:r>
    </w:p>
    <w:p w14:paraId="58A113B6" w14:textId="77777777" w:rsidR="008E6D1B" w:rsidRPr="008E6D1B" w:rsidRDefault="008E6D1B" w:rsidP="008E6D1B">
      <w:pPr>
        <w:pStyle w:val="Paragrafoelenco"/>
        <w:spacing w:line="276" w:lineRule="auto"/>
        <w:ind w:left="360"/>
        <w:jc w:val="both"/>
        <w:rPr>
          <w:rFonts w:asciiTheme="minorHAnsi" w:hAnsiTheme="minorHAnsi" w:cs="Arial"/>
          <w:bCs/>
          <w:sz w:val="20"/>
          <w:szCs w:val="20"/>
        </w:rPr>
      </w:pPr>
    </w:p>
    <w:p w14:paraId="0ACA8D9C" w14:textId="3D928435" w:rsidR="00BE370B" w:rsidRPr="00BE5B7B" w:rsidRDefault="00BE370B" w:rsidP="00BE5B7B">
      <w:pPr>
        <w:pStyle w:val="Paragrafoelenco"/>
        <w:numPr>
          <w:ilvl w:val="0"/>
          <w:numId w:val="5"/>
        </w:numPr>
        <w:spacing w:line="276" w:lineRule="auto"/>
        <w:jc w:val="both"/>
        <w:rPr>
          <w:rFonts w:asciiTheme="minorHAnsi" w:hAnsiTheme="minorHAnsi" w:cs="Arial"/>
          <w:bCs/>
          <w:sz w:val="20"/>
          <w:szCs w:val="20"/>
        </w:rPr>
      </w:pPr>
      <w:r w:rsidRPr="00BE5B7B">
        <w:rPr>
          <w:rFonts w:asciiTheme="minorHAnsi" w:hAnsiTheme="minorHAnsi" w:cs="Arial"/>
          <w:bCs/>
          <w:sz w:val="20"/>
          <w:szCs w:val="20"/>
        </w:rPr>
        <w:t>Si chiede di indicare eventuali ulteriori elementi o informazioni che ritenete possano essere utili allo sviluppo dell’iniziativa.</w:t>
      </w:r>
    </w:p>
    <w:p w14:paraId="611D6ADD" w14:textId="77777777" w:rsidR="008E6D1B" w:rsidRDefault="008E6D1B" w:rsidP="00B542CB">
      <w:pPr>
        <w:spacing w:line="276" w:lineRule="auto"/>
        <w:jc w:val="both"/>
        <w:rPr>
          <w:rFonts w:asciiTheme="minorHAnsi" w:hAnsiTheme="minorHAnsi" w:cs="Arial"/>
          <w:bCs/>
          <w:sz w:val="20"/>
          <w:szCs w:val="20"/>
        </w:rPr>
      </w:pPr>
    </w:p>
    <w:p w14:paraId="55E1F19E" w14:textId="77777777" w:rsidR="00BE370B" w:rsidRPr="008E6D1B" w:rsidRDefault="00BE370B" w:rsidP="00BE370B">
      <w:pPr>
        <w:pStyle w:val="Titolo1"/>
        <w:numPr>
          <w:ilvl w:val="0"/>
          <w:numId w:val="0"/>
        </w:numPr>
        <w:ind w:left="284"/>
        <w:rPr>
          <w:rFonts w:asciiTheme="minorHAnsi" w:hAnsiTheme="minorHAnsi"/>
          <w:sz w:val="24"/>
        </w:rPr>
      </w:pPr>
      <w:r w:rsidRPr="008E6D1B">
        <w:rPr>
          <w:rFonts w:asciiTheme="minorHAnsi" w:hAnsiTheme="minorHAnsi"/>
          <w:sz w:val="24"/>
        </w:rPr>
        <w:lastRenderedPageBreak/>
        <w:t>Risposta:</w:t>
      </w:r>
    </w:p>
    <w:p w14:paraId="57FF241F" w14:textId="77777777" w:rsidR="00BE370B" w:rsidRDefault="00BE370B" w:rsidP="00BE370B">
      <w:pPr>
        <w:pStyle w:val="Paragrafoelenco"/>
        <w:ind w:left="644"/>
        <w:jc w:val="both"/>
        <w:rPr>
          <w:rFonts w:asciiTheme="minorHAnsi" w:hAnsiTheme="minorHAnsi"/>
          <w:sz w:val="20"/>
          <w:szCs w:val="20"/>
        </w:rPr>
      </w:pPr>
      <w:r w:rsidRPr="008E6D1B">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w:t>
      </w:r>
    </w:p>
    <w:p w14:paraId="284EC8C7" w14:textId="77777777" w:rsidR="00BE5B7B" w:rsidRDefault="00BE5B7B" w:rsidP="00BE370B">
      <w:pPr>
        <w:pStyle w:val="Paragrafoelenco"/>
        <w:ind w:left="644"/>
        <w:jc w:val="both"/>
        <w:rPr>
          <w:rFonts w:asciiTheme="minorHAnsi" w:hAnsiTheme="minorHAnsi"/>
          <w:sz w:val="20"/>
          <w:szCs w:val="20"/>
        </w:rPr>
      </w:pPr>
    </w:p>
    <w:p w14:paraId="0C368D08" w14:textId="77777777" w:rsidR="00BE5B7B" w:rsidRDefault="00BE5B7B" w:rsidP="00BE370B">
      <w:pPr>
        <w:pStyle w:val="Paragrafoelenco"/>
        <w:ind w:left="644"/>
        <w:jc w:val="both"/>
        <w:rPr>
          <w:rFonts w:asciiTheme="minorHAnsi" w:hAnsiTheme="minorHAnsi"/>
          <w:sz w:val="20"/>
          <w:szCs w:val="20"/>
        </w:rPr>
      </w:pPr>
    </w:p>
    <w:p w14:paraId="01AF4A93" w14:textId="77777777" w:rsidR="007A501F" w:rsidRPr="007A501F" w:rsidRDefault="007A501F" w:rsidP="00AB7963">
      <w:pPr>
        <w:pStyle w:val="Paragrafoelenco"/>
        <w:numPr>
          <w:ilvl w:val="0"/>
          <w:numId w:val="5"/>
        </w:numPr>
        <w:spacing w:line="276" w:lineRule="auto"/>
        <w:jc w:val="both"/>
        <w:rPr>
          <w:rFonts w:asciiTheme="minorHAnsi" w:hAnsiTheme="minorHAnsi" w:cs="Arial"/>
          <w:bCs/>
          <w:sz w:val="20"/>
          <w:szCs w:val="20"/>
        </w:rPr>
      </w:pPr>
      <w:r w:rsidRPr="007A501F">
        <w:rPr>
          <w:rFonts w:asciiTheme="minorHAnsi" w:hAnsiTheme="minorHAnsi" w:cs="Arial"/>
          <w:bCs/>
          <w:sz w:val="20"/>
          <w:szCs w:val="20"/>
        </w:rPr>
        <w:t>Si chiede di indicare se la vostra Azienda è abilitata sul Sistema Dinamico di Acquisizione della P.A. dell’ICT (SDA ICT – ID 2681). In caso di risposta affermativa, si chiede di specificare per quale categoria merceologica</w:t>
      </w:r>
    </w:p>
    <w:p w14:paraId="7274979D" w14:textId="77777777" w:rsidR="00AB7963" w:rsidRPr="008E6D1B" w:rsidRDefault="00AB7963" w:rsidP="00AB7963">
      <w:pPr>
        <w:pStyle w:val="Titolo1"/>
        <w:numPr>
          <w:ilvl w:val="0"/>
          <w:numId w:val="0"/>
        </w:numPr>
        <w:ind w:left="284"/>
        <w:rPr>
          <w:rFonts w:asciiTheme="minorHAnsi" w:hAnsiTheme="minorHAnsi"/>
          <w:sz w:val="24"/>
        </w:rPr>
      </w:pPr>
      <w:r w:rsidRPr="008E6D1B">
        <w:rPr>
          <w:rFonts w:asciiTheme="minorHAnsi" w:hAnsiTheme="minorHAnsi"/>
          <w:sz w:val="24"/>
        </w:rPr>
        <w:t>Risposta:</w:t>
      </w:r>
    </w:p>
    <w:p w14:paraId="7DE95772" w14:textId="77777777" w:rsidR="00AB7963" w:rsidRDefault="00AB7963" w:rsidP="00AB7963">
      <w:pPr>
        <w:pStyle w:val="Paragrafoelenco"/>
        <w:ind w:left="644"/>
        <w:jc w:val="both"/>
        <w:rPr>
          <w:rFonts w:asciiTheme="minorHAnsi" w:hAnsiTheme="minorHAnsi"/>
          <w:sz w:val="20"/>
          <w:szCs w:val="20"/>
        </w:rPr>
      </w:pPr>
      <w:r w:rsidRPr="008E6D1B">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w:t>
      </w:r>
    </w:p>
    <w:p w14:paraId="149A7DDC" w14:textId="77777777" w:rsidR="00742204" w:rsidRDefault="00742204" w:rsidP="00B542CB">
      <w:pPr>
        <w:spacing w:line="276" w:lineRule="auto"/>
        <w:jc w:val="both"/>
        <w:rPr>
          <w:rFonts w:asciiTheme="minorHAnsi" w:hAnsiTheme="minorHAnsi" w:cs="Arial"/>
          <w:bCs/>
          <w:sz w:val="20"/>
          <w:szCs w:val="20"/>
        </w:rPr>
      </w:pPr>
    </w:p>
    <w:p w14:paraId="409987FC" w14:textId="77777777" w:rsidR="008E6D1B" w:rsidRDefault="008E6D1B" w:rsidP="00B542CB">
      <w:pPr>
        <w:spacing w:line="276" w:lineRule="auto"/>
        <w:jc w:val="both"/>
        <w:rPr>
          <w:rFonts w:asciiTheme="minorHAnsi" w:hAnsiTheme="minorHAnsi" w:cs="Arial"/>
          <w:bCs/>
          <w:sz w:val="20"/>
          <w:szCs w:val="20"/>
        </w:rPr>
      </w:pPr>
    </w:p>
    <w:p w14:paraId="5D02B75F" w14:textId="77777777" w:rsidR="00B542CB" w:rsidRDefault="00B542CB" w:rsidP="00B542CB">
      <w:pPr>
        <w:spacing w:line="276" w:lineRule="auto"/>
        <w:jc w:val="both"/>
        <w:rPr>
          <w:rFonts w:asciiTheme="minorHAnsi" w:hAnsiTheme="minorHAnsi" w:cs="Arial"/>
          <w:bCs/>
          <w:sz w:val="20"/>
          <w:szCs w:val="20"/>
        </w:rPr>
      </w:pPr>
      <w:r>
        <w:rPr>
          <w:rFonts w:asciiTheme="minorHAnsi" w:hAnsiTheme="minorHAnsi" w:cs="Arial"/>
          <w:bCs/>
          <w:sz w:val="20"/>
          <w:szCs w:val="20"/>
        </w:rPr>
        <w:t>Con la sottoscrizione del Documento di Consultazione del mercato, l’interessato acconsente espressamente al trattamento dei propri Dati personali più sopra forniti.</w:t>
      </w:r>
    </w:p>
    <w:p w14:paraId="4C4195C5" w14:textId="77777777" w:rsidR="00B542CB" w:rsidRDefault="00B542CB" w:rsidP="00B542CB">
      <w:pPr>
        <w:jc w:val="both"/>
        <w:rPr>
          <w:rFonts w:ascii="Trebuchet MS" w:hAnsi="Trebuchet MS" w:cs="Arial"/>
          <w:i/>
          <w:color w:val="0000FF"/>
          <w:sz w:val="20"/>
          <w:szCs w:val="20"/>
        </w:rPr>
      </w:pPr>
    </w:p>
    <w:p w14:paraId="0B1B93BE" w14:textId="77777777" w:rsidR="00B542CB" w:rsidRDefault="00B542CB" w:rsidP="00B542CB">
      <w:pPr>
        <w:jc w:val="both"/>
        <w:rPr>
          <w:rFonts w:ascii="Trebuchet MS" w:hAnsi="Trebuchet MS" w:cs="Arial"/>
          <w:i/>
          <w:color w:val="0000FF"/>
          <w:sz w:val="20"/>
          <w:szCs w:val="20"/>
        </w:rPr>
      </w:pPr>
    </w:p>
    <w:p w14:paraId="3BFF8616" w14:textId="77777777" w:rsidR="00B542CB" w:rsidRDefault="00B542CB" w:rsidP="00B542CB">
      <w:pPr>
        <w:jc w:val="both"/>
        <w:rPr>
          <w:rFonts w:ascii="Trebuchet MS" w:hAnsi="Trebuchet MS" w:cs="Arial"/>
          <w:bCs/>
          <w:i/>
          <w:color w:val="008000"/>
          <w:sz w:val="20"/>
          <w:szCs w:val="20"/>
        </w:rPr>
      </w:pPr>
    </w:p>
    <w:tbl>
      <w:tblPr>
        <w:tblW w:w="2822" w:type="dxa"/>
        <w:tblInd w:w="108" w:type="dxa"/>
        <w:tblLook w:val="01E0" w:firstRow="1" w:lastRow="1" w:firstColumn="1" w:lastColumn="1" w:noHBand="0" w:noVBand="0"/>
      </w:tblPr>
      <w:tblGrid>
        <w:gridCol w:w="2822"/>
      </w:tblGrid>
      <w:tr w:rsidR="00B542CB" w14:paraId="12A8D1F3" w14:textId="77777777" w:rsidTr="00B92BB8">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C7DE52" w14:textId="77777777" w:rsidR="00B542CB" w:rsidRDefault="00B542CB" w:rsidP="00B92BB8">
            <w:pPr>
              <w:jc w:val="center"/>
              <w:rPr>
                <w:rFonts w:ascii="Trebuchet MS" w:hAnsi="Trebuchet MS"/>
                <w:b/>
                <w:sz w:val="22"/>
                <w:szCs w:val="22"/>
              </w:rPr>
            </w:pPr>
            <w:r>
              <w:rPr>
                <w:rFonts w:asciiTheme="minorHAnsi" w:hAnsiTheme="minorHAnsi" w:cs="Arial"/>
                <w:b/>
                <w:bCs/>
                <w:sz w:val="20"/>
                <w:szCs w:val="20"/>
              </w:rPr>
              <w:t>Firma operatore economico</w:t>
            </w:r>
          </w:p>
        </w:tc>
      </w:tr>
      <w:tr w:rsidR="00B542CB" w14:paraId="7DDDA325" w14:textId="77777777" w:rsidTr="00B92BB8">
        <w:tc>
          <w:tcPr>
            <w:tcW w:w="2822" w:type="dxa"/>
            <w:tcBorders>
              <w:top w:val="single" w:sz="4" w:space="0" w:color="FFFFFF" w:themeColor="background1"/>
            </w:tcBorders>
          </w:tcPr>
          <w:p w14:paraId="718B08CD" w14:textId="77777777" w:rsidR="00B542CB" w:rsidRDefault="00B542CB" w:rsidP="00B92BB8">
            <w:pPr>
              <w:jc w:val="center"/>
              <w:rPr>
                <w:rFonts w:asciiTheme="minorHAnsi" w:hAnsiTheme="minorHAnsi" w:cs="Arial"/>
                <w:bCs/>
                <w:color w:val="0070C0"/>
                <w:sz w:val="20"/>
                <w:szCs w:val="20"/>
                <w:highlight w:val="yellow"/>
              </w:rPr>
            </w:pPr>
            <w:r>
              <w:rPr>
                <w:rFonts w:asciiTheme="minorHAnsi" w:hAnsiTheme="minorHAnsi" w:cs="Arial"/>
                <w:bCs/>
                <w:color w:val="0070C0"/>
                <w:sz w:val="20"/>
                <w:szCs w:val="20"/>
              </w:rPr>
              <w:t>[Nome e Cognome]</w:t>
            </w:r>
          </w:p>
        </w:tc>
      </w:tr>
      <w:tr w:rsidR="00B542CB" w14:paraId="7B0C4400" w14:textId="77777777" w:rsidTr="00B92BB8">
        <w:trPr>
          <w:trHeight w:val="413"/>
        </w:trPr>
        <w:tc>
          <w:tcPr>
            <w:tcW w:w="2822" w:type="dxa"/>
          </w:tcPr>
          <w:p w14:paraId="3AC8BA41" w14:textId="77777777" w:rsidR="00B542CB" w:rsidRDefault="00B542CB" w:rsidP="00B92BB8">
            <w:pPr>
              <w:jc w:val="both"/>
              <w:rPr>
                <w:rFonts w:ascii="Trebuchet MS" w:hAnsi="Trebuchet MS" w:cs="Arial"/>
                <w:bCs/>
                <w:i/>
                <w:sz w:val="20"/>
                <w:szCs w:val="20"/>
                <w:highlight w:val="yellow"/>
              </w:rPr>
            </w:pPr>
          </w:p>
          <w:p w14:paraId="419E142C" w14:textId="77777777" w:rsidR="00B542CB" w:rsidRDefault="00B542CB" w:rsidP="00B92BB8">
            <w:pPr>
              <w:jc w:val="both"/>
              <w:rPr>
                <w:rFonts w:ascii="Trebuchet MS" w:hAnsi="Trebuchet MS" w:cs="Arial"/>
                <w:bCs/>
                <w:i/>
                <w:sz w:val="20"/>
                <w:szCs w:val="20"/>
                <w:highlight w:val="yellow"/>
              </w:rPr>
            </w:pPr>
          </w:p>
          <w:p w14:paraId="6878BD8A" w14:textId="77777777" w:rsidR="00B542CB" w:rsidRDefault="00B542CB" w:rsidP="00B92BB8">
            <w:pPr>
              <w:jc w:val="center"/>
              <w:rPr>
                <w:rFonts w:ascii="Trebuchet MS" w:hAnsi="Trebuchet MS" w:cs="Arial"/>
                <w:bCs/>
                <w:i/>
                <w:sz w:val="20"/>
                <w:szCs w:val="20"/>
                <w:highlight w:val="yellow"/>
              </w:rPr>
            </w:pPr>
            <w:r>
              <w:rPr>
                <w:rFonts w:ascii="Trebuchet MS" w:hAnsi="Trebuchet MS" w:cs="Arial"/>
                <w:bCs/>
                <w:i/>
                <w:sz w:val="20"/>
                <w:szCs w:val="20"/>
              </w:rPr>
              <w:t>_____________________</w:t>
            </w:r>
          </w:p>
        </w:tc>
      </w:tr>
    </w:tbl>
    <w:p w14:paraId="2099B148" w14:textId="77777777" w:rsidR="00B542CB" w:rsidRDefault="00B542CB" w:rsidP="00B542CB">
      <w:pPr>
        <w:rPr>
          <w:rFonts w:asciiTheme="minorHAnsi" w:hAnsiTheme="minorHAnsi" w:cs="Arial"/>
          <w:b/>
          <w:bCs/>
          <w:sz w:val="20"/>
          <w:szCs w:val="20"/>
        </w:rPr>
      </w:pPr>
    </w:p>
    <w:p w14:paraId="4332E59B" w14:textId="77777777" w:rsidR="00B542CB" w:rsidRDefault="00B542CB" w:rsidP="00B542CB">
      <w:pPr>
        <w:rPr>
          <w:rFonts w:asciiTheme="minorHAnsi" w:hAnsiTheme="minorHAnsi" w:cs="Arial"/>
          <w:b/>
          <w:bCs/>
          <w:sz w:val="20"/>
          <w:szCs w:val="20"/>
        </w:rPr>
      </w:pPr>
    </w:p>
    <w:p w14:paraId="129F4BF8" w14:textId="77777777" w:rsidR="00B542CB" w:rsidRDefault="00B542CB" w:rsidP="00B542CB">
      <w:pPr>
        <w:ind w:left="284"/>
        <w:rPr>
          <w:rFonts w:asciiTheme="minorHAnsi" w:hAnsiTheme="minorHAnsi" w:cs="Arial"/>
          <w:b/>
          <w:bCs/>
          <w:sz w:val="20"/>
          <w:szCs w:val="20"/>
        </w:rPr>
      </w:pPr>
    </w:p>
    <w:p w14:paraId="043228B6" w14:textId="77777777" w:rsidR="00B542CB" w:rsidRDefault="00B542CB">
      <w:pPr>
        <w:spacing w:line="360" w:lineRule="auto"/>
        <w:ind w:left="284"/>
        <w:jc w:val="both"/>
        <w:rPr>
          <w:rFonts w:asciiTheme="minorHAnsi" w:hAnsiTheme="minorHAnsi" w:cs="Arial"/>
          <w:bCs/>
          <w:sz w:val="22"/>
          <w:szCs w:val="22"/>
        </w:rPr>
      </w:pPr>
    </w:p>
    <w:sectPr w:rsidR="00B542CB">
      <w:headerReference w:type="even" r:id="rId16"/>
      <w:headerReference w:type="default" r:id="rId17"/>
      <w:footerReference w:type="even" r:id="rId18"/>
      <w:footerReference w:type="default" r:id="rId19"/>
      <w:headerReference w:type="first" r:id="rId20"/>
      <w:footerReference w:type="first" r:id="rId21"/>
      <w:pgSz w:w="11906" w:h="16838" w:code="9"/>
      <w:pgMar w:top="2269"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AA86D" w14:textId="77777777" w:rsidR="003A0F1C" w:rsidRDefault="003A0F1C">
      <w:r>
        <w:separator/>
      </w:r>
    </w:p>
  </w:endnote>
  <w:endnote w:type="continuationSeparator" w:id="0">
    <w:p w14:paraId="22997C79" w14:textId="77777777" w:rsidR="003A0F1C" w:rsidRDefault="003A0F1C">
      <w:r>
        <w:continuationSeparator/>
      </w:r>
    </w:p>
  </w:endnote>
  <w:endnote w:type="continuationNotice" w:id="1">
    <w:p w14:paraId="0D2495A4" w14:textId="77777777" w:rsidR="003A0F1C" w:rsidRDefault="003A0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EFE7" w14:textId="63035840" w:rsidR="00C12802" w:rsidRDefault="00C12802" w:rsidP="00C12802">
    <w:pPr>
      <w:pStyle w:val="Pidipagina"/>
      <w:pBdr>
        <w:top w:val="single" w:sz="4" w:space="1" w:color="auto"/>
      </w:pBdr>
      <w:rPr>
        <w:rFonts w:asciiTheme="minorHAnsi" w:hAnsiTheme="minorHAnsi"/>
        <w:iCs/>
        <w:color w:val="C0C0C0"/>
        <w:sz w:val="16"/>
        <w:szCs w:val="16"/>
      </w:rPr>
    </w:pPr>
    <w:r>
      <w:rPr>
        <w:rFonts w:asciiTheme="minorHAnsi" w:hAnsiTheme="minorHAnsi"/>
        <w:b/>
        <w:iCs/>
        <w:noProof/>
        <w:color w:val="808080" w:themeColor="background1" w:themeShade="80"/>
        <w:sz w:val="16"/>
        <w:szCs w:val="16"/>
      </w:rPr>
      <mc:AlternateContent>
        <mc:Choice Requires="wps">
          <w:drawing>
            <wp:anchor distT="0" distB="0" distL="114300" distR="114300" simplePos="0" relativeHeight="251665920" behindDoc="0" locked="0" layoutInCell="1" allowOverlap="1" wp14:anchorId="2157316F" wp14:editId="291031DD">
              <wp:simplePos x="0" y="0"/>
              <wp:positionH relativeFrom="column">
                <wp:posOffset>5274310</wp:posOffset>
              </wp:positionH>
              <wp:positionV relativeFrom="paragraph">
                <wp:posOffset>210820</wp:posOffset>
              </wp:positionV>
              <wp:extent cx="859971" cy="274320"/>
              <wp:effectExtent l="0" t="0" r="0" b="0"/>
              <wp:wrapNone/>
              <wp:docPr id="41137177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971" cy="274320"/>
                      </a:xfrm>
                      <a:prstGeom prst="rect">
                        <a:avLst/>
                      </a:prstGeom>
                      <a:solidFill>
                        <a:srgbClr val="FFFFFF"/>
                      </a:solidFill>
                      <a:ln w="9525">
                        <a:noFill/>
                        <a:miter lim="800000"/>
                        <a:headEnd/>
                        <a:tailEnd/>
                      </a:ln>
                    </wps:spPr>
                    <wps:txbx>
                      <w:txbxContent>
                        <w:p w14:paraId="183F1101" w14:textId="77777777" w:rsidR="00C12802" w:rsidRDefault="00C12802" w:rsidP="00C12802">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Pr>
                              <w:rFonts w:ascii="Calibri" w:hAnsi="Calibri"/>
                              <w:iCs/>
                              <w:noProof/>
                              <w:sz w:val="16"/>
                              <w:szCs w:val="16"/>
                            </w:rPr>
                            <w:t>2</w:t>
                          </w:r>
                          <w:r>
                            <w:rPr>
                              <w:rFonts w:ascii="Calibri" w:hAnsi="Calibri"/>
                              <w:iCs/>
                              <w:sz w:val="16"/>
                              <w:szCs w:val="16"/>
                            </w:rPr>
                            <w:fldChar w:fldCharType="end"/>
                          </w:r>
                          <w:r>
                            <w:rPr>
                              <w:rFonts w:ascii="Calibri" w:hAnsi="Calibri"/>
                              <w:iCs/>
                              <w:sz w:val="16"/>
                              <w:szCs w:val="16"/>
                            </w:rPr>
                            <w:t xml:space="preserve"> di </w:t>
                          </w:r>
                          <w:r>
                            <w:rPr>
                              <w:rFonts w:ascii="Calibri" w:hAnsi="Calibri"/>
                              <w:iCs/>
                              <w:sz w:val="16"/>
                              <w:szCs w:val="16"/>
                            </w:rPr>
                            <w:fldChar w:fldCharType="begin"/>
                          </w:r>
                          <w:r>
                            <w:rPr>
                              <w:rFonts w:ascii="Calibri" w:hAnsi="Calibri"/>
                              <w:iCs/>
                              <w:sz w:val="16"/>
                              <w:szCs w:val="16"/>
                            </w:rPr>
                            <w:instrText>NUMPAGES  \* Arabic  \* MERGEFORMAT</w:instrText>
                          </w:r>
                          <w:r>
                            <w:rPr>
                              <w:rFonts w:ascii="Calibri" w:hAnsi="Calibri"/>
                              <w:iCs/>
                              <w:sz w:val="16"/>
                              <w:szCs w:val="16"/>
                            </w:rPr>
                            <w:fldChar w:fldCharType="separate"/>
                          </w:r>
                          <w:r>
                            <w:rPr>
                              <w:rFonts w:ascii="Calibri" w:hAnsi="Calibri"/>
                              <w:iCs/>
                              <w:noProof/>
                              <w:sz w:val="16"/>
                              <w:szCs w:val="16"/>
                            </w:rPr>
                            <w:t>14</w:t>
                          </w:r>
                          <w:r>
                            <w:rPr>
                              <w:rFonts w:ascii="Calibri" w:hAnsi="Calibri"/>
                              <w:iCs/>
                              <w:sz w:val="16"/>
                              <w:szCs w:val="16"/>
                            </w:rPr>
                            <w:fldChar w:fldCharType="end"/>
                          </w:r>
                          <w:r>
                            <w:rPr>
                              <w:rFonts w:ascii="Calibri" w:hAnsi="Calibri"/>
                              <w:iCs/>
                              <w:sz w:val="16"/>
                              <w:szCs w:val="16"/>
                            </w:rPr>
                            <w:t xml:space="preserve"> </w:t>
                          </w:r>
                        </w:p>
                        <w:p w14:paraId="467C22CA" w14:textId="77777777" w:rsidR="00C12802" w:rsidRDefault="00C12802" w:rsidP="00C128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57316F" id="_x0000_t202" coordsize="21600,21600" o:spt="202" path="m,l,21600r21600,l21600,xe">
              <v:stroke joinstyle="miter"/>
              <v:path gradientshapeok="t" o:connecttype="rect"/>
            </v:shapetype>
            <v:shape id="Casella di testo 2" o:spid="_x0000_s1028" type="#_x0000_t202" style="position:absolute;margin-left:415.3pt;margin-top:16.6pt;width:67.7pt;height:21.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" stroked="f">
              <v:textbox>
                <w:txbxContent>
                  <w:p w14:paraId="183F1101" w14:textId="77777777" w:rsidR="00C12802" w:rsidRDefault="00C12802" w:rsidP="00C12802">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Pr>
                        <w:rFonts w:ascii="Calibri" w:hAnsi="Calibri"/>
                        <w:iCs/>
                        <w:noProof/>
                        <w:sz w:val="16"/>
                        <w:szCs w:val="16"/>
                      </w:rPr>
                      <w:t>2</w:t>
                    </w:r>
                    <w:r>
                      <w:rPr>
                        <w:rFonts w:ascii="Calibri" w:hAnsi="Calibri"/>
                        <w:iCs/>
                        <w:sz w:val="16"/>
                        <w:szCs w:val="16"/>
                      </w:rPr>
                      <w:fldChar w:fldCharType="end"/>
                    </w:r>
                    <w:r>
                      <w:rPr>
                        <w:rFonts w:ascii="Calibri" w:hAnsi="Calibri"/>
                        <w:iCs/>
                        <w:sz w:val="16"/>
                        <w:szCs w:val="16"/>
                      </w:rPr>
                      <w:t xml:space="preserve"> di </w:t>
                    </w:r>
                    <w:r>
                      <w:rPr>
                        <w:rFonts w:ascii="Calibri" w:hAnsi="Calibri"/>
                        <w:iCs/>
                        <w:sz w:val="16"/>
                        <w:szCs w:val="16"/>
                      </w:rPr>
                      <w:fldChar w:fldCharType="begin"/>
                    </w:r>
                    <w:r>
                      <w:rPr>
                        <w:rFonts w:ascii="Calibri" w:hAnsi="Calibri"/>
                        <w:iCs/>
                        <w:sz w:val="16"/>
                        <w:szCs w:val="16"/>
                      </w:rPr>
                      <w:instrText>NUMPAGES  \* Arabic  \* MERGEFORMAT</w:instrText>
                    </w:r>
                    <w:r>
                      <w:rPr>
                        <w:rFonts w:ascii="Calibri" w:hAnsi="Calibri"/>
                        <w:iCs/>
                        <w:sz w:val="16"/>
                        <w:szCs w:val="16"/>
                      </w:rPr>
                      <w:fldChar w:fldCharType="separate"/>
                    </w:r>
                    <w:r>
                      <w:rPr>
                        <w:rFonts w:ascii="Calibri" w:hAnsi="Calibri"/>
                        <w:iCs/>
                        <w:noProof/>
                        <w:sz w:val="16"/>
                        <w:szCs w:val="16"/>
                      </w:rPr>
                      <w:t>14</w:t>
                    </w:r>
                    <w:r>
                      <w:rPr>
                        <w:rFonts w:ascii="Calibri" w:hAnsi="Calibri"/>
                        <w:iCs/>
                        <w:sz w:val="16"/>
                        <w:szCs w:val="16"/>
                      </w:rPr>
                      <w:fldChar w:fldCharType="end"/>
                    </w:r>
                    <w:r>
                      <w:rPr>
                        <w:rFonts w:ascii="Calibri" w:hAnsi="Calibri"/>
                        <w:iCs/>
                        <w:sz w:val="16"/>
                        <w:szCs w:val="16"/>
                      </w:rPr>
                      <w:t xml:space="preserve"> </w:t>
                    </w:r>
                  </w:p>
                  <w:p w14:paraId="467C22CA" w14:textId="77777777" w:rsidR="00C12802" w:rsidRDefault="00C12802" w:rsidP="00C12802"/>
                </w:txbxContent>
              </v:textbox>
            </v:shape>
          </w:pict>
        </mc:Fallback>
      </mc:AlternateContent>
    </w:r>
    <w:r>
      <w:rPr>
        <w:rFonts w:ascii="Calibri" w:hAnsi="Calibri"/>
        <w:iCs/>
        <w:color w:val="C0C0C0"/>
        <w:sz w:val="16"/>
        <w:szCs w:val="16"/>
      </w:rPr>
      <w:t xml:space="preserve">Consip S.p.A. - </w:t>
    </w:r>
    <w:r>
      <w:rPr>
        <w:rFonts w:asciiTheme="minorHAnsi" w:hAnsiTheme="minorHAnsi"/>
        <w:iCs/>
        <w:color w:val="C0C0C0"/>
        <w:sz w:val="16"/>
        <w:szCs w:val="16"/>
      </w:rPr>
      <w:t>Consultazione del mercato per l’acquisizione Sistemi di AI per So</w:t>
    </w:r>
    <w:r w:rsidR="006B6C20">
      <w:rPr>
        <w:rFonts w:asciiTheme="minorHAnsi" w:hAnsiTheme="minorHAnsi"/>
        <w:iCs/>
        <w:color w:val="C0C0C0"/>
        <w:sz w:val="16"/>
        <w:szCs w:val="16"/>
      </w:rPr>
      <w:t>g</w:t>
    </w:r>
    <w:r>
      <w:rPr>
        <w:rFonts w:asciiTheme="minorHAnsi" w:hAnsiTheme="minorHAnsi"/>
        <w:iCs/>
        <w:color w:val="C0C0C0"/>
        <w:sz w:val="16"/>
        <w:szCs w:val="16"/>
      </w:rPr>
      <w:t>ei</w:t>
    </w:r>
    <w:r w:rsidRPr="00C82BEB">
      <w:rPr>
        <w:rFonts w:asciiTheme="minorHAnsi" w:hAnsiTheme="minorHAnsi"/>
        <w:iCs/>
        <w:color w:val="C0C0C0"/>
        <w:sz w:val="16"/>
        <w:szCs w:val="16"/>
      </w:rPr>
      <w:t xml:space="preserve"> </w:t>
    </w:r>
  </w:p>
  <w:p w14:paraId="42288BFD" w14:textId="77777777" w:rsidR="004D0CF4" w:rsidRDefault="004D0CF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1635" w14:textId="77777777" w:rsidR="00D26412" w:rsidRDefault="00D2641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EBB7" w14:textId="46B26820" w:rsidR="00B61146" w:rsidRDefault="00B61146" w:rsidP="00C014AD">
    <w:pPr>
      <w:pStyle w:val="Pidipagina"/>
      <w:pBdr>
        <w:top w:val="single" w:sz="4" w:space="1" w:color="auto"/>
      </w:pBdr>
      <w:rPr>
        <w:rFonts w:asciiTheme="minorHAnsi" w:hAnsiTheme="minorHAnsi"/>
        <w:iCs/>
        <w:color w:val="C0C0C0"/>
        <w:sz w:val="16"/>
        <w:szCs w:val="16"/>
      </w:rPr>
    </w:pPr>
    <w:r>
      <w:rPr>
        <w:rFonts w:asciiTheme="minorHAnsi" w:hAnsiTheme="minorHAnsi"/>
        <w:b/>
        <w:iCs/>
        <w:noProof/>
        <w:color w:val="808080" w:themeColor="background1" w:themeShade="80"/>
        <w:sz w:val="16"/>
        <w:szCs w:val="16"/>
      </w:rPr>
      <mc:AlternateContent>
        <mc:Choice Requires="wps">
          <w:drawing>
            <wp:anchor distT="0" distB="0" distL="114300" distR="114300" simplePos="0" relativeHeight="251659776" behindDoc="0" locked="0" layoutInCell="1" allowOverlap="1" wp14:anchorId="6F923660" wp14:editId="753C46CE">
              <wp:simplePos x="0" y="0"/>
              <wp:positionH relativeFrom="column">
                <wp:posOffset>5274310</wp:posOffset>
              </wp:positionH>
              <wp:positionV relativeFrom="paragraph">
                <wp:posOffset>210820</wp:posOffset>
              </wp:positionV>
              <wp:extent cx="859971" cy="274320"/>
              <wp:effectExtent l="0" t="0" r="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971" cy="274320"/>
                      </a:xfrm>
                      <a:prstGeom prst="rect">
                        <a:avLst/>
                      </a:prstGeom>
                      <a:solidFill>
                        <a:srgbClr val="FFFFFF"/>
                      </a:solidFill>
                      <a:ln w="9525">
                        <a:noFill/>
                        <a:miter lim="800000"/>
                        <a:headEnd/>
                        <a:tailEnd/>
                      </a:ln>
                    </wps:spPr>
                    <wps:txbx>
                      <w:txbxContent>
                        <w:p w14:paraId="6135577E" w14:textId="77777777" w:rsidR="00B61146" w:rsidRDefault="00B61146">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sidR="002D4106">
                            <w:rPr>
                              <w:rFonts w:ascii="Calibri" w:hAnsi="Calibri"/>
                              <w:iCs/>
                              <w:noProof/>
                              <w:sz w:val="16"/>
                              <w:szCs w:val="16"/>
                            </w:rPr>
                            <w:t>2</w:t>
                          </w:r>
                          <w:r>
                            <w:rPr>
                              <w:rFonts w:ascii="Calibri" w:hAnsi="Calibri"/>
                              <w:iCs/>
                              <w:sz w:val="16"/>
                              <w:szCs w:val="16"/>
                            </w:rPr>
                            <w:fldChar w:fldCharType="end"/>
                          </w:r>
                          <w:r>
                            <w:rPr>
                              <w:rFonts w:ascii="Calibri" w:hAnsi="Calibri"/>
                              <w:iCs/>
                              <w:sz w:val="16"/>
                              <w:szCs w:val="16"/>
                            </w:rPr>
                            <w:t xml:space="preserve"> di </w:t>
                          </w:r>
                          <w:r>
                            <w:rPr>
                              <w:rFonts w:ascii="Calibri" w:hAnsi="Calibri"/>
                              <w:iCs/>
                              <w:sz w:val="16"/>
                              <w:szCs w:val="16"/>
                            </w:rPr>
                            <w:fldChar w:fldCharType="begin"/>
                          </w:r>
                          <w:r>
                            <w:rPr>
                              <w:rFonts w:ascii="Calibri" w:hAnsi="Calibri"/>
                              <w:iCs/>
                              <w:sz w:val="16"/>
                              <w:szCs w:val="16"/>
                            </w:rPr>
                            <w:instrText>NUMPAGES  \* Arabic  \* MERGEFORMAT</w:instrText>
                          </w:r>
                          <w:r>
                            <w:rPr>
                              <w:rFonts w:ascii="Calibri" w:hAnsi="Calibri"/>
                              <w:iCs/>
                              <w:sz w:val="16"/>
                              <w:szCs w:val="16"/>
                            </w:rPr>
                            <w:fldChar w:fldCharType="separate"/>
                          </w:r>
                          <w:r w:rsidR="002D4106">
                            <w:rPr>
                              <w:rFonts w:ascii="Calibri" w:hAnsi="Calibri"/>
                              <w:iCs/>
                              <w:noProof/>
                              <w:sz w:val="16"/>
                              <w:szCs w:val="16"/>
                            </w:rPr>
                            <w:t>14</w:t>
                          </w:r>
                          <w:r>
                            <w:rPr>
                              <w:rFonts w:ascii="Calibri" w:hAnsi="Calibri"/>
                              <w:iCs/>
                              <w:sz w:val="16"/>
                              <w:szCs w:val="16"/>
                            </w:rPr>
                            <w:fldChar w:fldCharType="end"/>
                          </w:r>
                          <w:r>
                            <w:rPr>
                              <w:rFonts w:ascii="Calibri" w:hAnsi="Calibri"/>
                              <w:iCs/>
                              <w:sz w:val="16"/>
                              <w:szCs w:val="16"/>
                            </w:rPr>
                            <w:t xml:space="preserve"> </w:t>
                          </w:r>
                        </w:p>
                        <w:p w14:paraId="566A5CFB" w14:textId="77777777" w:rsidR="00B61146" w:rsidRDefault="00B611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23660" id="_x0000_t202" coordsize="21600,21600" o:spt="202" path="m,l,21600r21600,l21600,xe">
              <v:stroke joinstyle="miter"/>
              <v:path gradientshapeok="t" o:connecttype="rect"/>
            </v:shapetype>
            <v:shape id="_x0000_s1032" type="#_x0000_t202" style="position:absolute;margin-left:415.3pt;margin-top:16.6pt;width:67.7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" stroked="f">
              <v:textbox>
                <w:txbxContent>
                  <w:p w14:paraId="6135577E" w14:textId="77777777" w:rsidR="00B61146" w:rsidRDefault="00B61146">
                    <w:pPr>
                      <w:rPr>
                        <w:rFonts w:ascii="Calibri" w:hAnsi="Calibri"/>
                        <w:iCs/>
                        <w:sz w:val="16"/>
                        <w:szCs w:val="16"/>
                      </w:rPr>
                    </w:pPr>
                    <w:r>
                      <w:rPr>
                        <w:rFonts w:ascii="Calibri" w:hAnsi="Calibri"/>
                        <w:iCs/>
                        <w:sz w:val="16"/>
                        <w:szCs w:val="16"/>
                      </w:rPr>
                      <w:t xml:space="preserve">Pag. </w:t>
                    </w:r>
                    <w:r>
                      <w:rPr>
                        <w:rFonts w:ascii="Calibri" w:hAnsi="Calibri"/>
                        <w:iCs/>
                        <w:sz w:val="16"/>
                        <w:szCs w:val="16"/>
                      </w:rPr>
                      <w:fldChar w:fldCharType="begin"/>
                    </w:r>
                    <w:r>
                      <w:rPr>
                        <w:rFonts w:ascii="Calibri" w:hAnsi="Calibri"/>
                        <w:iCs/>
                        <w:sz w:val="16"/>
                        <w:szCs w:val="16"/>
                      </w:rPr>
                      <w:instrText>PAGE  \* Arabic  \* MERGEFORMAT</w:instrText>
                    </w:r>
                    <w:r>
                      <w:rPr>
                        <w:rFonts w:ascii="Calibri" w:hAnsi="Calibri"/>
                        <w:iCs/>
                        <w:sz w:val="16"/>
                        <w:szCs w:val="16"/>
                      </w:rPr>
                      <w:fldChar w:fldCharType="separate"/>
                    </w:r>
                    <w:r w:rsidR="002D4106">
                      <w:rPr>
                        <w:rFonts w:ascii="Calibri" w:hAnsi="Calibri"/>
                        <w:iCs/>
                        <w:noProof/>
                        <w:sz w:val="16"/>
                        <w:szCs w:val="16"/>
                      </w:rPr>
                      <w:t>2</w:t>
                    </w:r>
                    <w:r>
                      <w:rPr>
                        <w:rFonts w:ascii="Calibri" w:hAnsi="Calibri"/>
                        <w:iCs/>
                        <w:sz w:val="16"/>
                        <w:szCs w:val="16"/>
                      </w:rPr>
                      <w:fldChar w:fldCharType="end"/>
                    </w:r>
                    <w:r>
                      <w:rPr>
                        <w:rFonts w:ascii="Calibri" w:hAnsi="Calibri"/>
                        <w:iCs/>
                        <w:sz w:val="16"/>
                        <w:szCs w:val="16"/>
                      </w:rPr>
                      <w:t xml:space="preserve"> di </w:t>
                    </w:r>
                    <w:r>
                      <w:rPr>
                        <w:rFonts w:ascii="Calibri" w:hAnsi="Calibri"/>
                        <w:iCs/>
                        <w:sz w:val="16"/>
                        <w:szCs w:val="16"/>
                      </w:rPr>
                      <w:fldChar w:fldCharType="begin"/>
                    </w:r>
                    <w:r>
                      <w:rPr>
                        <w:rFonts w:ascii="Calibri" w:hAnsi="Calibri"/>
                        <w:iCs/>
                        <w:sz w:val="16"/>
                        <w:szCs w:val="16"/>
                      </w:rPr>
                      <w:instrText>NUMPAGES  \* Arabic  \* MERGEFORMAT</w:instrText>
                    </w:r>
                    <w:r>
                      <w:rPr>
                        <w:rFonts w:ascii="Calibri" w:hAnsi="Calibri"/>
                        <w:iCs/>
                        <w:sz w:val="16"/>
                        <w:szCs w:val="16"/>
                      </w:rPr>
                      <w:fldChar w:fldCharType="separate"/>
                    </w:r>
                    <w:r w:rsidR="002D4106">
                      <w:rPr>
                        <w:rFonts w:ascii="Calibri" w:hAnsi="Calibri"/>
                        <w:iCs/>
                        <w:noProof/>
                        <w:sz w:val="16"/>
                        <w:szCs w:val="16"/>
                      </w:rPr>
                      <w:t>14</w:t>
                    </w:r>
                    <w:r>
                      <w:rPr>
                        <w:rFonts w:ascii="Calibri" w:hAnsi="Calibri"/>
                        <w:iCs/>
                        <w:sz w:val="16"/>
                        <w:szCs w:val="16"/>
                      </w:rPr>
                      <w:fldChar w:fldCharType="end"/>
                    </w:r>
                    <w:r>
                      <w:rPr>
                        <w:rFonts w:ascii="Calibri" w:hAnsi="Calibri"/>
                        <w:iCs/>
                        <w:sz w:val="16"/>
                        <w:szCs w:val="16"/>
                      </w:rPr>
                      <w:t xml:space="preserve"> </w:t>
                    </w:r>
                  </w:p>
                  <w:p w14:paraId="566A5CFB" w14:textId="77777777" w:rsidR="00B61146" w:rsidRDefault="00B61146"/>
                </w:txbxContent>
              </v:textbox>
            </v:shape>
          </w:pict>
        </mc:Fallback>
      </mc:AlternateContent>
    </w:r>
    <w:r>
      <w:rPr>
        <w:rFonts w:ascii="Calibri" w:hAnsi="Calibri"/>
        <w:iCs/>
        <w:color w:val="C0C0C0"/>
        <w:sz w:val="16"/>
        <w:szCs w:val="16"/>
      </w:rPr>
      <w:t xml:space="preserve">Consip S.p.A. - </w:t>
    </w:r>
    <w:r>
      <w:rPr>
        <w:rFonts w:asciiTheme="minorHAnsi" w:hAnsiTheme="minorHAnsi"/>
        <w:iCs/>
        <w:color w:val="C0C0C0"/>
        <w:sz w:val="16"/>
        <w:szCs w:val="16"/>
      </w:rPr>
      <w:t xml:space="preserve">Consultazione del mercato per </w:t>
    </w:r>
    <w:r w:rsidR="004D0CF4">
      <w:rPr>
        <w:rFonts w:asciiTheme="minorHAnsi" w:hAnsiTheme="minorHAnsi"/>
        <w:iCs/>
        <w:color w:val="C0C0C0"/>
        <w:sz w:val="16"/>
        <w:szCs w:val="16"/>
      </w:rPr>
      <w:t xml:space="preserve">l’acquisizione </w:t>
    </w:r>
    <w:r w:rsidR="00A97F49">
      <w:rPr>
        <w:rFonts w:asciiTheme="minorHAnsi" w:hAnsiTheme="minorHAnsi"/>
        <w:iCs/>
        <w:color w:val="C0C0C0"/>
        <w:sz w:val="16"/>
        <w:szCs w:val="16"/>
      </w:rPr>
      <w:t>Sistemi di AI per So</w:t>
    </w:r>
    <w:r w:rsidR="00742204">
      <w:rPr>
        <w:rFonts w:asciiTheme="minorHAnsi" w:hAnsiTheme="minorHAnsi"/>
        <w:iCs/>
        <w:color w:val="C0C0C0"/>
        <w:sz w:val="16"/>
        <w:szCs w:val="16"/>
      </w:rPr>
      <w:t>g</w:t>
    </w:r>
    <w:r w:rsidR="00A97F49">
      <w:rPr>
        <w:rFonts w:asciiTheme="minorHAnsi" w:hAnsiTheme="minorHAnsi"/>
        <w:iCs/>
        <w:color w:val="C0C0C0"/>
        <w:sz w:val="16"/>
        <w:szCs w:val="16"/>
      </w:rPr>
      <w:t>ei</w:t>
    </w:r>
    <w:r w:rsidRPr="00C82BEB">
      <w:rPr>
        <w:rFonts w:asciiTheme="minorHAnsi" w:hAnsiTheme="minorHAnsi"/>
        <w:iCs/>
        <w:color w:val="C0C0C0"/>
        <w:sz w:val="16"/>
        <w:szCs w:val="16"/>
      </w:rPr>
      <w:t xml:space="preserve"> </w:t>
    </w:r>
  </w:p>
  <w:p w14:paraId="7EC89FD9" w14:textId="0ACA196C" w:rsidR="00B61146" w:rsidRDefault="00B61146">
    <w:pPr>
      <w:pStyle w:val="Pidipagina"/>
      <w:rPr>
        <w:rFonts w:asciiTheme="minorHAnsi" w:hAnsiTheme="minorHAnsi"/>
        <w:iCs/>
        <w:color w:val="808080" w:themeColor="background1" w:themeShade="8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68D1" w14:textId="6AD30F16" w:rsidR="00B61146" w:rsidRPr="00A97F49" w:rsidRDefault="00B61146" w:rsidP="00A97F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B1FA" w14:textId="77777777" w:rsidR="003A0F1C" w:rsidRDefault="003A0F1C">
      <w:r>
        <w:separator/>
      </w:r>
    </w:p>
  </w:footnote>
  <w:footnote w:type="continuationSeparator" w:id="0">
    <w:p w14:paraId="7686FC59" w14:textId="77777777" w:rsidR="003A0F1C" w:rsidRDefault="003A0F1C">
      <w:r>
        <w:continuationSeparator/>
      </w:r>
    </w:p>
  </w:footnote>
  <w:footnote w:type="continuationNotice" w:id="1">
    <w:p w14:paraId="144E43D5" w14:textId="77777777" w:rsidR="003A0F1C" w:rsidRDefault="003A0F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D441" w14:textId="09917355" w:rsidR="00DD37A2" w:rsidRDefault="00DD37A2">
    <w:pPr>
      <w:pStyle w:val="Intestazione"/>
    </w:pPr>
    <w:r>
      <w:rPr>
        <w:noProof/>
      </w:rPr>
      <mc:AlternateContent>
        <mc:Choice Requires="wps">
          <w:drawing>
            <wp:anchor distT="0" distB="0" distL="0" distR="0" simplePos="0" relativeHeight="251667968" behindDoc="0" locked="0" layoutInCell="1" allowOverlap="1" wp14:anchorId="2C02352F" wp14:editId="0F1AD0CD">
              <wp:simplePos x="635" y="635"/>
              <wp:positionH relativeFrom="page">
                <wp:align>center</wp:align>
              </wp:positionH>
              <wp:positionV relativeFrom="page">
                <wp:align>top</wp:align>
              </wp:positionV>
              <wp:extent cx="1039495" cy="345440"/>
              <wp:effectExtent l="0" t="0" r="8255" b="16510"/>
              <wp:wrapNone/>
              <wp:docPr id="314583215" name="Casella di testo 4"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9495" cy="345440"/>
                      </a:xfrm>
                      <a:prstGeom prst="rect">
                        <a:avLst/>
                      </a:prstGeom>
                      <a:noFill/>
                      <a:ln>
                        <a:noFill/>
                      </a:ln>
                    </wps:spPr>
                    <wps:txbx>
                      <w:txbxContent>
                        <w:p w14:paraId="71D3527F" w14:textId="5310B74A" w:rsidR="00DD37A2" w:rsidRPr="00DD37A2" w:rsidRDefault="00DD37A2" w:rsidP="00DD37A2">
                          <w:pPr>
                            <w:rPr>
                              <w:rFonts w:ascii="Aptos" w:eastAsia="Aptos" w:hAnsi="Aptos" w:cs="Aptos"/>
                              <w:noProof/>
                              <w:color w:val="000000"/>
                              <w:sz w:val="20"/>
                              <w:szCs w:val="20"/>
                            </w:rPr>
                          </w:pPr>
                          <w:r w:rsidRPr="00DD37A2">
                            <w:rPr>
                              <w:rFonts w:ascii="Aptos" w:eastAsia="Aptos" w:hAnsi="Aptos" w:cs="Aptos"/>
                              <w:noProof/>
                              <w:color w:val="000000"/>
                              <w:sz w:val="20"/>
                              <w:szCs w:val="20"/>
                            </w:rPr>
                            <w:t>Diffusione Limitata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02352F" id="_x0000_t202" coordsize="21600,21600" o:spt="202" path="m,l,21600r21600,l21600,xe">
              <v:stroke joinstyle="miter"/>
              <v:path gradientshapeok="t" o:connecttype="rect"/>
            </v:shapetype>
            <v:shape id="Casella di testo 4" o:spid="_x0000_s1026" type="#_x0000_t202" alt="Diffusione Limitata" style="position:absolute;margin-left:0;margin-top:0;width:81.85pt;height:27.2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" filled="f" stroked="f">
              <v:textbox style="mso-fit-shape-to-text:t" inset="0,15pt,0,0">
                <w:txbxContent>
                  <w:p w14:paraId="71D3527F" w14:textId="5310B74A" w:rsidR="00DD37A2" w:rsidRPr="00DD37A2" w:rsidRDefault="00DD37A2" w:rsidP="00DD37A2">
                    <w:pPr>
                      <w:rPr>
                        <w:rFonts w:ascii="Aptos" w:eastAsia="Aptos" w:hAnsi="Aptos" w:cs="Aptos"/>
                        <w:noProof/>
                        <w:color w:val="000000"/>
                        <w:sz w:val="20"/>
                        <w:szCs w:val="20"/>
                      </w:rPr>
                    </w:pPr>
                    <w:r w:rsidRPr="00DD37A2">
                      <w:rPr>
                        <w:rFonts w:ascii="Aptos" w:eastAsia="Aptos" w:hAnsi="Aptos" w:cs="Aptos"/>
                        <w:noProof/>
                        <w:color w:val="000000"/>
                        <w:sz w:val="20"/>
                        <w:szCs w:val="20"/>
                      </w:rPr>
                      <w:t>Diffusione Limitata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9034" w14:textId="44E93A44" w:rsidR="00DD37A2" w:rsidRDefault="00DD37A2">
    <w:pPr>
      <w:pStyle w:val="Intestazione"/>
    </w:pPr>
    <w:r>
      <w:rPr>
        <w:noProof/>
      </w:rPr>
      <mc:AlternateContent>
        <mc:Choice Requires="wps">
          <w:drawing>
            <wp:anchor distT="0" distB="0" distL="0" distR="0" simplePos="0" relativeHeight="251668992" behindDoc="0" locked="0" layoutInCell="1" allowOverlap="1" wp14:anchorId="426D2190" wp14:editId="3F743C43">
              <wp:simplePos x="1066800" y="453390"/>
              <wp:positionH relativeFrom="page">
                <wp:align>center</wp:align>
              </wp:positionH>
              <wp:positionV relativeFrom="page">
                <wp:align>top</wp:align>
              </wp:positionV>
              <wp:extent cx="1039495" cy="345440"/>
              <wp:effectExtent l="0" t="0" r="8255" b="16510"/>
              <wp:wrapNone/>
              <wp:docPr id="301756613" name="Casella di testo 5"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9495" cy="345440"/>
                      </a:xfrm>
                      <a:prstGeom prst="rect">
                        <a:avLst/>
                      </a:prstGeom>
                      <a:noFill/>
                      <a:ln>
                        <a:noFill/>
                      </a:ln>
                    </wps:spPr>
                    <wps:txbx>
                      <w:txbxContent>
                        <w:p w14:paraId="48255FE6" w14:textId="5CDCE6E6" w:rsidR="00DD37A2" w:rsidRPr="00DD37A2" w:rsidRDefault="00DD37A2" w:rsidP="00DD37A2">
                          <w:pPr>
                            <w:rPr>
                              <w:rFonts w:ascii="Aptos" w:eastAsia="Aptos" w:hAnsi="Aptos" w:cs="Aptos"/>
                              <w:noProof/>
                              <w:color w:val="000000"/>
                              <w:sz w:val="20"/>
                              <w:szCs w:val="20"/>
                            </w:rPr>
                          </w:pPr>
                          <w:r w:rsidRPr="00DD37A2">
                            <w:rPr>
                              <w:rFonts w:ascii="Aptos" w:eastAsia="Aptos" w:hAnsi="Aptos" w:cs="Aptos"/>
                              <w:noProof/>
                              <w:color w:val="000000"/>
                              <w:sz w:val="20"/>
                              <w:szCs w:val="20"/>
                            </w:rPr>
                            <w:t>Diffusione Limitata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6D2190" id="_x0000_t202" coordsize="21600,21600" o:spt="202" path="m,l,21600r21600,l21600,xe">
              <v:stroke joinstyle="miter"/>
              <v:path gradientshapeok="t" o:connecttype="rect"/>
            </v:shapetype>
            <v:shape id="Casella di testo 5" o:spid="_x0000_s1027" type="#_x0000_t202" alt="Diffusione Limitata" style="position:absolute;margin-left:0;margin-top:0;width:81.85pt;height:27.2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" filled="f" stroked="f">
              <v:textbox style="mso-fit-shape-to-text:t" inset="0,15pt,0,0">
                <w:txbxContent>
                  <w:p w14:paraId="48255FE6" w14:textId="5CDCE6E6" w:rsidR="00DD37A2" w:rsidRPr="00DD37A2" w:rsidRDefault="00DD37A2" w:rsidP="00DD37A2">
                    <w:pPr>
                      <w:rPr>
                        <w:rFonts w:ascii="Aptos" w:eastAsia="Aptos" w:hAnsi="Aptos" w:cs="Aptos"/>
                        <w:noProof/>
                        <w:color w:val="000000"/>
                        <w:sz w:val="20"/>
                        <w:szCs w:val="20"/>
                      </w:rPr>
                    </w:pPr>
                    <w:r w:rsidRPr="00DD37A2">
                      <w:rPr>
                        <w:rFonts w:ascii="Aptos" w:eastAsia="Aptos" w:hAnsi="Aptos" w:cs="Aptos"/>
                        <w:noProof/>
                        <w:color w:val="000000"/>
                        <w:sz w:val="20"/>
                        <w:szCs w:val="20"/>
                      </w:rPr>
                      <w:t>Diffusione Limitata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DA53" w14:textId="6F1BEDD8" w:rsidR="00DD37A2" w:rsidRDefault="00DD37A2">
    <w:pPr>
      <w:pStyle w:val="Intestazione"/>
    </w:pPr>
    <w:r>
      <w:rPr>
        <w:noProof/>
      </w:rPr>
      <mc:AlternateContent>
        <mc:Choice Requires="wps">
          <w:drawing>
            <wp:anchor distT="0" distB="0" distL="0" distR="0" simplePos="0" relativeHeight="251666944" behindDoc="0" locked="0" layoutInCell="1" allowOverlap="1" wp14:anchorId="1D8059A1" wp14:editId="2D837D06">
              <wp:simplePos x="635" y="635"/>
              <wp:positionH relativeFrom="page">
                <wp:align>center</wp:align>
              </wp:positionH>
              <wp:positionV relativeFrom="page">
                <wp:align>top</wp:align>
              </wp:positionV>
              <wp:extent cx="1039495" cy="345440"/>
              <wp:effectExtent l="0" t="0" r="8255" b="16510"/>
              <wp:wrapNone/>
              <wp:docPr id="1152859116" name="Casella di testo 3"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9495" cy="345440"/>
                      </a:xfrm>
                      <a:prstGeom prst="rect">
                        <a:avLst/>
                      </a:prstGeom>
                      <a:noFill/>
                      <a:ln>
                        <a:noFill/>
                      </a:ln>
                    </wps:spPr>
                    <wps:txbx>
                      <w:txbxContent>
                        <w:p w14:paraId="2BF5246F" w14:textId="76837B8E" w:rsidR="00DD37A2" w:rsidRPr="00DD37A2" w:rsidRDefault="00DD37A2" w:rsidP="00DD37A2">
                          <w:pPr>
                            <w:rPr>
                              <w:rFonts w:ascii="Aptos" w:eastAsia="Aptos" w:hAnsi="Aptos" w:cs="Aptos"/>
                              <w:noProof/>
                              <w:color w:val="000000"/>
                              <w:sz w:val="20"/>
                              <w:szCs w:val="20"/>
                            </w:rPr>
                          </w:pPr>
                          <w:r w:rsidRPr="00DD37A2">
                            <w:rPr>
                              <w:rFonts w:ascii="Aptos" w:eastAsia="Aptos" w:hAnsi="Aptos" w:cs="Aptos"/>
                              <w:noProof/>
                              <w:color w:val="000000"/>
                              <w:sz w:val="20"/>
                              <w:szCs w:val="20"/>
                            </w:rPr>
                            <w:t>Diffusione Limitata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8059A1" id="_x0000_t202" coordsize="21600,21600" o:spt="202" path="m,l,21600r21600,l21600,xe">
              <v:stroke joinstyle="miter"/>
              <v:path gradientshapeok="t" o:connecttype="rect"/>
            </v:shapetype>
            <v:shape id="Casella di testo 3" o:spid="_x0000_s1029" type="#_x0000_t202" alt="Diffusione Limitata" style="position:absolute;margin-left:0;margin-top:0;width:81.85pt;height:27.2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" filled="f" stroked="f">
              <v:textbox style="mso-fit-shape-to-text:t" inset="0,15pt,0,0">
                <w:txbxContent>
                  <w:p w14:paraId="2BF5246F" w14:textId="76837B8E" w:rsidR="00DD37A2" w:rsidRPr="00DD37A2" w:rsidRDefault="00DD37A2" w:rsidP="00DD37A2">
                    <w:pPr>
                      <w:rPr>
                        <w:rFonts w:ascii="Aptos" w:eastAsia="Aptos" w:hAnsi="Aptos" w:cs="Aptos"/>
                        <w:noProof/>
                        <w:color w:val="000000"/>
                        <w:sz w:val="20"/>
                        <w:szCs w:val="20"/>
                      </w:rPr>
                    </w:pPr>
                    <w:r w:rsidRPr="00DD37A2">
                      <w:rPr>
                        <w:rFonts w:ascii="Aptos" w:eastAsia="Aptos" w:hAnsi="Aptos" w:cs="Aptos"/>
                        <w:noProof/>
                        <w:color w:val="000000"/>
                        <w:sz w:val="20"/>
                        <w:szCs w:val="20"/>
                      </w:rPr>
                      <w:t>Diffusione Limitata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563E" w14:textId="1210C9F8" w:rsidR="00D26412" w:rsidRDefault="00DD37A2">
    <w:pPr>
      <w:pStyle w:val="Intestazione"/>
    </w:pPr>
    <w:r>
      <w:rPr>
        <w:noProof/>
      </w:rPr>
      <mc:AlternateContent>
        <mc:Choice Requires="wps">
          <w:drawing>
            <wp:anchor distT="0" distB="0" distL="0" distR="0" simplePos="0" relativeHeight="251671040" behindDoc="0" locked="0" layoutInCell="1" allowOverlap="1" wp14:anchorId="2920F1C8" wp14:editId="73393A55">
              <wp:simplePos x="635" y="635"/>
              <wp:positionH relativeFrom="page">
                <wp:align>center</wp:align>
              </wp:positionH>
              <wp:positionV relativeFrom="page">
                <wp:align>top</wp:align>
              </wp:positionV>
              <wp:extent cx="1039495" cy="345440"/>
              <wp:effectExtent l="0" t="0" r="8255" b="16510"/>
              <wp:wrapNone/>
              <wp:docPr id="952927089" name="Casella di testo 7"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9495" cy="345440"/>
                      </a:xfrm>
                      <a:prstGeom prst="rect">
                        <a:avLst/>
                      </a:prstGeom>
                      <a:noFill/>
                      <a:ln>
                        <a:noFill/>
                      </a:ln>
                    </wps:spPr>
                    <wps:txbx>
                      <w:txbxContent>
                        <w:p w14:paraId="08AD519E" w14:textId="7C20CDCC" w:rsidR="00DD37A2" w:rsidRPr="00DD37A2" w:rsidRDefault="00DD37A2" w:rsidP="00DD37A2">
                          <w:pPr>
                            <w:rPr>
                              <w:rFonts w:ascii="Aptos" w:eastAsia="Aptos" w:hAnsi="Aptos" w:cs="Aptos"/>
                              <w:noProof/>
                              <w:color w:val="000000"/>
                              <w:sz w:val="20"/>
                              <w:szCs w:val="20"/>
                            </w:rPr>
                          </w:pPr>
                          <w:r w:rsidRPr="00DD37A2">
                            <w:rPr>
                              <w:rFonts w:ascii="Aptos" w:eastAsia="Aptos" w:hAnsi="Aptos" w:cs="Aptos"/>
                              <w:noProof/>
                              <w:color w:val="000000"/>
                              <w:sz w:val="20"/>
                              <w:szCs w:val="20"/>
                            </w:rPr>
                            <w:t>Diffusione Limitata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20F1C8" id="_x0000_t202" coordsize="21600,21600" o:spt="202" path="m,l,21600r21600,l21600,xe">
              <v:stroke joinstyle="miter"/>
              <v:path gradientshapeok="t" o:connecttype="rect"/>
            </v:shapetype>
            <v:shape id="Casella di testo 7" o:spid="_x0000_s1030" type="#_x0000_t202" alt="Diffusione Limitata" style="position:absolute;margin-left:0;margin-top:0;width:81.85pt;height:27.2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" filled="f" stroked="f">
              <v:textbox style="mso-fit-shape-to-text:t" inset="0,15pt,0,0">
                <w:txbxContent>
                  <w:p w14:paraId="08AD519E" w14:textId="7C20CDCC" w:rsidR="00DD37A2" w:rsidRPr="00DD37A2" w:rsidRDefault="00DD37A2" w:rsidP="00DD37A2">
                    <w:pPr>
                      <w:rPr>
                        <w:rFonts w:ascii="Aptos" w:eastAsia="Aptos" w:hAnsi="Aptos" w:cs="Aptos"/>
                        <w:noProof/>
                        <w:color w:val="000000"/>
                        <w:sz w:val="20"/>
                        <w:szCs w:val="20"/>
                      </w:rPr>
                    </w:pPr>
                    <w:r w:rsidRPr="00DD37A2">
                      <w:rPr>
                        <w:rFonts w:ascii="Aptos" w:eastAsia="Aptos" w:hAnsi="Aptos" w:cs="Aptos"/>
                        <w:noProof/>
                        <w:color w:val="000000"/>
                        <w:sz w:val="20"/>
                        <w:szCs w:val="20"/>
                      </w:rPr>
                      <w:t>Diffusione Limitata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C7CC" w14:textId="41F918A8" w:rsidR="00B61146" w:rsidRDefault="00DD37A2">
    <w:pPr>
      <w:pStyle w:val="Intestazione"/>
      <w:ind w:hanging="709"/>
    </w:pPr>
    <w:r>
      <w:rPr>
        <w:noProof/>
      </w:rPr>
      <mc:AlternateContent>
        <mc:Choice Requires="wps">
          <w:drawing>
            <wp:anchor distT="0" distB="0" distL="0" distR="0" simplePos="0" relativeHeight="251672064" behindDoc="0" locked="0" layoutInCell="1" allowOverlap="1" wp14:anchorId="0C33BB94" wp14:editId="09E0A3C6">
              <wp:simplePos x="635" y="635"/>
              <wp:positionH relativeFrom="page">
                <wp:align>center</wp:align>
              </wp:positionH>
              <wp:positionV relativeFrom="page">
                <wp:align>top</wp:align>
              </wp:positionV>
              <wp:extent cx="1039495" cy="345440"/>
              <wp:effectExtent l="0" t="0" r="8255" b="16510"/>
              <wp:wrapNone/>
              <wp:docPr id="768700919" name="Casella di testo 8"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9495" cy="345440"/>
                      </a:xfrm>
                      <a:prstGeom prst="rect">
                        <a:avLst/>
                      </a:prstGeom>
                      <a:noFill/>
                      <a:ln>
                        <a:noFill/>
                      </a:ln>
                    </wps:spPr>
                    <wps:txbx>
                      <w:txbxContent>
                        <w:p w14:paraId="34FD6509" w14:textId="7819D784" w:rsidR="00DD37A2" w:rsidRPr="00DD37A2" w:rsidRDefault="00DD37A2" w:rsidP="00DD37A2">
                          <w:pPr>
                            <w:rPr>
                              <w:rFonts w:ascii="Aptos" w:eastAsia="Aptos" w:hAnsi="Aptos" w:cs="Aptos"/>
                              <w:noProof/>
                              <w:color w:val="000000"/>
                              <w:sz w:val="20"/>
                              <w:szCs w:val="20"/>
                            </w:rPr>
                          </w:pPr>
                          <w:r w:rsidRPr="00DD37A2">
                            <w:rPr>
                              <w:rFonts w:ascii="Aptos" w:eastAsia="Aptos" w:hAnsi="Aptos" w:cs="Aptos"/>
                              <w:noProof/>
                              <w:color w:val="000000"/>
                              <w:sz w:val="20"/>
                              <w:szCs w:val="20"/>
                            </w:rPr>
                            <w:t>Diffusione Limitata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3BB94" id="_x0000_t202" coordsize="21600,21600" o:spt="202" path="m,l,21600r21600,l21600,xe">
              <v:stroke joinstyle="miter"/>
              <v:path gradientshapeok="t" o:connecttype="rect"/>
            </v:shapetype>
            <v:shape id="Casella di testo 8" o:spid="_x0000_s1031" type="#_x0000_t202" alt="Diffusione Limitata" style="position:absolute;margin-left:0;margin-top:0;width:81.85pt;height:27.2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" filled="f" stroked="f">
              <v:textbox style="mso-fit-shape-to-text:t" inset="0,15pt,0,0">
                <w:txbxContent>
                  <w:p w14:paraId="34FD6509" w14:textId="7819D784" w:rsidR="00DD37A2" w:rsidRPr="00DD37A2" w:rsidRDefault="00DD37A2" w:rsidP="00DD37A2">
                    <w:pPr>
                      <w:rPr>
                        <w:rFonts w:ascii="Aptos" w:eastAsia="Aptos" w:hAnsi="Aptos" w:cs="Aptos"/>
                        <w:noProof/>
                        <w:color w:val="000000"/>
                        <w:sz w:val="20"/>
                        <w:szCs w:val="20"/>
                      </w:rPr>
                    </w:pPr>
                    <w:r w:rsidRPr="00DD37A2">
                      <w:rPr>
                        <w:rFonts w:ascii="Aptos" w:eastAsia="Aptos" w:hAnsi="Aptos" w:cs="Aptos"/>
                        <w:noProof/>
                        <w:color w:val="000000"/>
                        <w:sz w:val="20"/>
                        <w:szCs w:val="20"/>
                      </w:rPr>
                      <w:t>Diffusione Limitata</w:t>
                    </w:r>
                  </w:p>
                </w:txbxContent>
              </v:textbox>
              <w10:wrap anchorx="page" anchory="page"/>
            </v:shape>
          </w:pict>
        </mc:Fallback>
      </mc:AlternateContent>
    </w:r>
    <w:r w:rsidR="0067323F">
      <w:rPr>
        <w:noProof/>
      </w:rPr>
      <w:drawing>
        <wp:anchor distT="0" distB="0" distL="114300" distR="114300" simplePos="0" relativeHeight="251663872" behindDoc="0" locked="0" layoutInCell="1" allowOverlap="1" wp14:anchorId="208CB12D" wp14:editId="5075C604">
          <wp:simplePos x="0" y="0"/>
          <wp:positionH relativeFrom="column">
            <wp:posOffset>0</wp:posOffset>
          </wp:positionH>
          <wp:positionV relativeFrom="page">
            <wp:posOffset>449580</wp:posOffset>
          </wp:positionV>
          <wp:extent cx="1245600" cy="306000"/>
          <wp:effectExtent l="0" t="0" r="0" b="0"/>
          <wp:wrapNone/>
          <wp:docPr id="235995361" name="Immagine 1"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1" descr="Immagine che contiene Elementi grafici, Carattere, grafica, log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B251" w14:textId="3BE04802" w:rsidR="00B61146" w:rsidRDefault="00DD37A2">
    <w:pPr>
      <w:pStyle w:val="Intestazione"/>
    </w:pPr>
    <w:r>
      <w:rPr>
        <w:noProof/>
      </w:rPr>
      <mc:AlternateContent>
        <mc:Choice Requires="wps">
          <w:drawing>
            <wp:anchor distT="0" distB="0" distL="0" distR="0" simplePos="0" relativeHeight="251670016" behindDoc="0" locked="0" layoutInCell="1" allowOverlap="1" wp14:anchorId="26374B6C" wp14:editId="6B040559">
              <wp:simplePos x="635" y="635"/>
              <wp:positionH relativeFrom="page">
                <wp:align>center</wp:align>
              </wp:positionH>
              <wp:positionV relativeFrom="page">
                <wp:align>top</wp:align>
              </wp:positionV>
              <wp:extent cx="1039495" cy="345440"/>
              <wp:effectExtent l="0" t="0" r="8255" b="16510"/>
              <wp:wrapNone/>
              <wp:docPr id="311345267" name="Casella di testo 6"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9495" cy="345440"/>
                      </a:xfrm>
                      <a:prstGeom prst="rect">
                        <a:avLst/>
                      </a:prstGeom>
                      <a:noFill/>
                      <a:ln>
                        <a:noFill/>
                      </a:ln>
                    </wps:spPr>
                    <wps:txbx>
                      <w:txbxContent>
                        <w:p w14:paraId="4DA0E3EA" w14:textId="30547495" w:rsidR="00DD37A2" w:rsidRPr="00DD37A2" w:rsidRDefault="00DD37A2" w:rsidP="00DD37A2">
                          <w:pPr>
                            <w:rPr>
                              <w:rFonts w:ascii="Aptos" w:eastAsia="Aptos" w:hAnsi="Aptos" w:cs="Aptos"/>
                              <w:noProof/>
                              <w:color w:val="000000"/>
                              <w:sz w:val="20"/>
                              <w:szCs w:val="20"/>
                            </w:rPr>
                          </w:pPr>
                          <w:r w:rsidRPr="00DD37A2">
                            <w:rPr>
                              <w:rFonts w:ascii="Aptos" w:eastAsia="Aptos" w:hAnsi="Aptos" w:cs="Aptos"/>
                              <w:noProof/>
                              <w:color w:val="000000"/>
                              <w:sz w:val="20"/>
                              <w:szCs w:val="20"/>
                            </w:rPr>
                            <w:t>Diffusione Limitata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374B6C" id="_x0000_t202" coordsize="21600,21600" o:spt="202" path="m,l,21600r21600,l21600,xe">
              <v:stroke joinstyle="miter"/>
              <v:path gradientshapeok="t" o:connecttype="rect"/>
            </v:shapetype>
            <v:shape id="Casella di testo 6" o:spid="_x0000_s1033" type="#_x0000_t202" alt="Diffusione Limitata" style="position:absolute;margin-left:0;margin-top:0;width:81.85pt;height:27.2pt;z-index:2516700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" filled="f" stroked="f">
              <v:textbox style="mso-fit-shape-to-text:t" inset="0,15pt,0,0">
                <w:txbxContent>
                  <w:p w14:paraId="4DA0E3EA" w14:textId="30547495" w:rsidR="00DD37A2" w:rsidRPr="00DD37A2" w:rsidRDefault="00DD37A2" w:rsidP="00DD37A2">
                    <w:pPr>
                      <w:rPr>
                        <w:rFonts w:ascii="Aptos" w:eastAsia="Aptos" w:hAnsi="Aptos" w:cs="Aptos"/>
                        <w:noProof/>
                        <w:color w:val="000000"/>
                        <w:sz w:val="20"/>
                        <w:szCs w:val="20"/>
                      </w:rPr>
                    </w:pPr>
                    <w:r w:rsidRPr="00DD37A2">
                      <w:rPr>
                        <w:rFonts w:ascii="Aptos" w:eastAsia="Aptos" w:hAnsi="Aptos" w:cs="Aptos"/>
                        <w:noProof/>
                        <w:color w:val="000000"/>
                        <w:sz w:val="20"/>
                        <w:szCs w:val="20"/>
                      </w:rPr>
                      <w:t>Diffusione Limitata</w:t>
                    </w:r>
                  </w:p>
                </w:txbxContent>
              </v:textbox>
              <w10:wrap anchorx="page" anchory="page"/>
            </v:shape>
          </w:pict>
        </mc:Fallback>
      </mc:AlternateContent>
    </w:r>
    <w:r w:rsidR="0067323F">
      <w:rPr>
        <w:noProof/>
      </w:rPr>
      <w:drawing>
        <wp:anchor distT="0" distB="0" distL="114300" distR="114300" simplePos="0" relativeHeight="251661824" behindDoc="0" locked="0" layoutInCell="1" allowOverlap="1" wp14:anchorId="705A0A63" wp14:editId="494D59F9">
          <wp:simplePos x="0" y="0"/>
          <wp:positionH relativeFrom="column">
            <wp:posOffset>0</wp:posOffset>
          </wp:positionH>
          <wp:positionV relativeFrom="page">
            <wp:posOffset>449580</wp:posOffset>
          </wp:positionV>
          <wp:extent cx="1245600" cy="306000"/>
          <wp:effectExtent l="0" t="0" r="0" b="0"/>
          <wp:wrapNone/>
          <wp:docPr id="463912499" name="Immagine 1"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1" descr="Immagine che contiene Elementi grafici, Carattere, grafica, log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68B3315"/>
    <w:multiLevelType w:val="hybridMultilevel"/>
    <w:tmpl w:val="BCBC08EA"/>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417ECB"/>
    <w:multiLevelType w:val="hybridMultilevel"/>
    <w:tmpl w:val="305CA5EE"/>
    <w:lvl w:ilvl="0" w:tplc="4210CF80">
      <w:start w:val="1"/>
      <w:numFmt w:val="bullet"/>
      <w:lvlText w:val=""/>
      <w:lvlJc w:val="left"/>
      <w:pPr>
        <w:ind w:left="1773" w:hanging="360"/>
      </w:pPr>
      <w:rPr>
        <w:rFonts w:ascii="Wingdings" w:hAnsi="Wingdings" w:hint="default"/>
        <w:color w:val="auto"/>
      </w:rPr>
    </w:lvl>
    <w:lvl w:ilvl="1" w:tplc="04100003" w:tentative="1">
      <w:start w:val="1"/>
      <w:numFmt w:val="bullet"/>
      <w:lvlText w:val="o"/>
      <w:lvlJc w:val="left"/>
      <w:pPr>
        <w:ind w:left="2493" w:hanging="360"/>
      </w:pPr>
      <w:rPr>
        <w:rFonts w:ascii="Courier New" w:hAnsi="Courier New" w:cs="Courier New" w:hint="default"/>
      </w:rPr>
    </w:lvl>
    <w:lvl w:ilvl="2" w:tplc="04100005" w:tentative="1">
      <w:start w:val="1"/>
      <w:numFmt w:val="bullet"/>
      <w:lvlText w:val=""/>
      <w:lvlJc w:val="left"/>
      <w:pPr>
        <w:ind w:left="3213" w:hanging="360"/>
      </w:pPr>
      <w:rPr>
        <w:rFonts w:ascii="Wingdings" w:hAnsi="Wingdings" w:hint="default"/>
      </w:rPr>
    </w:lvl>
    <w:lvl w:ilvl="3" w:tplc="04100001" w:tentative="1">
      <w:start w:val="1"/>
      <w:numFmt w:val="bullet"/>
      <w:lvlText w:val=""/>
      <w:lvlJc w:val="left"/>
      <w:pPr>
        <w:ind w:left="3933" w:hanging="360"/>
      </w:pPr>
      <w:rPr>
        <w:rFonts w:ascii="Symbol" w:hAnsi="Symbol" w:hint="default"/>
      </w:rPr>
    </w:lvl>
    <w:lvl w:ilvl="4" w:tplc="04100003" w:tentative="1">
      <w:start w:val="1"/>
      <w:numFmt w:val="bullet"/>
      <w:lvlText w:val="o"/>
      <w:lvlJc w:val="left"/>
      <w:pPr>
        <w:ind w:left="4653" w:hanging="360"/>
      </w:pPr>
      <w:rPr>
        <w:rFonts w:ascii="Courier New" w:hAnsi="Courier New" w:cs="Courier New" w:hint="default"/>
      </w:rPr>
    </w:lvl>
    <w:lvl w:ilvl="5" w:tplc="04100005" w:tentative="1">
      <w:start w:val="1"/>
      <w:numFmt w:val="bullet"/>
      <w:lvlText w:val=""/>
      <w:lvlJc w:val="left"/>
      <w:pPr>
        <w:ind w:left="5373" w:hanging="360"/>
      </w:pPr>
      <w:rPr>
        <w:rFonts w:ascii="Wingdings" w:hAnsi="Wingdings" w:hint="default"/>
      </w:rPr>
    </w:lvl>
    <w:lvl w:ilvl="6" w:tplc="04100001" w:tentative="1">
      <w:start w:val="1"/>
      <w:numFmt w:val="bullet"/>
      <w:lvlText w:val=""/>
      <w:lvlJc w:val="left"/>
      <w:pPr>
        <w:ind w:left="6093" w:hanging="360"/>
      </w:pPr>
      <w:rPr>
        <w:rFonts w:ascii="Symbol" w:hAnsi="Symbol" w:hint="default"/>
      </w:rPr>
    </w:lvl>
    <w:lvl w:ilvl="7" w:tplc="04100003" w:tentative="1">
      <w:start w:val="1"/>
      <w:numFmt w:val="bullet"/>
      <w:lvlText w:val="o"/>
      <w:lvlJc w:val="left"/>
      <w:pPr>
        <w:ind w:left="6813" w:hanging="360"/>
      </w:pPr>
      <w:rPr>
        <w:rFonts w:ascii="Courier New" w:hAnsi="Courier New" w:cs="Courier New" w:hint="default"/>
      </w:rPr>
    </w:lvl>
    <w:lvl w:ilvl="8" w:tplc="04100005" w:tentative="1">
      <w:start w:val="1"/>
      <w:numFmt w:val="bullet"/>
      <w:lvlText w:val=""/>
      <w:lvlJc w:val="left"/>
      <w:pPr>
        <w:ind w:left="7533" w:hanging="360"/>
      </w:pPr>
      <w:rPr>
        <w:rFonts w:ascii="Wingdings" w:hAnsi="Wingdings" w:hint="default"/>
      </w:rPr>
    </w:lvl>
  </w:abstractNum>
  <w:abstractNum w:abstractNumId="3" w15:restartNumberingAfterBreak="0">
    <w:nsid w:val="1DCC6027"/>
    <w:multiLevelType w:val="hybridMultilevel"/>
    <w:tmpl w:val="8E48CAC2"/>
    <w:lvl w:ilvl="0" w:tplc="04100001">
      <w:start w:val="1"/>
      <w:numFmt w:val="bullet"/>
      <w:lvlText w:val=""/>
      <w:lvlJc w:val="left"/>
      <w:pPr>
        <w:ind w:left="864" w:hanging="360"/>
      </w:pPr>
      <w:rPr>
        <w:rFonts w:ascii="Symbol" w:hAnsi="Symbol"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4" w15:restartNumberingAfterBreak="0">
    <w:nsid w:val="202857BD"/>
    <w:multiLevelType w:val="hybridMultilevel"/>
    <w:tmpl w:val="688666C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31C648C3"/>
    <w:multiLevelType w:val="hybridMultilevel"/>
    <w:tmpl w:val="3EAA8BBE"/>
    <w:lvl w:ilvl="0" w:tplc="04100001">
      <w:start w:val="1"/>
      <w:numFmt w:val="bullet"/>
      <w:lvlText w:val=""/>
      <w:lvlJc w:val="left"/>
      <w:pPr>
        <w:ind w:left="864" w:hanging="360"/>
      </w:pPr>
      <w:rPr>
        <w:rFonts w:ascii="Symbol" w:hAnsi="Symbol"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6" w15:restartNumberingAfterBreak="0">
    <w:nsid w:val="3437650F"/>
    <w:multiLevelType w:val="hybridMultilevel"/>
    <w:tmpl w:val="2FE032CA"/>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15:restartNumberingAfterBreak="0">
    <w:nsid w:val="37A44DFC"/>
    <w:multiLevelType w:val="hybridMultilevel"/>
    <w:tmpl w:val="AD087F02"/>
    <w:lvl w:ilvl="0" w:tplc="D6F03324">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540"/>
        </w:tabs>
        <w:ind w:left="540" w:hanging="360"/>
      </w:pPr>
    </w:lvl>
    <w:lvl w:ilvl="2" w:tplc="0410001B">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8"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9"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4CF81C6F"/>
    <w:multiLevelType w:val="hybridMultilevel"/>
    <w:tmpl w:val="2868A2D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7A78E4"/>
    <w:multiLevelType w:val="hybridMultilevel"/>
    <w:tmpl w:val="A530BAA8"/>
    <w:lvl w:ilvl="0" w:tplc="04100001">
      <w:start w:val="1"/>
      <w:numFmt w:val="bullet"/>
      <w:lvlText w:val=""/>
      <w:lvlJc w:val="left"/>
      <w:pPr>
        <w:ind w:left="468" w:hanging="360"/>
      </w:pPr>
      <w:rPr>
        <w:rFonts w:ascii="Symbol" w:hAnsi="Symbol" w:hint="default"/>
      </w:rPr>
    </w:lvl>
    <w:lvl w:ilvl="1" w:tplc="04100003" w:tentative="1">
      <w:start w:val="1"/>
      <w:numFmt w:val="bullet"/>
      <w:lvlText w:val="o"/>
      <w:lvlJc w:val="left"/>
      <w:pPr>
        <w:ind w:left="1188" w:hanging="360"/>
      </w:pPr>
      <w:rPr>
        <w:rFonts w:ascii="Courier New" w:hAnsi="Courier New" w:cs="Courier New" w:hint="default"/>
      </w:rPr>
    </w:lvl>
    <w:lvl w:ilvl="2" w:tplc="04100005" w:tentative="1">
      <w:start w:val="1"/>
      <w:numFmt w:val="bullet"/>
      <w:lvlText w:val=""/>
      <w:lvlJc w:val="left"/>
      <w:pPr>
        <w:ind w:left="1908" w:hanging="360"/>
      </w:pPr>
      <w:rPr>
        <w:rFonts w:ascii="Wingdings" w:hAnsi="Wingdings" w:hint="default"/>
      </w:rPr>
    </w:lvl>
    <w:lvl w:ilvl="3" w:tplc="04100001" w:tentative="1">
      <w:start w:val="1"/>
      <w:numFmt w:val="bullet"/>
      <w:lvlText w:val=""/>
      <w:lvlJc w:val="left"/>
      <w:pPr>
        <w:ind w:left="2628" w:hanging="360"/>
      </w:pPr>
      <w:rPr>
        <w:rFonts w:ascii="Symbol" w:hAnsi="Symbol" w:hint="default"/>
      </w:rPr>
    </w:lvl>
    <w:lvl w:ilvl="4" w:tplc="04100003" w:tentative="1">
      <w:start w:val="1"/>
      <w:numFmt w:val="bullet"/>
      <w:lvlText w:val="o"/>
      <w:lvlJc w:val="left"/>
      <w:pPr>
        <w:ind w:left="3348" w:hanging="360"/>
      </w:pPr>
      <w:rPr>
        <w:rFonts w:ascii="Courier New" w:hAnsi="Courier New" w:cs="Courier New" w:hint="default"/>
      </w:rPr>
    </w:lvl>
    <w:lvl w:ilvl="5" w:tplc="04100005" w:tentative="1">
      <w:start w:val="1"/>
      <w:numFmt w:val="bullet"/>
      <w:lvlText w:val=""/>
      <w:lvlJc w:val="left"/>
      <w:pPr>
        <w:ind w:left="4068" w:hanging="360"/>
      </w:pPr>
      <w:rPr>
        <w:rFonts w:ascii="Wingdings" w:hAnsi="Wingdings" w:hint="default"/>
      </w:rPr>
    </w:lvl>
    <w:lvl w:ilvl="6" w:tplc="04100001" w:tentative="1">
      <w:start w:val="1"/>
      <w:numFmt w:val="bullet"/>
      <w:lvlText w:val=""/>
      <w:lvlJc w:val="left"/>
      <w:pPr>
        <w:ind w:left="4788" w:hanging="360"/>
      </w:pPr>
      <w:rPr>
        <w:rFonts w:ascii="Symbol" w:hAnsi="Symbol" w:hint="default"/>
      </w:rPr>
    </w:lvl>
    <w:lvl w:ilvl="7" w:tplc="04100003" w:tentative="1">
      <w:start w:val="1"/>
      <w:numFmt w:val="bullet"/>
      <w:lvlText w:val="o"/>
      <w:lvlJc w:val="left"/>
      <w:pPr>
        <w:ind w:left="5508" w:hanging="360"/>
      </w:pPr>
      <w:rPr>
        <w:rFonts w:ascii="Courier New" w:hAnsi="Courier New" w:cs="Courier New" w:hint="default"/>
      </w:rPr>
    </w:lvl>
    <w:lvl w:ilvl="8" w:tplc="04100005" w:tentative="1">
      <w:start w:val="1"/>
      <w:numFmt w:val="bullet"/>
      <w:lvlText w:val=""/>
      <w:lvlJc w:val="left"/>
      <w:pPr>
        <w:ind w:left="6228" w:hanging="360"/>
      </w:pPr>
      <w:rPr>
        <w:rFonts w:ascii="Wingdings" w:hAnsi="Wingdings" w:hint="default"/>
      </w:rPr>
    </w:lvl>
  </w:abstractNum>
  <w:abstractNum w:abstractNumId="12" w15:restartNumberingAfterBreak="0">
    <w:nsid w:val="61B52C7B"/>
    <w:multiLevelType w:val="hybridMultilevel"/>
    <w:tmpl w:val="47B6A41A"/>
    <w:lvl w:ilvl="0" w:tplc="04100001">
      <w:start w:val="1"/>
      <w:numFmt w:val="bullet"/>
      <w:lvlText w:val=""/>
      <w:lvlJc w:val="left"/>
      <w:pPr>
        <w:ind w:left="828" w:hanging="360"/>
      </w:pPr>
      <w:rPr>
        <w:rFonts w:ascii="Symbol" w:hAnsi="Symbol" w:hint="default"/>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13" w15:restartNumberingAfterBreak="0">
    <w:nsid w:val="6A5623B6"/>
    <w:multiLevelType w:val="hybridMultilevel"/>
    <w:tmpl w:val="768EC9AA"/>
    <w:lvl w:ilvl="0" w:tplc="04100001">
      <w:start w:val="1"/>
      <w:numFmt w:val="bullet"/>
      <w:lvlText w:val=""/>
      <w:lvlJc w:val="left"/>
      <w:pPr>
        <w:ind w:left="828" w:hanging="360"/>
      </w:pPr>
      <w:rPr>
        <w:rFonts w:ascii="Symbol" w:hAnsi="Symbol" w:hint="default"/>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14" w15:restartNumberingAfterBreak="0">
    <w:nsid w:val="71E64D76"/>
    <w:multiLevelType w:val="hybridMultilevel"/>
    <w:tmpl w:val="9496EA82"/>
    <w:lvl w:ilvl="0" w:tplc="C4187528">
      <w:start w:val="1"/>
      <w:numFmt w:val="decimal"/>
      <w:lvlText w:val="%1."/>
      <w:lvlJc w:val="left"/>
      <w:pPr>
        <w:ind w:left="644" w:hanging="360"/>
      </w:pPr>
      <w:rPr>
        <w:rFonts w:hint="default"/>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214119845">
    <w:abstractNumId w:val="0"/>
  </w:num>
  <w:num w:numId="2" w16cid:durableId="1640457328">
    <w:abstractNumId w:val="9"/>
  </w:num>
  <w:num w:numId="3" w16cid:durableId="664281334">
    <w:abstractNumId w:val="8"/>
  </w:num>
  <w:num w:numId="4" w16cid:durableId="1714840265">
    <w:abstractNumId w:val="2"/>
  </w:num>
  <w:num w:numId="5" w16cid:durableId="1269237959">
    <w:abstractNumId w:val="14"/>
  </w:num>
  <w:num w:numId="6" w16cid:durableId="131675161">
    <w:abstractNumId w:val="1"/>
  </w:num>
  <w:num w:numId="7" w16cid:durableId="924075740">
    <w:abstractNumId w:val="4"/>
  </w:num>
  <w:num w:numId="8" w16cid:durableId="198208384">
    <w:abstractNumId w:val="10"/>
  </w:num>
  <w:num w:numId="9" w16cid:durableId="1130052295">
    <w:abstractNumId w:val="3"/>
  </w:num>
  <w:num w:numId="10" w16cid:durableId="1388844754">
    <w:abstractNumId w:val="5"/>
  </w:num>
  <w:num w:numId="11" w16cid:durableId="302082222">
    <w:abstractNumId w:val="6"/>
  </w:num>
  <w:num w:numId="12" w16cid:durableId="199440776">
    <w:abstractNumId w:val="11"/>
  </w:num>
  <w:num w:numId="13" w16cid:durableId="1162157226">
    <w:abstractNumId w:val="12"/>
  </w:num>
  <w:num w:numId="14" w16cid:durableId="2032760836">
    <w:abstractNumId w:val="7"/>
  </w:num>
  <w:num w:numId="15" w16cid:durableId="23941189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135D"/>
    <w:rsid w:val="00001ADC"/>
    <w:rsid w:val="00006A60"/>
    <w:rsid w:val="00007447"/>
    <w:rsid w:val="000143E0"/>
    <w:rsid w:val="00020617"/>
    <w:rsid w:val="000346D6"/>
    <w:rsid w:val="000413E2"/>
    <w:rsid w:val="00043D57"/>
    <w:rsid w:val="00046B5D"/>
    <w:rsid w:val="000478BA"/>
    <w:rsid w:val="00051672"/>
    <w:rsid w:val="00053044"/>
    <w:rsid w:val="00055EEF"/>
    <w:rsid w:val="000611D4"/>
    <w:rsid w:val="00064714"/>
    <w:rsid w:val="00067CAA"/>
    <w:rsid w:val="00071B0D"/>
    <w:rsid w:val="000764F0"/>
    <w:rsid w:val="00080B95"/>
    <w:rsid w:val="00083B53"/>
    <w:rsid w:val="00087E12"/>
    <w:rsid w:val="000A6EA5"/>
    <w:rsid w:val="000A7B94"/>
    <w:rsid w:val="000B08D8"/>
    <w:rsid w:val="000B6683"/>
    <w:rsid w:val="000B7C7B"/>
    <w:rsid w:val="000C1B02"/>
    <w:rsid w:val="000D3B7A"/>
    <w:rsid w:val="000D6F95"/>
    <w:rsid w:val="000E0C6B"/>
    <w:rsid w:val="000E1FE1"/>
    <w:rsid w:val="000E6597"/>
    <w:rsid w:val="000F09BE"/>
    <w:rsid w:val="000F6B1F"/>
    <w:rsid w:val="0010005E"/>
    <w:rsid w:val="00100090"/>
    <w:rsid w:val="00113031"/>
    <w:rsid w:val="0012687A"/>
    <w:rsid w:val="0013134B"/>
    <w:rsid w:val="001327FF"/>
    <w:rsid w:val="0014493D"/>
    <w:rsid w:val="00165BA7"/>
    <w:rsid w:val="0018120D"/>
    <w:rsid w:val="00182DF3"/>
    <w:rsid w:val="00197B08"/>
    <w:rsid w:val="001B03F4"/>
    <w:rsid w:val="001B03FE"/>
    <w:rsid w:val="001B4649"/>
    <w:rsid w:val="001C0FCC"/>
    <w:rsid w:val="001C1DD8"/>
    <w:rsid w:val="001C2B1A"/>
    <w:rsid w:val="001C3110"/>
    <w:rsid w:val="001C343F"/>
    <w:rsid w:val="001C417F"/>
    <w:rsid w:val="001C7188"/>
    <w:rsid w:val="001D6391"/>
    <w:rsid w:val="001E0EA5"/>
    <w:rsid w:val="001F2E25"/>
    <w:rsid w:val="001F7B3D"/>
    <w:rsid w:val="00211FF6"/>
    <w:rsid w:val="002249B2"/>
    <w:rsid w:val="0023236E"/>
    <w:rsid w:val="0023292E"/>
    <w:rsid w:val="00232D41"/>
    <w:rsid w:val="00240A69"/>
    <w:rsid w:val="0024199A"/>
    <w:rsid w:val="00250812"/>
    <w:rsid w:val="00264FBB"/>
    <w:rsid w:val="00272DE9"/>
    <w:rsid w:val="002805F9"/>
    <w:rsid w:val="00281B3F"/>
    <w:rsid w:val="00285308"/>
    <w:rsid w:val="00290EC9"/>
    <w:rsid w:val="00292146"/>
    <w:rsid w:val="00292EC1"/>
    <w:rsid w:val="0029443F"/>
    <w:rsid w:val="002A359A"/>
    <w:rsid w:val="002A7B3E"/>
    <w:rsid w:val="002B4FCA"/>
    <w:rsid w:val="002D4106"/>
    <w:rsid w:val="002D4B15"/>
    <w:rsid w:val="002E0098"/>
    <w:rsid w:val="002E1884"/>
    <w:rsid w:val="002F1695"/>
    <w:rsid w:val="002F5B42"/>
    <w:rsid w:val="002F6C0C"/>
    <w:rsid w:val="00303F48"/>
    <w:rsid w:val="00306C5B"/>
    <w:rsid w:val="00306FF8"/>
    <w:rsid w:val="00312F2C"/>
    <w:rsid w:val="00323FBE"/>
    <w:rsid w:val="00326AC1"/>
    <w:rsid w:val="00362264"/>
    <w:rsid w:val="00363898"/>
    <w:rsid w:val="003672C6"/>
    <w:rsid w:val="0037146B"/>
    <w:rsid w:val="00372460"/>
    <w:rsid w:val="003877C1"/>
    <w:rsid w:val="0039152D"/>
    <w:rsid w:val="00392A1B"/>
    <w:rsid w:val="003A0F1C"/>
    <w:rsid w:val="003B7330"/>
    <w:rsid w:val="003C3D2F"/>
    <w:rsid w:val="003D0B30"/>
    <w:rsid w:val="003E0B36"/>
    <w:rsid w:val="003E57DD"/>
    <w:rsid w:val="003F7A0B"/>
    <w:rsid w:val="004039F8"/>
    <w:rsid w:val="00411013"/>
    <w:rsid w:val="00413357"/>
    <w:rsid w:val="00421841"/>
    <w:rsid w:val="00431910"/>
    <w:rsid w:val="00453783"/>
    <w:rsid w:val="00455BC9"/>
    <w:rsid w:val="00481F44"/>
    <w:rsid w:val="00485F53"/>
    <w:rsid w:val="004867FE"/>
    <w:rsid w:val="00487CEF"/>
    <w:rsid w:val="00491EF9"/>
    <w:rsid w:val="00497FEC"/>
    <w:rsid w:val="004A39A0"/>
    <w:rsid w:val="004A5686"/>
    <w:rsid w:val="004A5A31"/>
    <w:rsid w:val="004B2BEB"/>
    <w:rsid w:val="004C0F22"/>
    <w:rsid w:val="004D0CF4"/>
    <w:rsid w:val="004D317F"/>
    <w:rsid w:val="004D47FA"/>
    <w:rsid w:val="004E1C8B"/>
    <w:rsid w:val="004F767A"/>
    <w:rsid w:val="0050320C"/>
    <w:rsid w:val="00504F7C"/>
    <w:rsid w:val="00507936"/>
    <w:rsid w:val="00513A7A"/>
    <w:rsid w:val="005146EA"/>
    <w:rsid w:val="005436EB"/>
    <w:rsid w:val="00544CF3"/>
    <w:rsid w:val="00552C55"/>
    <w:rsid w:val="0055448E"/>
    <w:rsid w:val="00577E79"/>
    <w:rsid w:val="005870CA"/>
    <w:rsid w:val="00591F7F"/>
    <w:rsid w:val="00593E35"/>
    <w:rsid w:val="005952B8"/>
    <w:rsid w:val="005A30EC"/>
    <w:rsid w:val="005A4419"/>
    <w:rsid w:val="005A7BC3"/>
    <w:rsid w:val="005B0EEE"/>
    <w:rsid w:val="005B2CFB"/>
    <w:rsid w:val="005C5A87"/>
    <w:rsid w:val="005D1066"/>
    <w:rsid w:val="005F427B"/>
    <w:rsid w:val="0060630E"/>
    <w:rsid w:val="00617006"/>
    <w:rsid w:val="006268E9"/>
    <w:rsid w:val="006343E6"/>
    <w:rsid w:val="00637BE2"/>
    <w:rsid w:val="0064179D"/>
    <w:rsid w:val="0067323D"/>
    <w:rsid w:val="0067323F"/>
    <w:rsid w:val="00674E75"/>
    <w:rsid w:val="006A325C"/>
    <w:rsid w:val="006A37E9"/>
    <w:rsid w:val="006A3BE4"/>
    <w:rsid w:val="006A748A"/>
    <w:rsid w:val="006B6C20"/>
    <w:rsid w:val="006C414B"/>
    <w:rsid w:val="006C4B0A"/>
    <w:rsid w:val="006D5919"/>
    <w:rsid w:val="006E0797"/>
    <w:rsid w:val="006E4A45"/>
    <w:rsid w:val="006E7386"/>
    <w:rsid w:val="00701E5D"/>
    <w:rsid w:val="00703C15"/>
    <w:rsid w:val="00703D6A"/>
    <w:rsid w:val="00712C8D"/>
    <w:rsid w:val="00712E2C"/>
    <w:rsid w:val="00716A3A"/>
    <w:rsid w:val="0072408D"/>
    <w:rsid w:val="00742204"/>
    <w:rsid w:val="0076258D"/>
    <w:rsid w:val="00767DF5"/>
    <w:rsid w:val="00772D86"/>
    <w:rsid w:val="007803D2"/>
    <w:rsid w:val="007813CE"/>
    <w:rsid w:val="00781B4E"/>
    <w:rsid w:val="00792AD8"/>
    <w:rsid w:val="00793077"/>
    <w:rsid w:val="00793FF9"/>
    <w:rsid w:val="00794792"/>
    <w:rsid w:val="007A00DB"/>
    <w:rsid w:val="007A3FBB"/>
    <w:rsid w:val="007A501F"/>
    <w:rsid w:val="007A7E24"/>
    <w:rsid w:val="007C1880"/>
    <w:rsid w:val="007C2DE9"/>
    <w:rsid w:val="007C42BD"/>
    <w:rsid w:val="007D0588"/>
    <w:rsid w:val="007D6E72"/>
    <w:rsid w:val="007E585E"/>
    <w:rsid w:val="007E6757"/>
    <w:rsid w:val="00803042"/>
    <w:rsid w:val="00803063"/>
    <w:rsid w:val="00810B65"/>
    <w:rsid w:val="00812337"/>
    <w:rsid w:val="00817793"/>
    <w:rsid w:val="00831C6D"/>
    <w:rsid w:val="008324FD"/>
    <w:rsid w:val="0083376C"/>
    <w:rsid w:val="0083444A"/>
    <w:rsid w:val="00842AFA"/>
    <w:rsid w:val="00853A83"/>
    <w:rsid w:val="008627A5"/>
    <w:rsid w:val="008672FA"/>
    <w:rsid w:val="00867863"/>
    <w:rsid w:val="0087239D"/>
    <w:rsid w:val="00872724"/>
    <w:rsid w:val="00881446"/>
    <w:rsid w:val="0088263A"/>
    <w:rsid w:val="00882846"/>
    <w:rsid w:val="0088491F"/>
    <w:rsid w:val="00885E63"/>
    <w:rsid w:val="008A28E8"/>
    <w:rsid w:val="008A7C62"/>
    <w:rsid w:val="008B2246"/>
    <w:rsid w:val="008B5E8D"/>
    <w:rsid w:val="008B7B91"/>
    <w:rsid w:val="008D346E"/>
    <w:rsid w:val="008E49B1"/>
    <w:rsid w:val="008E6D1B"/>
    <w:rsid w:val="00915162"/>
    <w:rsid w:val="0091675D"/>
    <w:rsid w:val="00917407"/>
    <w:rsid w:val="009231AD"/>
    <w:rsid w:val="009255A0"/>
    <w:rsid w:val="0093626D"/>
    <w:rsid w:val="00943DD9"/>
    <w:rsid w:val="00944C5A"/>
    <w:rsid w:val="00962269"/>
    <w:rsid w:val="0096467F"/>
    <w:rsid w:val="00967BE5"/>
    <w:rsid w:val="00971CDE"/>
    <w:rsid w:val="00972F89"/>
    <w:rsid w:val="009753D5"/>
    <w:rsid w:val="00982443"/>
    <w:rsid w:val="00983043"/>
    <w:rsid w:val="009900F3"/>
    <w:rsid w:val="00991EBE"/>
    <w:rsid w:val="009A02DD"/>
    <w:rsid w:val="009A0D89"/>
    <w:rsid w:val="009B0663"/>
    <w:rsid w:val="009B0885"/>
    <w:rsid w:val="009B180E"/>
    <w:rsid w:val="009B52D8"/>
    <w:rsid w:val="009C2C09"/>
    <w:rsid w:val="009C717B"/>
    <w:rsid w:val="009D05BC"/>
    <w:rsid w:val="009D1353"/>
    <w:rsid w:val="009E1DA6"/>
    <w:rsid w:val="009E2E03"/>
    <w:rsid w:val="009E3C80"/>
    <w:rsid w:val="009F1945"/>
    <w:rsid w:val="009F5120"/>
    <w:rsid w:val="00A04346"/>
    <w:rsid w:val="00A10AC9"/>
    <w:rsid w:val="00A12B2A"/>
    <w:rsid w:val="00A146B5"/>
    <w:rsid w:val="00A14ADC"/>
    <w:rsid w:val="00A25D9E"/>
    <w:rsid w:val="00A2724A"/>
    <w:rsid w:val="00A3621F"/>
    <w:rsid w:val="00A65DBC"/>
    <w:rsid w:val="00A7123B"/>
    <w:rsid w:val="00A723EF"/>
    <w:rsid w:val="00A77AF0"/>
    <w:rsid w:val="00A82C5B"/>
    <w:rsid w:val="00A97F49"/>
    <w:rsid w:val="00AA7587"/>
    <w:rsid w:val="00AB7963"/>
    <w:rsid w:val="00AC1F80"/>
    <w:rsid w:val="00AC223E"/>
    <w:rsid w:val="00AC3A8E"/>
    <w:rsid w:val="00AD48FD"/>
    <w:rsid w:val="00AE4034"/>
    <w:rsid w:val="00AF0931"/>
    <w:rsid w:val="00AF4BCB"/>
    <w:rsid w:val="00AF61FC"/>
    <w:rsid w:val="00AF7473"/>
    <w:rsid w:val="00B04624"/>
    <w:rsid w:val="00B05847"/>
    <w:rsid w:val="00B11806"/>
    <w:rsid w:val="00B157AB"/>
    <w:rsid w:val="00B167FA"/>
    <w:rsid w:val="00B1792E"/>
    <w:rsid w:val="00B225BC"/>
    <w:rsid w:val="00B3144F"/>
    <w:rsid w:val="00B41C28"/>
    <w:rsid w:val="00B542CB"/>
    <w:rsid w:val="00B61146"/>
    <w:rsid w:val="00B637C4"/>
    <w:rsid w:val="00B65D5E"/>
    <w:rsid w:val="00B678BE"/>
    <w:rsid w:val="00B71AEA"/>
    <w:rsid w:val="00B81659"/>
    <w:rsid w:val="00B859B3"/>
    <w:rsid w:val="00B92BB8"/>
    <w:rsid w:val="00B92DE3"/>
    <w:rsid w:val="00B9557D"/>
    <w:rsid w:val="00B96D4B"/>
    <w:rsid w:val="00BA3AEE"/>
    <w:rsid w:val="00BA7B96"/>
    <w:rsid w:val="00BB0E1F"/>
    <w:rsid w:val="00BB487A"/>
    <w:rsid w:val="00BB4FC7"/>
    <w:rsid w:val="00BB6F84"/>
    <w:rsid w:val="00BB7F17"/>
    <w:rsid w:val="00BC1A44"/>
    <w:rsid w:val="00BC1B68"/>
    <w:rsid w:val="00BC45BD"/>
    <w:rsid w:val="00BC56EE"/>
    <w:rsid w:val="00BD1612"/>
    <w:rsid w:val="00BD2704"/>
    <w:rsid w:val="00BD7EEC"/>
    <w:rsid w:val="00BE370B"/>
    <w:rsid w:val="00BE3B00"/>
    <w:rsid w:val="00BE3FCA"/>
    <w:rsid w:val="00BE5B7B"/>
    <w:rsid w:val="00BF0605"/>
    <w:rsid w:val="00BF079A"/>
    <w:rsid w:val="00BF47BF"/>
    <w:rsid w:val="00BF59C8"/>
    <w:rsid w:val="00C014AD"/>
    <w:rsid w:val="00C12802"/>
    <w:rsid w:val="00C13AC1"/>
    <w:rsid w:val="00C142F1"/>
    <w:rsid w:val="00C216F8"/>
    <w:rsid w:val="00C250B7"/>
    <w:rsid w:val="00C34D75"/>
    <w:rsid w:val="00C4259C"/>
    <w:rsid w:val="00C55722"/>
    <w:rsid w:val="00C564A2"/>
    <w:rsid w:val="00C64134"/>
    <w:rsid w:val="00C74423"/>
    <w:rsid w:val="00C77AF8"/>
    <w:rsid w:val="00C81385"/>
    <w:rsid w:val="00C82BEB"/>
    <w:rsid w:val="00C9011C"/>
    <w:rsid w:val="00C93C69"/>
    <w:rsid w:val="00C94381"/>
    <w:rsid w:val="00CA573D"/>
    <w:rsid w:val="00CB3338"/>
    <w:rsid w:val="00CC214F"/>
    <w:rsid w:val="00CC2F81"/>
    <w:rsid w:val="00CD119F"/>
    <w:rsid w:val="00CD6257"/>
    <w:rsid w:val="00CE7FDF"/>
    <w:rsid w:val="00CF46DB"/>
    <w:rsid w:val="00CF681F"/>
    <w:rsid w:val="00D0362A"/>
    <w:rsid w:val="00D03E0C"/>
    <w:rsid w:val="00D06023"/>
    <w:rsid w:val="00D06536"/>
    <w:rsid w:val="00D107E4"/>
    <w:rsid w:val="00D11DC7"/>
    <w:rsid w:val="00D16449"/>
    <w:rsid w:val="00D26412"/>
    <w:rsid w:val="00D34E15"/>
    <w:rsid w:val="00D41C92"/>
    <w:rsid w:val="00D41E96"/>
    <w:rsid w:val="00D555CE"/>
    <w:rsid w:val="00D55874"/>
    <w:rsid w:val="00D672AE"/>
    <w:rsid w:val="00D732B9"/>
    <w:rsid w:val="00D80F21"/>
    <w:rsid w:val="00D81739"/>
    <w:rsid w:val="00D918D4"/>
    <w:rsid w:val="00D924D2"/>
    <w:rsid w:val="00DA411A"/>
    <w:rsid w:val="00DB20CA"/>
    <w:rsid w:val="00DB24DA"/>
    <w:rsid w:val="00DC0A71"/>
    <w:rsid w:val="00DC300E"/>
    <w:rsid w:val="00DD1956"/>
    <w:rsid w:val="00DD37A2"/>
    <w:rsid w:val="00DD55AE"/>
    <w:rsid w:val="00DD6785"/>
    <w:rsid w:val="00DD76AF"/>
    <w:rsid w:val="00DE2D5E"/>
    <w:rsid w:val="00DE6081"/>
    <w:rsid w:val="00DF3B22"/>
    <w:rsid w:val="00DF42E4"/>
    <w:rsid w:val="00E050A4"/>
    <w:rsid w:val="00E13FE1"/>
    <w:rsid w:val="00E1740B"/>
    <w:rsid w:val="00E24E9F"/>
    <w:rsid w:val="00E2779B"/>
    <w:rsid w:val="00E555E0"/>
    <w:rsid w:val="00E57C36"/>
    <w:rsid w:val="00E6067E"/>
    <w:rsid w:val="00E60B3A"/>
    <w:rsid w:val="00E62402"/>
    <w:rsid w:val="00E63762"/>
    <w:rsid w:val="00E64F91"/>
    <w:rsid w:val="00E71677"/>
    <w:rsid w:val="00E753B1"/>
    <w:rsid w:val="00E8242A"/>
    <w:rsid w:val="00E903EF"/>
    <w:rsid w:val="00E92D60"/>
    <w:rsid w:val="00EA0356"/>
    <w:rsid w:val="00EA17CB"/>
    <w:rsid w:val="00EA1ECA"/>
    <w:rsid w:val="00EB0801"/>
    <w:rsid w:val="00EB2727"/>
    <w:rsid w:val="00EC2584"/>
    <w:rsid w:val="00EC296F"/>
    <w:rsid w:val="00EC30AC"/>
    <w:rsid w:val="00EC4953"/>
    <w:rsid w:val="00ED1B3B"/>
    <w:rsid w:val="00ED241E"/>
    <w:rsid w:val="00ED39DC"/>
    <w:rsid w:val="00ED4F91"/>
    <w:rsid w:val="00ED7843"/>
    <w:rsid w:val="00F07DAE"/>
    <w:rsid w:val="00F148BC"/>
    <w:rsid w:val="00F14C11"/>
    <w:rsid w:val="00F2600C"/>
    <w:rsid w:val="00F32559"/>
    <w:rsid w:val="00F36A96"/>
    <w:rsid w:val="00F36DC8"/>
    <w:rsid w:val="00F37E79"/>
    <w:rsid w:val="00F43B14"/>
    <w:rsid w:val="00F51875"/>
    <w:rsid w:val="00F52440"/>
    <w:rsid w:val="00F53069"/>
    <w:rsid w:val="00F62B74"/>
    <w:rsid w:val="00F652C1"/>
    <w:rsid w:val="00F70A52"/>
    <w:rsid w:val="00F814F8"/>
    <w:rsid w:val="00F83225"/>
    <w:rsid w:val="00FA5BD6"/>
    <w:rsid w:val="00FB1AF2"/>
    <w:rsid w:val="00FB1F50"/>
    <w:rsid w:val="00FB3AA4"/>
    <w:rsid w:val="00FC546C"/>
    <w:rsid w:val="00FD23F8"/>
    <w:rsid w:val="00FD4CB0"/>
    <w:rsid w:val="00FE7B7F"/>
    <w:rsid w:val="00FF45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AD615"/>
  <w15:docId w15:val="{F7346901-7A4D-45D4-A837-45D13655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767A"/>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iPriority w:val="99"/>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831C6D"/>
    <w:pPr>
      <w:keepNext/>
      <w:spacing w:line="300" w:lineRule="atLeast"/>
    </w:pPr>
    <w:rPr>
      <w:rFonts w:ascii="Calibri" w:hAnsi="Calibri"/>
      <w:b/>
      <w:caps/>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Corpotestotitoli">
    <w:name w:val="Corpo testo titoli"/>
    <w:basedOn w:val="Corpotesto"/>
    <w:link w:val="CorpotestotitoliCarattere"/>
    <w:uiPriority w:val="99"/>
    <w:rsid w:val="000F09BE"/>
    <w:pPr>
      <w:spacing w:before="240" w:after="0"/>
      <w:ind w:left="794"/>
      <w:jc w:val="both"/>
    </w:pPr>
    <w:rPr>
      <w:rFonts w:ascii="Open Sans" w:hAnsi="Open Sans"/>
      <w:sz w:val="20"/>
      <w:szCs w:val="20"/>
    </w:rPr>
  </w:style>
  <w:style w:type="character" w:customStyle="1" w:styleId="CorpotestotitoliCarattere">
    <w:name w:val="Corpo testo titoli Carattere"/>
    <w:link w:val="Corpotestotitoli"/>
    <w:uiPriority w:val="99"/>
    <w:locked/>
    <w:rsid w:val="000F09BE"/>
    <w:rPr>
      <w:rFonts w:ascii="Open Sans" w:hAnsi="Open Sans"/>
    </w:rPr>
  </w:style>
  <w:style w:type="paragraph" w:customStyle="1" w:styleId="TitoloDocumento">
    <w:name w:val="Titolo Documento"/>
    <w:basedOn w:val="Normale"/>
    <w:qFormat/>
    <w:rsid w:val="0067323F"/>
    <w:pPr>
      <w:keepNext/>
      <w:spacing w:line="276" w:lineRule="auto"/>
      <w:jc w:val="both"/>
    </w:pPr>
    <w:rPr>
      <w:rFonts w:ascii="Arial" w:hAnsi="Arial" w:cs="Arial"/>
      <w:b/>
      <w:color w:val="004288"/>
      <w:sz w:val="36"/>
      <w:szCs w:val="20"/>
    </w:rPr>
  </w:style>
  <w:style w:type="paragraph" w:customStyle="1" w:styleId="Sottotitolo14regular">
    <w:name w:val="Sottotitolo 14 regular"/>
    <w:basedOn w:val="Normale"/>
    <w:qFormat/>
    <w:rsid w:val="0067323F"/>
    <w:pPr>
      <w:keepNext/>
      <w:spacing w:line="276" w:lineRule="auto"/>
      <w:jc w:val="both"/>
    </w:pPr>
    <w:rPr>
      <w:rFonts w:ascii="Arial" w:hAnsi="Arial" w:cs="Arial"/>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397286559">
      <w:bodyDiv w:val="1"/>
      <w:marLeft w:val="0"/>
      <w:marRight w:val="0"/>
      <w:marTop w:val="0"/>
      <w:marBottom w:val="0"/>
      <w:divBdr>
        <w:top w:val="none" w:sz="0" w:space="0" w:color="auto"/>
        <w:left w:val="none" w:sz="0" w:space="0" w:color="auto"/>
        <w:bottom w:val="none" w:sz="0" w:space="0" w:color="auto"/>
        <w:right w:val="none" w:sz="0" w:space="0" w:color="auto"/>
      </w:divBdr>
    </w:div>
    <w:div w:id="451561504">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ercizio.diritti.privacy@consip.it"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ictconsip@postacert.consip.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_______@xxxxxpec.it"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719F0-161B-4FB1-B117-C318781D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5774</Words>
  <Characters>32913</Characters>
  <Application>Microsoft Office Word</Application>
  <DocSecurity>0</DocSecurity>
  <Lines>274</Lines>
  <Paragraphs>77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Consip S.p.A.</Company>
  <LinksUpToDate>false</LinksUpToDate>
  <CharactersWithSpaces>38610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Kropp Bruno</dc:creator>
  <cp:lastModifiedBy>Kropp Bruno</cp:lastModifiedBy>
  <cp:revision>6</cp:revision>
  <dcterms:created xsi:type="dcterms:W3CDTF">2026-03-11T17:25:00Z</dcterms:created>
  <dcterms:modified xsi:type="dcterms:W3CDTF">2026-03-12T07:46:00Z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44b73bec,12c028af,11fc70c5,128ec073,38cc8371,2dd171f7</vt:lpwstr>
  </property>
  <property fmtid="{D5CDD505-2E9C-101B-9397-08002B2CF9AE}" pid="3" name="ClassificationContentMarkingHeaderFontProps">
    <vt:lpwstr>#000000,10,Aptos</vt:lpwstr>
  </property>
  <property fmtid="{D5CDD505-2E9C-101B-9397-08002B2CF9AE}" pid="4" name="ClassificationContentMarkingHeaderText">
    <vt:lpwstr>Diffusione Limitata</vt:lpwstr>
  </property>
  <property fmtid="{D5CDD505-2E9C-101B-9397-08002B2CF9AE}" pid="5" name="MSIP_Label_3786ba02-99ae-4f4f-9558-30470b81ac0e_Enabled">
    <vt:lpwstr>true</vt:lpwstr>
  </property>
  <property fmtid="{D5CDD505-2E9C-101B-9397-08002B2CF9AE}" pid="6" name="MSIP_Label_3786ba02-99ae-4f4f-9558-30470b81ac0e_SetDate">
    <vt:lpwstr>2026-03-11T16:31:14Z</vt:lpwstr>
  </property>
  <property fmtid="{D5CDD505-2E9C-101B-9397-08002B2CF9AE}" pid="7" name="MSIP_Label_3786ba02-99ae-4f4f-9558-30470b81ac0e_Method">
    <vt:lpwstr>Standard</vt:lpwstr>
  </property>
  <property fmtid="{D5CDD505-2E9C-101B-9397-08002B2CF9AE}" pid="8" name="MSIP_Label_3786ba02-99ae-4f4f-9558-30470b81ac0e_Name">
    <vt:lpwstr>Controllo Completo(Non protetto)</vt:lpwstr>
  </property>
  <property fmtid="{D5CDD505-2E9C-101B-9397-08002B2CF9AE}" pid="9" name="MSIP_Label_3786ba02-99ae-4f4f-9558-30470b81ac0e_SiteId">
    <vt:lpwstr>e2628090-5865-4e15-a2c3-1367e1ce7dd2</vt:lpwstr>
  </property>
  <property fmtid="{D5CDD505-2E9C-101B-9397-08002B2CF9AE}" pid="10" name="MSIP_Label_3786ba02-99ae-4f4f-9558-30470b81ac0e_ActionId">
    <vt:lpwstr>390d0b8c-ab3a-47c3-bbe2-8277be169b73</vt:lpwstr>
  </property>
  <property fmtid="{D5CDD505-2E9C-101B-9397-08002B2CF9AE}" pid="11" name="MSIP_Label_3786ba02-99ae-4f4f-9558-30470b81ac0e_ContentBits">
    <vt:lpwstr>1</vt:lpwstr>
  </property>
  <property fmtid="{D5CDD505-2E9C-101B-9397-08002B2CF9AE}" pid="12" name="MSIP_Label_3786ba02-99ae-4f4f-9558-30470b81ac0e_Tag">
    <vt:lpwstr>10, 3, 0, 1</vt:lpwstr>
  </property>
</Properties>
</file>