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99857" w14:textId="5FAEF2F3" w:rsidR="006C414B" w:rsidRDefault="006C414B">
      <w:pPr>
        <w:spacing w:line="276" w:lineRule="auto"/>
        <w:jc w:val="both"/>
        <w:rPr>
          <w:rFonts w:asciiTheme="minorHAnsi" w:hAnsiTheme="minorHAnsi" w:cs="Arial"/>
          <w:b/>
          <w:bCs/>
          <w:sz w:val="20"/>
          <w:szCs w:val="20"/>
        </w:rPr>
      </w:pPr>
    </w:p>
    <w:p w14:paraId="003622F1" w14:textId="71D5ED09" w:rsidR="006C414B" w:rsidRPr="008B19A2" w:rsidRDefault="00A82C5B" w:rsidP="008A63B7">
      <w:pPr>
        <w:pStyle w:val="Titolocopertina"/>
        <w:ind w:left="284"/>
        <w:jc w:val="center"/>
        <w:rPr>
          <w:color w:val="0077CF"/>
        </w:rPr>
      </w:pPr>
      <w:r w:rsidRPr="008B19A2">
        <w:rPr>
          <w:color w:val="0077CF"/>
        </w:rPr>
        <w:t xml:space="preserve">GARA PER </w:t>
      </w:r>
      <w:r w:rsidR="00ED7D01">
        <w:rPr>
          <w:color w:val="0077CF"/>
        </w:rPr>
        <w:t>L’ACQUISIZIONE</w:t>
      </w:r>
      <w:r w:rsidR="008A63B7">
        <w:rPr>
          <w:color w:val="0077CF"/>
        </w:rPr>
        <w:t xml:space="preserve"> DI UNA SOLUZIONE DI BUSINESS INTELLIGENCE PER LA GESTIONE DEL DATA PORTAL E SERVIZI PROFESSIONALI</w:t>
      </w:r>
      <w:r w:rsidR="003C3CB3">
        <w:rPr>
          <w:color w:val="0077CF"/>
        </w:rPr>
        <w:t xml:space="preserve"> PER INAIL</w:t>
      </w:r>
    </w:p>
    <w:p w14:paraId="37E72927" w14:textId="77777777" w:rsidR="006C414B" w:rsidRPr="008B19A2" w:rsidRDefault="006C414B">
      <w:pPr>
        <w:spacing w:line="276" w:lineRule="auto"/>
        <w:ind w:left="284"/>
        <w:jc w:val="both"/>
        <w:rPr>
          <w:rFonts w:asciiTheme="minorHAnsi" w:hAnsiTheme="minorHAnsi" w:cs="Arial"/>
          <w:b/>
          <w:bCs/>
          <w:color w:val="0077CF"/>
          <w:sz w:val="20"/>
          <w:szCs w:val="20"/>
        </w:rPr>
      </w:pPr>
    </w:p>
    <w:p w14:paraId="3A22A073" w14:textId="77777777" w:rsidR="006C414B" w:rsidRPr="008B19A2" w:rsidRDefault="006C414B">
      <w:pPr>
        <w:spacing w:line="276" w:lineRule="auto"/>
        <w:ind w:left="284"/>
        <w:jc w:val="both"/>
        <w:rPr>
          <w:rFonts w:asciiTheme="minorHAnsi" w:hAnsiTheme="minorHAnsi" w:cs="Arial"/>
          <w:b/>
          <w:bCs/>
          <w:color w:val="0077CF"/>
          <w:sz w:val="20"/>
          <w:szCs w:val="20"/>
        </w:rPr>
      </w:pPr>
    </w:p>
    <w:p w14:paraId="5D72377D" w14:textId="77777777" w:rsidR="006C414B" w:rsidRPr="008B19A2" w:rsidRDefault="006C414B">
      <w:pPr>
        <w:spacing w:line="276" w:lineRule="auto"/>
        <w:ind w:left="284"/>
        <w:jc w:val="both"/>
        <w:rPr>
          <w:rFonts w:asciiTheme="minorHAnsi" w:hAnsiTheme="minorHAnsi" w:cs="Arial"/>
          <w:b/>
          <w:bCs/>
          <w:color w:val="0077CF"/>
          <w:sz w:val="20"/>
          <w:szCs w:val="20"/>
        </w:rPr>
      </w:pPr>
    </w:p>
    <w:p w14:paraId="01C79CD7" w14:textId="77777777" w:rsidR="006C414B" w:rsidRPr="008B19A2" w:rsidRDefault="006C414B">
      <w:pPr>
        <w:spacing w:line="276" w:lineRule="auto"/>
        <w:ind w:left="284"/>
        <w:jc w:val="both"/>
        <w:rPr>
          <w:rFonts w:asciiTheme="minorHAnsi" w:hAnsiTheme="minorHAnsi" w:cs="Arial"/>
          <w:b/>
          <w:bCs/>
          <w:color w:val="0077CF"/>
          <w:sz w:val="20"/>
          <w:szCs w:val="20"/>
        </w:rPr>
      </w:pPr>
    </w:p>
    <w:p w14:paraId="61D8A331" w14:textId="77777777" w:rsidR="006C414B" w:rsidRPr="008B19A2" w:rsidRDefault="006C414B">
      <w:pPr>
        <w:spacing w:line="276" w:lineRule="auto"/>
        <w:ind w:left="284"/>
        <w:jc w:val="both"/>
        <w:rPr>
          <w:rFonts w:asciiTheme="minorHAnsi" w:hAnsiTheme="minorHAnsi" w:cs="Arial"/>
          <w:b/>
          <w:bCs/>
          <w:color w:val="0077CF"/>
          <w:sz w:val="20"/>
          <w:szCs w:val="20"/>
        </w:rPr>
      </w:pPr>
    </w:p>
    <w:p w14:paraId="4EF98CC2" w14:textId="77777777" w:rsidR="006C414B" w:rsidRPr="008B19A2" w:rsidRDefault="006C414B">
      <w:pPr>
        <w:spacing w:line="276" w:lineRule="auto"/>
        <w:ind w:left="284"/>
        <w:jc w:val="both"/>
        <w:rPr>
          <w:rFonts w:asciiTheme="minorHAnsi" w:hAnsiTheme="minorHAnsi" w:cs="Arial"/>
          <w:b/>
          <w:bCs/>
          <w:color w:val="0077CF"/>
          <w:sz w:val="20"/>
          <w:szCs w:val="20"/>
        </w:rPr>
      </w:pPr>
    </w:p>
    <w:p w14:paraId="5699C5EB" w14:textId="77777777" w:rsidR="006C414B" w:rsidRPr="008B19A2" w:rsidRDefault="006C414B">
      <w:pPr>
        <w:spacing w:line="276" w:lineRule="auto"/>
        <w:ind w:left="284"/>
        <w:jc w:val="both"/>
        <w:rPr>
          <w:rFonts w:asciiTheme="minorHAnsi" w:hAnsiTheme="minorHAnsi" w:cs="Arial"/>
          <w:b/>
          <w:bCs/>
          <w:color w:val="0077CF"/>
          <w:sz w:val="20"/>
          <w:szCs w:val="20"/>
        </w:rPr>
      </w:pPr>
    </w:p>
    <w:p w14:paraId="644AA13C" w14:textId="77777777" w:rsidR="006C414B" w:rsidRPr="008B19A2" w:rsidRDefault="006C414B">
      <w:pPr>
        <w:spacing w:line="276" w:lineRule="auto"/>
        <w:ind w:left="284"/>
        <w:jc w:val="both"/>
        <w:rPr>
          <w:rFonts w:asciiTheme="minorHAnsi" w:hAnsiTheme="minorHAnsi" w:cs="Arial"/>
          <w:b/>
          <w:bCs/>
          <w:color w:val="0077CF"/>
          <w:sz w:val="20"/>
          <w:szCs w:val="20"/>
        </w:rPr>
      </w:pPr>
    </w:p>
    <w:p w14:paraId="1E1864F9" w14:textId="77777777" w:rsidR="006C414B" w:rsidRPr="008B19A2" w:rsidRDefault="006C414B">
      <w:pPr>
        <w:spacing w:line="276" w:lineRule="auto"/>
        <w:ind w:left="284"/>
        <w:jc w:val="both"/>
        <w:rPr>
          <w:rFonts w:asciiTheme="minorHAnsi" w:hAnsiTheme="minorHAnsi" w:cs="Arial"/>
          <w:b/>
          <w:bCs/>
          <w:color w:val="0077CF"/>
          <w:sz w:val="20"/>
          <w:szCs w:val="20"/>
        </w:rPr>
      </w:pPr>
    </w:p>
    <w:p w14:paraId="28E666B2" w14:textId="77777777" w:rsidR="006C414B" w:rsidRPr="008B19A2" w:rsidRDefault="006C414B">
      <w:pPr>
        <w:spacing w:line="276" w:lineRule="auto"/>
        <w:ind w:left="284"/>
        <w:jc w:val="both"/>
        <w:rPr>
          <w:rFonts w:asciiTheme="minorHAnsi" w:hAnsiTheme="minorHAnsi" w:cs="Arial"/>
          <w:b/>
          <w:bCs/>
          <w:color w:val="0077CF"/>
          <w:sz w:val="20"/>
          <w:szCs w:val="20"/>
        </w:rPr>
      </w:pPr>
    </w:p>
    <w:p w14:paraId="29FE8405" w14:textId="77777777" w:rsidR="006C414B" w:rsidRPr="008B19A2" w:rsidRDefault="00A82C5B">
      <w:pPr>
        <w:pStyle w:val="Titoli14bold"/>
        <w:ind w:left="284"/>
        <w:rPr>
          <w:color w:val="0077CF"/>
        </w:rPr>
      </w:pPr>
      <w:r w:rsidRPr="008B19A2">
        <w:rPr>
          <w:color w:val="0077CF"/>
        </w:rPr>
        <w:t>DOCUMENTO DI CONSULTAZIONE DEL MERCATO</w:t>
      </w:r>
    </w:p>
    <w:p w14:paraId="241B86FD" w14:textId="77777777" w:rsidR="006C414B" w:rsidRPr="008B19A2" w:rsidRDefault="00A82C5B">
      <w:pPr>
        <w:pStyle w:val="Titoli14bold"/>
        <w:ind w:left="284"/>
        <w:rPr>
          <w:color w:val="0077CF"/>
        </w:rPr>
      </w:pPr>
      <w:r w:rsidRPr="008B19A2">
        <w:rPr>
          <w:color w:val="0077CF"/>
        </w:rPr>
        <w:t>QUESTIONARIO GENERALE</w:t>
      </w:r>
    </w:p>
    <w:p w14:paraId="4F166336" w14:textId="77777777" w:rsidR="006C414B" w:rsidRPr="008B19A2" w:rsidRDefault="006C414B">
      <w:pPr>
        <w:spacing w:line="276" w:lineRule="auto"/>
        <w:ind w:left="284"/>
        <w:jc w:val="both"/>
        <w:rPr>
          <w:rFonts w:asciiTheme="minorHAnsi" w:hAnsiTheme="minorHAnsi" w:cs="Arial"/>
          <w:b/>
          <w:bCs/>
          <w:color w:val="0077CF"/>
          <w:sz w:val="20"/>
          <w:szCs w:val="20"/>
        </w:rPr>
      </w:pPr>
    </w:p>
    <w:p w14:paraId="28E8FD83" w14:textId="77777777" w:rsidR="006C414B" w:rsidRPr="008B19A2" w:rsidRDefault="006C414B">
      <w:pPr>
        <w:spacing w:line="276" w:lineRule="auto"/>
        <w:ind w:left="284"/>
        <w:jc w:val="both"/>
        <w:rPr>
          <w:rFonts w:asciiTheme="minorHAnsi" w:hAnsiTheme="minorHAnsi" w:cs="Arial"/>
          <w:b/>
          <w:bCs/>
          <w:color w:val="0077CF"/>
          <w:sz w:val="20"/>
          <w:szCs w:val="20"/>
        </w:rPr>
      </w:pPr>
    </w:p>
    <w:p w14:paraId="0D525DD7" w14:textId="77777777" w:rsidR="006C414B" w:rsidRPr="008B19A2" w:rsidRDefault="006C414B">
      <w:pPr>
        <w:spacing w:line="276" w:lineRule="auto"/>
        <w:ind w:left="284"/>
        <w:jc w:val="both"/>
        <w:rPr>
          <w:rFonts w:asciiTheme="minorHAnsi" w:hAnsiTheme="minorHAnsi" w:cs="Arial"/>
          <w:b/>
          <w:bCs/>
          <w:color w:val="0077CF"/>
          <w:sz w:val="20"/>
          <w:szCs w:val="20"/>
        </w:rPr>
      </w:pPr>
    </w:p>
    <w:p w14:paraId="2BE6AD04" w14:textId="77777777" w:rsidR="006C414B" w:rsidRPr="008B19A2" w:rsidRDefault="006C414B">
      <w:pPr>
        <w:spacing w:line="276" w:lineRule="auto"/>
        <w:ind w:left="284"/>
        <w:jc w:val="both"/>
        <w:rPr>
          <w:rFonts w:asciiTheme="minorHAnsi" w:hAnsiTheme="minorHAnsi" w:cs="Arial"/>
          <w:b/>
          <w:bCs/>
          <w:color w:val="0077CF"/>
          <w:sz w:val="20"/>
          <w:szCs w:val="20"/>
        </w:rPr>
      </w:pPr>
    </w:p>
    <w:p w14:paraId="4B8836DD" w14:textId="77777777" w:rsidR="006C414B" w:rsidRPr="008B19A2" w:rsidRDefault="006C414B">
      <w:pPr>
        <w:spacing w:line="276" w:lineRule="auto"/>
        <w:ind w:left="284"/>
        <w:jc w:val="both"/>
        <w:rPr>
          <w:rFonts w:asciiTheme="minorHAnsi" w:hAnsiTheme="minorHAnsi" w:cs="Arial"/>
          <w:b/>
          <w:bCs/>
          <w:color w:val="0077CF"/>
          <w:sz w:val="20"/>
          <w:szCs w:val="20"/>
        </w:rPr>
      </w:pPr>
    </w:p>
    <w:p w14:paraId="43AD8FE8" w14:textId="77777777" w:rsidR="006C414B" w:rsidRPr="008B19A2" w:rsidRDefault="006C414B">
      <w:pPr>
        <w:spacing w:line="276" w:lineRule="auto"/>
        <w:ind w:left="284"/>
        <w:jc w:val="both"/>
        <w:rPr>
          <w:rFonts w:asciiTheme="minorHAnsi" w:hAnsiTheme="minorHAnsi" w:cs="Arial"/>
          <w:b/>
          <w:bCs/>
          <w:color w:val="0077CF"/>
          <w:sz w:val="20"/>
          <w:szCs w:val="20"/>
        </w:rPr>
      </w:pPr>
    </w:p>
    <w:p w14:paraId="74768607" w14:textId="77777777" w:rsidR="006C414B" w:rsidRPr="008B19A2" w:rsidRDefault="006C414B">
      <w:pPr>
        <w:spacing w:line="276" w:lineRule="auto"/>
        <w:ind w:left="284"/>
        <w:jc w:val="both"/>
        <w:rPr>
          <w:rFonts w:asciiTheme="minorHAnsi" w:hAnsiTheme="minorHAnsi" w:cs="Arial"/>
          <w:b/>
          <w:bCs/>
          <w:color w:val="0077CF"/>
          <w:sz w:val="20"/>
          <w:szCs w:val="20"/>
        </w:rPr>
      </w:pPr>
    </w:p>
    <w:p w14:paraId="0200B714" w14:textId="77777777" w:rsidR="006C414B" w:rsidRPr="008B19A2" w:rsidRDefault="006C414B">
      <w:pPr>
        <w:spacing w:line="276" w:lineRule="auto"/>
        <w:ind w:left="284"/>
        <w:jc w:val="both"/>
        <w:rPr>
          <w:rFonts w:asciiTheme="minorHAnsi" w:hAnsiTheme="minorHAnsi" w:cs="Arial"/>
          <w:b/>
          <w:bCs/>
          <w:color w:val="0077CF"/>
          <w:sz w:val="20"/>
          <w:szCs w:val="20"/>
        </w:rPr>
      </w:pPr>
    </w:p>
    <w:p w14:paraId="707C298B" w14:textId="77777777" w:rsidR="006C414B" w:rsidRPr="008B19A2" w:rsidRDefault="006C414B">
      <w:pPr>
        <w:spacing w:line="276" w:lineRule="auto"/>
        <w:ind w:left="284"/>
        <w:jc w:val="both"/>
        <w:rPr>
          <w:rFonts w:asciiTheme="minorHAnsi" w:hAnsiTheme="minorHAnsi" w:cs="Arial"/>
          <w:b/>
          <w:bCs/>
          <w:color w:val="0077CF"/>
          <w:sz w:val="20"/>
          <w:szCs w:val="20"/>
        </w:rPr>
      </w:pPr>
    </w:p>
    <w:p w14:paraId="6652AAF0" w14:textId="77777777" w:rsidR="006C414B" w:rsidRPr="008B19A2" w:rsidRDefault="006C414B">
      <w:pPr>
        <w:spacing w:line="276" w:lineRule="auto"/>
        <w:ind w:left="284"/>
        <w:jc w:val="both"/>
        <w:rPr>
          <w:rFonts w:asciiTheme="minorHAnsi" w:hAnsiTheme="minorHAnsi" w:cs="Arial"/>
          <w:b/>
          <w:bCs/>
          <w:color w:val="0077CF"/>
          <w:sz w:val="20"/>
          <w:szCs w:val="20"/>
        </w:rPr>
      </w:pPr>
    </w:p>
    <w:p w14:paraId="0C74AA42" w14:textId="77777777" w:rsidR="006C414B" w:rsidRPr="00744437" w:rsidRDefault="00A82C5B">
      <w:pPr>
        <w:spacing w:line="276" w:lineRule="auto"/>
        <w:ind w:left="284"/>
        <w:jc w:val="both"/>
        <w:rPr>
          <w:rFonts w:asciiTheme="minorHAnsi" w:hAnsiTheme="minorHAnsi" w:cs="Arial"/>
          <w:b/>
          <w:bCs/>
          <w:i/>
          <w:color w:val="000000" w:themeColor="text1"/>
          <w:sz w:val="20"/>
          <w:szCs w:val="20"/>
        </w:rPr>
      </w:pPr>
      <w:r w:rsidRPr="00744437">
        <w:rPr>
          <w:rFonts w:asciiTheme="minorHAnsi" w:hAnsiTheme="minorHAnsi" w:cs="Arial"/>
          <w:b/>
          <w:bCs/>
          <w:i/>
          <w:color w:val="000000" w:themeColor="text1"/>
          <w:sz w:val="20"/>
          <w:szCs w:val="20"/>
        </w:rPr>
        <w:t>Da inviare a mezzo mail all’indirizzo:</w:t>
      </w:r>
    </w:p>
    <w:p w14:paraId="72B45D1F" w14:textId="77777777" w:rsidR="006C414B" w:rsidRPr="00744437" w:rsidRDefault="006C414B">
      <w:pPr>
        <w:spacing w:line="276" w:lineRule="auto"/>
        <w:ind w:left="284"/>
        <w:jc w:val="both"/>
        <w:rPr>
          <w:rFonts w:asciiTheme="minorHAnsi" w:hAnsiTheme="minorHAnsi" w:cs="Arial"/>
          <w:bCs/>
          <w:color w:val="000000" w:themeColor="text1"/>
          <w:sz w:val="20"/>
          <w:szCs w:val="20"/>
        </w:rPr>
      </w:pPr>
    </w:p>
    <w:p w14:paraId="01A79522" w14:textId="77777777" w:rsidR="008C5D4B" w:rsidRPr="00942E01" w:rsidRDefault="008C5D4B" w:rsidP="008C5D4B">
      <w:pPr>
        <w:spacing w:line="276" w:lineRule="auto"/>
        <w:ind w:left="284"/>
        <w:jc w:val="both"/>
        <w:rPr>
          <w:rFonts w:ascii="Arial" w:hAnsi="Arial" w:cs="Arial"/>
          <w:sz w:val="20"/>
          <w:szCs w:val="20"/>
          <w:lang w:val="en-US"/>
        </w:rPr>
      </w:pPr>
      <w:hyperlink r:id="rId11" w:history="1">
        <w:r w:rsidRPr="00942E01">
          <w:rPr>
            <w:rStyle w:val="Collegamentoipertestuale"/>
            <w:rFonts w:ascii="Arial" w:hAnsi="Arial" w:cs="Arial"/>
            <w:sz w:val="20"/>
            <w:szCs w:val="20"/>
            <w:lang w:val="en-US"/>
          </w:rPr>
          <w:t>ictconsip@postacert.consip.it</w:t>
        </w:r>
      </w:hyperlink>
    </w:p>
    <w:p w14:paraId="511EA55F" w14:textId="77777777" w:rsidR="006C414B" w:rsidRPr="00942E01" w:rsidRDefault="006C414B">
      <w:pPr>
        <w:spacing w:line="276" w:lineRule="auto"/>
        <w:ind w:left="284"/>
        <w:jc w:val="both"/>
        <w:rPr>
          <w:rFonts w:asciiTheme="minorHAnsi" w:hAnsiTheme="minorHAnsi" w:cs="Arial"/>
          <w:b/>
          <w:bCs/>
          <w:color w:val="0077CF"/>
          <w:sz w:val="20"/>
          <w:szCs w:val="20"/>
          <w:lang w:val="en-US"/>
        </w:rPr>
      </w:pPr>
    </w:p>
    <w:p w14:paraId="1FBB1404" w14:textId="77777777" w:rsidR="006C414B" w:rsidRPr="00942E01" w:rsidRDefault="006C414B">
      <w:pPr>
        <w:spacing w:line="276" w:lineRule="auto"/>
        <w:ind w:left="284"/>
        <w:jc w:val="both"/>
        <w:rPr>
          <w:rFonts w:asciiTheme="minorHAnsi" w:hAnsiTheme="minorHAnsi" w:cs="Arial"/>
          <w:b/>
          <w:bCs/>
          <w:sz w:val="20"/>
          <w:szCs w:val="20"/>
          <w:lang w:val="en-US"/>
        </w:rPr>
      </w:pPr>
    </w:p>
    <w:p w14:paraId="66FBA382" w14:textId="77777777" w:rsidR="006C414B" w:rsidRPr="00942E01" w:rsidRDefault="006C414B">
      <w:pPr>
        <w:spacing w:line="276" w:lineRule="auto"/>
        <w:ind w:left="284"/>
        <w:jc w:val="both"/>
        <w:rPr>
          <w:rFonts w:asciiTheme="minorHAnsi" w:hAnsiTheme="minorHAnsi" w:cs="Arial"/>
          <w:b/>
          <w:bCs/>
          <w:sz w:val="20"/>
          <w:szCs w:val="20"/>
          <w:lang w:val="en-US"/>
        </w:rPr>
      </w:pPr>
    </w:p>
    <w:p w14:paraId="5EBCAC0F" w14:textId="77777777" w:rsidR="006C414B" w:rsidRPr="00942E01" w:rsidRDefault="006C414B">
      <w:pPr>
        <w:spacing w:line="276" w:lineRule="auto"/>
        <w:ind w:left="284"/>
        <w:jc w:val="both"/>
        <w:rPr>
          <w:rFonts w:asciiTheme="minorHAnsi" w:hAnsiTheme="minorHAnsi" w:cs="Arial"/>
          <w:b/>
          <w:bCs/>
          <w:sz w:val="20"/>
          <w:szCs w:val="20"/>
          <w:lang w:val="en-US"/>
        </w:rPr>
      </w:pPr>
    </w:p>
    <w:p w14:paraId="0721A2A1" w14:textId="77777777" w:rsidR="006C414B" w:rsidRPr="00942E01" w:rsidRDefault="006C414B">
      <w:pPr>
        <w:spacing w:line="276" w:lineRule="auto"/>
        <w:ind w:left="284"/>
        <w:jc w:val="both"/>
        <w:rPr>
          <w:rFonts w:asciiTheme="minorHAnsi" w:hAnsiTheme="minorHAnsi" w:cs="Arial"/>
          <w:b/>
          <w:bCs/>
          <w:sz w:val="20"/>
          <w:szCs w:val="20"/>
          <w:lang w:val="en-US"/>
        </w:rPr>
      </w:pPr>
    </w:p>
    <w:p w14:paraId="3068B289" w14:textId="77777777" w:rsidR="006C414B" w:rsidRPr="00942E01" w:rsidRDefault="006C414B">
      <w:pPr>
        <w:spacing w:line="276" w:lineRule="auto"/>
        <w:ind w:left="284"/>
        <w:jc w:val="both"/>
        <w:rPr>
          <w:rFonts w:asciiTheme="minorHAnsi" w:hAnsiTheme="minorHAnsi" w:cs="Arial"/>
          <w:b/>
          <w:bCs/>
          <w:sz w:val="20"/>
          <w:szCs w:val="20"/>
          <w:lang w:val="en-US"/>
        </w:rPr>
      </w:pPr>
    </w:p>
    <w:p w14:paraId="3B960684" w14:textId="77777777" w:rsidR="006C414B" w:rsidRPr="00942E01" w:rsidRDefault="006C414B">
      <w:pPr>
        <w:spacing w:line="276" w:lineRule="auto"/>
        <w:ind w:left="284"/>
        <w:jc w:val="both"/>
        <w:rPr>
          <w:rFonts w:asciiTheme="minorHAnsi" w:hAnsiTheme="minorHAnsi" w:cs="Arial"/>
          <w:b/>
          <w:bCs/>
          <w:sz w:val="20"/>
          <w:szCs w:val="20"/>
          <w:lang w:val="en-US"/>
        </w:rPr>
      </w:pPr>
    </w:p>
    <w:p w14:paraId="0584BA24" w14:textId="77777777" w:rsidR="006C414B" w:rsidRPr="00942E01" w:rsidRDefault="006C414B">
      <w:pPr>
        <w:spacing w:line="276" w:lineRule="auto"/>
        <w:ind w:left="284"/>
        <w:jc w:val="both"/>
        <w:rPr>
          <w:rFonts w:asciiTheme="minorHAnsi" w:hAnsiTheme="minorHAnsi" w:cs="Arial"/>
          <w:b/>
          <w:bCs/>
          <w:sz w:val="20"/>
          <w:szCs w:val="20"/>
          <w:lang w:val="en-US"/>
        </w:rPr>
      </w:pPr>
    </w:p>
    <w:p w14:paraId="4FE5B5CB" w14:textId="035B8AFD" w:rsidR="006C414B" w:rsidRPr="00073D5C" w:rsidRDefault="00A82C5B">
      <w:pPr>
        <w:spacing w:line="276" w:lineRule="auto"/>
        <w:ind w:left="284"/>
        <w:jc w:val="both"/>
        <w:rPr>
          <w:rFonts w:asciiTheme="minorHAnsi" w:hAnsiTheme="minorHAnsi" w:cs="Arial"/>
          <w:bCs/>
          <w:color w:val="000000" w:themeColor="text1"/>
          <w:sz w:val="20"/>
          <w:szCs w:val="20"/>
          <w:lang w:val="en-US"/>
        </w:rPr>
      </w:pPr>
      <w:r w:rsidRPr="006D70F8">
        <w:rPr>
          <w:rFonts w:asciiTheme="minorHAnsi" w:hAnsiTheme="minorHAnsi" w:cs="Arial"/>
          <w:bCs/>
          <w:color w:val="000000" w:themeColor="text1"/>
          <w:sz w:val="20"/>
          <w:szCs w:val="20"/>
          <w:lang w:val="en-US"/>
        </w:rPr>
        <w:t xml:space="preserve">Roma, </w:t>
      </w:r>
      <w:r w:rsidR="00073D5C" w:rsidRPr="006D70F8">
        <w:rPr>
          <w:rFonts w:asciiTheme="minorHAnsi" w:hAnsiTheme="minorHAnsi" w:cs="Arial"/>
          <w:bCs/>
          <w:color w:val="000000" w:themeColor="text1"/>
          <w:sz w:val="20"/>
          <w:szCs w:val="20"/>
          <w:lang w:val="en-US"/>
        </w:rPr>
        <w:t>03/07/2026</w:t>
      </w:r>
    </w:p>
    <w:p w14:paraId="3A7C07DC" w14:textId="77777777" w:rsidR="006C414B" w:rsidRPr="00942E01" w:rsidRDefault="00A82C5B">
      <w:pPr>
        <w:ind w:left="284"/>
        <w:rPr>
          <w:rFonts w:asciiTheme="minorHAnsi" w:hAnsiTheme="minorHAnsi" w:cs="Arial"/>
          <w:bCs/>
          <w:sz w:val="20"/>
          <w:szCs w:val="20"/>
          <w:lang w:val="en-US"/>
        </w:rPr>
      </w:pPr>
      <w:r w:rsidRPr="00942E01">
        <w:rPr>
          <w:rFonts w:asciiTheme="minorHAnsi" w:hAnsiTheme="minorHAnsi" w:cs="Arial"/>
          <w:bCs/>
          <w:sz w:val="20"/>
          <w:szCs w:val="20"/>
          <w:lang w:val="en-US"/>
        </w:rPr>
        <w:br w:type="page"/>
      </w:r>
    </w:p>
    <w:p w14:paraId="434657F7" w14:textId="78CDDC08" w:rsidR="006C414B" w:rsidRPr="00744437" w:rsidRDefault="00A82C5B" w:rsidP="00216305">
      <w:pPr>
        <w:spacing w:line="300" w:lineRule="atLeast"/>
        <w:ind w:left="284"/>
        <w:jc w:val="both"/>
        <w:rPr>
          <w:rFonts w:ascii="Arial" w:hAnsi="Arial" w:cs="Arial"/>
          <w:b/>
          <w:bCs/>
          <w:color w:val="0077CF"/>
          <w:sz w:val="22"/>
          <w:szCs w:val="22"/>
        </w:rPr>
      </w:pPr>
      <w:r w:rsidRPr="00744437">
        <w:rPr>
          <w:rFonts w:ascii="Arial" w:hAnsi="Arial" w:cs="Arial"/>
          <w:b/>
          <w:bCs/>
          <w:color w:val="0077CF"/>
          <w:sz w:val="22"/>
          <w:szCs w:val="22"/>
        </w:rPr>
        <w:lastRenderedPageBreak/>
        <w:t>Premessa</w:t>
      </w:r>
      <w:r w:rsidRPr="00744437">
        <w:rPr>
          <w:rFonts w:ascii="Arial" w:hAnsi="Arial" w:cs="Arial"/>
          <w:b/>
          <w:bCs/>
          <w:color w:val="0077CF"/>
          <w:sz w:val="22"/>
          <w:szCs w:val="22"/>
        </w:rPr>
        <w:tab/>
      </w:r>
    </w:p>
    <w:p w14:paraId="6C209BC2" w14:textId="77777777" w:rsidR="00744437" w:rsidRPr="00744437" w:rsidRDefault="00744437" w:rsidP="00216305">
      <w:pPr>
        <w:spacing w:line="300" w:lineRule="atLeast"/>
        <w:ind w:left="284"/>
        <w:jc w:val="both"/>
        <w:rPr>
          <w:rFonts w:ascii="Arial" w:hAnsi="Arial" w:cs="Arial"/>
          <w:bCs/>
          <w:color w:val="0077CF"/>
          <w:sz w:val="20"/>
          <w:szCs w:val="20"/>
        </w:rPr>
      </w:pPr>
    </w:p>
    <w:p w14:paraId="3C7BCDAE" w14:textId="6DB5308A" w:rsidR="006C414B" w:rsidRDefault="00A82C5B" w:rsidP="00216305">
      <w:pPr>
        <w:spacing w:line="300" w:lineRule="atLeast"/>
        <w:ind w:left="284"/>
        <w:jc w:val="both"/>
        <w:rPr>
          <w:rFonts w:ascii="Arial" w:hAnsi="Arial" w:cs="Arial"/>
          <w:sz w:val="20"/>
          <w:szCs w:val="20"/>
        </w:rPr>
      </w:pPr>
      <w:r w:rsidRPr="008057DC">
        <w:rPr>
          <w:rFonts w:ascii="Arial" w:hAnsi="Arial" w:cs="Arial"/>
          <w:sz w:val="20"/>
          <w:szCs w:val="20"/>
        </w:rPr>
        <w:t xml:space="preserve">Nell'ambito della Convenzione, siglata il </w:t>
      </w:r>
      <w:r w:rsidR="00AA5BC2" w:rsidRPr="00237D18">
        <w:rPr>
          <w:rFonts w:ascii="Arial" w:hAnsi="Arial" w:cs="Arial"/>
          <w:bCs/>
          <w:sz w:val="20"/>
          <w:szCs w:val="20"/>
        </w:rPr>
        <w:t>16 aprile 2025</w:t>
      </w:r>
      <w:r w:rsidRPr="008057DC">
        <w:rPr>
          <w:rFonts w:ascii="Arial" w:hAnsi="Arial" w:cs="Arial"/>
          <w:sz w:val="20"/>
          <w:szCs w:val="20"/>
        </w:rPr>
        <w:t>, INAIL ha affidato a Consip S.p.A. lo svolgimento di attività di supporto in tema di acquisizione di beni e servizi al duplice fine di supportare gli obiettivi di finanza pubblica, favorendo l'utilizzo di strumenti informatici nella P.A. e promuovere la semplificazione, l'innovazione e il cambiamento.</w:t>
      </w:r>
    </w:p>
    <w:p w14:paraId="5D5EB01C" w14:textId="77777777" w:rsidR="002D555A" w:rsidRDefault="002D555A" w:rsidP="00216305">
      <w:pPr>
        <w:spacing w:line="300" w:lineRule="atLeast"/>
        <w:ind w:left="284"/>
        <w:jc w:val="both"/>
        <w:rPr>
          <w:rFonts w:ascii="Arial" w:hAnsi="Arial" w:cs="Arial"/>
          <w:sz w:val="20"/>
          <w:szCs w:val="20"/>
        </w:rPr>
      </w:pPr>
    </w:p>
    <w:p w14:paraId="7F06F3FE" w14:textId="4E3FA0C4" w:rsidR="002D555A" w:rsidRPr="008057DC" w:rsidRDefault="002D555A" w:rsidP="00216305">
      <w:pPr>
        <w:spacing w:line="300" w:lineRule="atLeast"/>
        <w:ind w:left="284"/>
        <w:jc w:val="both"/>
        <w:rPr>
          <w:rFonts w:ascii="Arial" w:hAnsi="Arial" w:cs="Arial"/>
          <w:sz w:val="20"/>
          <w:szCs w:val="20"/>
        </w:rPr>
      </w:pPr>
      <w:r w:rsidRPr="002D555A">
        <w:rPr>
          <w:rFonts w:ascii="Arial" w:hAnsi="Arial" w:cs="Arial"/>
          <w:sz w:val="20"/>
          <w:szCs w:val="20"/>
        </w:rPr>
        <w:t>In ragione del ruolo rivestito</w:t>
      </w:r>
      <w:r w:rsidR="00906F59">
        <w:rPr>
          <w:rFonts w:ascii="Arial" w:hAnsi="Arial" w:cs="Arial"/>
          <w:sz w:val="20"/>
          <w:szCs w:val="20"/>
        </w:rPr>
        <w:t xml:space="preserve"> e al fine di avviare </w:t>
      </w:r>
      <w:r w:rsidR="00906F59" w:rsidRPr="00906F59">
        <w:rPr>
          <w:rFonts w:ascii="Arial" w:hAnsi="Arial" w:cs="Arial"/>
          <w:sz w:val="20"/>
          <w:szCs w:val="20"/>
        </w:rPr>
        <w:t>una procedura di gara finalizzata all’acquisizione di una soluzione di Business Intelligence (BI), unitamente ai relativi servizi professionali, a supporto della gestione ed evoluzione del proprio Data Portal</w:t>
      </w:r>
      <w:r w:rsidR="00906F59">
        <w:rPr>
          <w:rFonts w:ascii="Arial" w:hAnsi="Arial" w:cs="Arial"/>
          <w:sz w:val="20"/>
          <w:szCs w:val="20"/>
        </w:rPr>
        <w:t>,</w:t>
      </w:r>
      <w:r w:rsidR="00906F59" w:rsidRPr="00906F59">
        <w:rPr>
          <w:rFonts w:ascii="Arial" w:hAnsi="Arial" w:cs="Arial"/>
          <w:sz w:val="20"/>
          <w:szCs w:val="20"/>
        </w:rPr>
        <w:t xml:space="preserve"> </w:t>
      </w:r>
      <w:r w:rsidR="00906F59" w:rsidRPr="002D555A">
        <w:rPr>
          <w:rFonts w:ascii="Arial" w:hAnsi="Arial" w:cs="Arial"/>
          <w:sz w:val="20"/>
          <w:szCs w:val="20"/>
        </w:rPr>
        <w:t>Consip S.p.</w:t>
      </w:r>
      <w:r w:rsidR="002433AF">
        <w:rPr>
          <w:rFonts w:ascii="Arial" w:hAnsi="Arial" w:cs="Arial"/>
          <w:sz w:val="20"/>
          <w:szCs w:val="20"/>
        </w:rPr>
        <w:t>A</w:t>
      </w:r>
      <w:r w:rsidR="00906F59" w:rsidRPr="002D555A">
        <w:rPr>
          <w:rFonts w:ascii="Arial" w:hAnsi="Arial" w:cs="Arial"/>
          <w:sz w:val="20"/>
          <w:szCs w:val="20"/>
        </w:rPr>
        <w:t xml:space="preserve">., </w:t>
      </w:r>
      <w:r w:rsidRPr="002D555A">
        <w:rPr>
          <w:rFonts w:ascii="Arial" w:hAnsi="Arial" w:cs="Arial"/>
          <w:sz w:val="20"/>
          <w:szCs w:val="20"/>
        </w:rPr>
        <w:t xml:space="preserve">intende quindi procedere alla pubblicazione della presente </w:t>
      </w:r>
      <w:r w:rsidR="007D1BA7">
        <w:rPr>
          <w:rFonts w:ascii="Arial" w:hAnsi="Arial" w:cs="Arial"/>
          <w:sz w:val="20"/>
          <w:szCs w:val="20"/>
        </w:rPr>
        <w:t>c</w:t>
      </w:r>
      <w:r w:rsidRPr="002D555A">
        <w:rPr>
          <w:rFonts w:ascii="Arial" w:hAnsi="Arial" w:cs="Arial"/>
          <w:sz w:val="20"/>
          <w:szCs w:val="20"/>
        </w:rPr>
        <w:t>onsultazione del mercato.</w:t>
      </w:r>
    </w:p>
    <w:p w14:paraId="748E728F" w14:textId="77777777" w:rsidR="006C414B" w:rsidRPr="00744437" w:rsidRDefault="006C414B" w:rsidP="00216305">
      <w:pPr>
        <w:pStyle w:val="BodyText21"/>
        <w:spacing w:line="300" w:lineRule="atLeast"/>
        <w:ind w:left="284"/>
        <w:rPr>
          <w:rFonts w:ascii="Arial" w:hAnsi="Arial" w:cs="Arial"/>
          <w:bCs/>
          <w:sz w:val="20"/>
          <w:szCs w:val="20"/>
        </w:rPr>
      </w:pPr>
    </w:p>
    <w:p w14:paraId="17CDDCCD" w14:textId="77777777" w:rsidR="006C414B" w:rsidRPr="00744437" w:rsidRDefault="00A82C5B" w:rsidP="00216305">
      <w:pPr>
        <w:pStyle w:val="BodyText21"/>
        <w:spacing w:line="300" w:lineRule="atLeast"/>
        <w:ind w:left="284"/>
        <w:rPr>
          <w:rFonts w:ascii="Arial" w:hAnsi="Arial" w:cs="Arial"/>
          <w:sz w:val="20"/>
          <w:szCs w:val="20"/>
        </w:rPr>
      </w:pPr>
      <w:r w:rsidRPr="00744437">
        <w:rPr>
          <w:rFonts w:ascii="Arial" w:hAnsi="Arial" w:cs="Arial"/>
          <w:sz w:val="20"/>
          <w:szCs w:val="20"/>
        </w:rPr>
        <w:t>Il presente documento di consultazione del mercato</w:t>
      </w:r>
      <w:r w:rsidR="00046B5D" w:rsidRPr="00744437">
        <w:rPr>
          <w:rFonts w:ascii="Arial" w:hAnsi="Arial" w:cs="Arial"/>
          <w:sz w:val="20"/>
          <w:szCs w:val="20"/>
        </w:rPr>
        <w:t xml:space="preserve"> </w:t>
      </w:r>
      <w:r w:rsidRPr="00744437">
        <w:rPr>
          <w:rFonts w:ascii="Arial" w:hAnsi="Arial" w:cs="Arial"/>
          <w:sz w:val="20"/>
          <w:szCs w:val="20"/>
        </w:rPr>
        <w:t xml:space="preserve">ha l’obiettivo di: </w:t>
      </w:r>
    </w:p>
    <w:p w14:paraId="4F9C59E5" w14:textId="77777777" w:rsidR="006C414B" w:rsidRPr="00834648" w:rsidRDefault="00A82C5B" w:rsidP="00216305">
      <w:pPr>
        <w:pStyle w:val="BodyText21"/>
        <w:numPr>
          <w:ilvl w:val="0"/>
          <w:numId w:val="2"/>
        </w:numPr>
        <w:tabs>
          <w:tab w:val="num" w:pos="360"/>
        </w:tabs>
        <w:spacing w:line="300" w:lineRule="atLeast"/>
        <w:ind w:left="568" w:hanging="284"/>
        <w:rPr>
          <w:rFonts w:ascii="Arial" w:hAnsi="Arial" w:cs="Arial"/>
          <w:sz w:val="20"/>
          <w:szCs w:val="20"/>
        </w:rPr>
      </w:pPr>
      <w:r w:rsidRPr="00834648">
        <w:rPr>
          <w:rFonts w:ascii="Arial" w:hAnsi="Arial" w:cs="Arial"/>
          <w:sz w:val="20"/>
          <w:szCs w:val="20"/>
        </w:rPr>
        <w:t xml:space="preserve">garantire la massima pubblicità alle iniziative per assicurare la più ampia diffusione delle informazioni ed un celere svolgimento delle procedure di acquisto; </w:t>
      </w:r>
    </w:p>
    <w:p w14:paraId="3C319396" w14:textId="77777777" w:rsidR="006C414B" w:rsidRPr="00834648" w:rsidRDefault="00A82C5B" w:rsidP="00216305">
      <w:pPr>
        <w:pStyle w:val="BodyText21"/>
        <w:numPr>
          <w:ilvl w:val="0"/>
          <w:numId w:val="2"/>
        </w:numPr>
        <w:tabs>
          <w:tab w:val="num" w:pos="360"/>
        </w:tabs>
        <w:spacing w:line="300" w:lineRule="atLeast"/>
        <w:ind w:left="568" w:hanging="284"/>
        <w:rPr>
          <w:rFonts w:ascii="Arial" w:hAnsi="Arial" w:cs="Arial"/>
          <w:sz w:val="20"/>
          <w:szCs w:val="20"/>
        </w:rPr>
      </w:pPr>
      <w:r w:rsidRPr="00834648">
        <w:rPr>
          <w:rFonts w:ascii="Arial" w:hAnsi="Arial" w:cs="Arial"/>
          <w:sz w:val="20"/>
          <w:szCs w:val="20"/>
        </w:rPr>
        <w:t>ottenere la più proficua partecipazione da parte dei soggetti interessati;</w:t>
      </w:r>
    </w:p>
    <w:p w14:paraId="54F7C2D3" w14:textId="77777777" w:rsidR="006C414B" w:rsidRPr="00834648" w:rsidRDefault="00A82C5B" w:rsidP="00216305">
      <w:pPr>
        <w:pStyle w:val="BodyText21"/>
        <w:numPr>
          <w:ilvl w:val="0"/>
          <w:numId w:val="2"/>
        </w:numPr>
        <w:tabs>
          <w:tab w:val="num" w:pos="360"/>
        </w:tabs>
        <w:spacing w:line="300" w:lineRule="atLeast"/>
        <w:ind w:left="568" w:hanging="284"/>
        <w:rPr>
          <w:rFonts w:ascii="Arial" w:hAnsi="Arial" w:cs="Arial"/>
          <w:sz w:val="20"/>
          <w:szCs w:val="20"/>
        </w:rPr>
      </w:pPr>
      <w:r w:rsidRPr="00834648">
        <w:rPr>
          <w:rFonts w:ascii="Arial" w:hAnsi="Arial" w:cs="Arial"/>
          <w:sz w:val="20"/>
          <w:szCs w:val="20"/>
        </w:rPr>
        <w:t>pubblicizzare al meglio le caratteristiche qualitative e tecniche dei beni e servizi oggetto di analisi;</w:t>
      </w:r>
    </w:p>
    <w:p w14:paraId="3FF9F09E" w14:textId="77777777" w:rsidR="006C414B" w:rsidRPr="00834648" w:rsidRDefault="00A82C5B" w:rsidP="00216305">
      <w:pPr>
        <w:pStyle w:val="BodyText21"/>
        <w:numPr>
          <w:ilvl w:val="0"/>
          <w:numId w:val="2"/>
        </w:numPr>
        <w:tabs>
          <w:tab w:val="num" w:pos="360"/>
        </w:tabs>
        <w:spacing w:line="300" w:lineRule="atLeast"/>
        <w:ind w:left="568" w:hanging="284"/>
        <w:rPr>
          <w:rFonts w:ascii="Arial" w:hAnsi="Arial" w:cs="Arial"/>
          <w:sz w:val="20"/>
          <w:szCs w:val="20"/>
        </w:rPr>
      </w:pPr>
      <w:r w:rsidRPr="00834648">
        <w:rPr>
          <w:rFonts w:ascii="Arial" w:hAnsi="Arial" w:cs="Arial"/>
          <w:sz w:val="20"/>
          <w:szCs w:val="20"/>
        </w:rPr>
        <w:t>ricevere, da parte dei soggetti interessati, osservazioni e suggerimenti per una più compiuta conoscenza del mercato;</w:t>
      </w:r>
    </w:p>
    <w:p w14:paraId="7290C0AD" w14:textId="56B19508" w:rsidR="006C414B" w:rsidRPr="00834648" w:rsidRDefault="00A82C5B" w:rsidP="00216305">
      <w:pPr>
        <w:pStyle w:val="BodyText21"/>
        <w:numPr>
          <w:ilvl w:val="0"/>
          <w:numId w:val="2"/>
        </w:numPr>
        <w:tabs>
          <w:tab w:val="num" w:pos="360"/>
        </w:tabs>
        <w:spacing w:line="300" w:lineRule="atLeast"/>
        <w:ind w:left="568" w:hanging="284"/>
        <w:rPr>
          <w:rFonts w:ascii="Arial" w:hAnsi="Arial" w:cs="Arial"/>
          <w:sz w:val="20"/>
          <w:szCs w:val="20"/>
        </w:rPr>
      </w:pPr>
      <w:r w:rsidRPr="00834648">
        <w:rPr>
          <w:rFonts w:ascii="Arial" w:hAnsi="Arial" w:cs="Arial"/>
          <w:sz w:val="20"/>
          <w:szCs w:val="20"/>
        </w:rPr>
        <w:t>individuare le migliori soluzioni di mercato, con alto contenuto innovativo e forte impatto in termini di efficacia ed efficienza della soluzione proposta, di vantaggio o riduzione di impatti ambientali o sociali rivolti ai propri dipendenti, ai clienti o alla collettività</w:t>
      </w:r>
      <w:r w:rsidR="00834648">
        <w:rPr>
          <w:rFonts w:ascii="Arial" w:hAnsi="Arial" w:cs="Arial"/>
          <w:sz w:val="20"/>
          <w:szCs w:val="20"/>
        </w:rPr>
        <w:t>.</w:t>
      </w:r>
    </w:p>
    <w:p w14:paraId="4EE792FE" w14:textId="77777777" w:rsidR="006C414B" w:rsidRPr="00744437" w:rsidRDefault="006C414B" w:rsidP="00216305">
      <w:pPr>
        <w:spacing w:line="300" w:lineRule="atLeast"/>
        <w:ind w:left="284"/>
        <w:jc w:val="both"/>
        <w:rPr>
          <w:rFonts w:ascii="Arial" w:hAnsi="Arial" w:cs="Arial"/>
          <w:bCs/>
          <w:sz w:val="20"/>
          <w:szCs w:val="20"/>
        </w:rPr>
      </w:pPr>
    </w:p>
    <w:p w14:paraId="24FEF158" w14:textId="2F1236DD" w:rsidR="006C414B" w:rsidRPr="002B030C" w:rsidRDefault="00A82C5B" w:rsidP="00216305">
      <w:pPr>
        <w:spacing w:line="300" w:lineRule="atLeast"/>
        <w:ind w:left="284"/>
        <w:jc w:val="both"/>
        <w:rPr>
          <w:rFonts w:ascii="Arial" w:hAnsi="Arial" w:cs="Arial"/>
          <w:bCs/>
          <w:sz w:val="20"/>
          <w:szCs w:val="20"/>
        </w:rPr>
      </w:pPr>
      <w:r w:rsidRPr="00744437">
        <w:rPr>
          <w:rFonts w:ascii="Arial" w:hAnsi="Arial" w:cs="Arial"/>
          <w:bCs/>
          <w:sz w:val="20"/>
          <w:szCs w:val="20"/>
        </w:rPr>
        <w:t>In merito all’iniziativa</w:t>
      </w:r>
      <w:r w:rsidR="00834648">
        <w:rPr>
          <w:rFonts w:ascii="Arial" w:hAnsi="Arial" w:cs="Arial"/>
          <w:bCs/>
          <w:sz w:val="20"/>
          <w:szCs w:val="20"/>
        </w:rPr>
        <w:t xml:space="preserve"> per</w:t>
      </w:r>
      <w:r w:rsidR="002A01EA">
        <w:rPr>
          <w:rFonts w:ascii="Arial" w:hAnsi="Arial" w:cs="Arial"/>
          <w:bCs/>
          <w:sz w:val="20"/>
          <w:szCs w:val="20"/>
        </w:rPr>
        <w:t xml:space="preserve"> l’</w:t>
      </w:r>
      <w:r w:rsidRPr="00744437">
        <w:rPr>
          <w:rFonts w:ascii="Arial" w:hAnsi="Arial" w:cs="Arial"/>
          <w:bCs/>
          <w:sz w:val="20"/>
          <w:szCs w:val="20"/>
        </w:rPr>
        <w:t>“</w:t>
      </w:r>
      <w:r w:rsidR="002A01EA" w:rsidRPr="002A01EA">
        <w:rPr>
          <w:rFonts w:ascii="Arial" w:hAnsi="Arial" w:cs="Arial"/>
          <w:bCs/>
          <w:sz w:val="20"/>
          <w:szCs w:val="20"/>
        </w:rPr>
        <w:t>Acquisizione di una soluzione di Business Intelligence per la gestione del Data Portal INAIL e servizi professionali</w:t>
      </w:r>
      <w:r w:rsidRPr="002A01EA">
        <w:rPr>
          <w:rFonts w:ascii="Arial" w:hAnsi="Arial" w:cs="Arial"/>
          <w:bCs/>
          <w:sz w:val="20"/>
          <w:szCs w:val="20"/>
        </w:rPr>
        <w:t xml:space="preserve">” Vi preghiamo </w:t>
      </w:r>
      <w:r w:rsidRPr="00744437">
        <w:rPr>
          <w:rFonts w:ascii="Arial" w:hAnsi="Arial" w:cs="Arial"/>
          <w:bCs/>
          <w:sz w:val="20"/>
          <w:szCs w:val="20"/>
        </w:rPr>
        <w:t xml:space="preserve">di fornire il Vostro contributo a titolo gratuito - previa presa visione dell’informativa sul trattamento dei dati personali sotto riportata - compilando il presente questionario e inviandolo entro </w:t>
      </w:r>
      <w:r w:rsidRPr="00744437">
        <w:rPr>
          <w:rFonts w:ascii="Arial" w:hAnsi="Arial" w:cs="Arial"/>
          <w:b/>
          <w:bCs/>
          <w:sz w:val="20"/>
          <w:szCs w:val="20"/>
          <w:u w:val="single"/>
        </w:rPr>
        <w:t>15 giorni solari</w:t>
      </w:r>
      <w:r w:rsidRPr="00744437">
        <w:rPr>
          <w:rFonts w:ascii="Arial" w:hAnsi="Arial" w:cs="Arial"/>
          <w:bCs/>
          <w:sz w:val="20"/>
          <w:szCs w:val="20"/>
          <w:u w:val="single"/>
        </w:rPr>
        <w:t xml:space="preserve"> dalla data odierna</w:t>
      </w:r>
      <w:r w:rsidRPr="00744437">
        <w:rPr>
          <w:rFonts w:ascii="Arial" w:hAnsi="Arial" w:cs="Arial"/>
          <w:bCs/>
          <w:color w:val="FF0000"/>
          <w:sz w:val="20"/>
          <w:szCs w:val="20"/>
        </w:rPr>
        <w:t xml:space="preserve"> </w:t>
      </w:r>
      <w:r w:rsidRPr="00744437">
        <w:rPr>
          <w:rFonts w:ascii="Arial" w:hAnsi="Arial" w:cs="Arial"/>
          <w:bCs/>
          <w:sz w:val="20"/>
          <w:szCs w:val="20"/>
        </w:rPr>
        <w:t xml:space="preserve">all’indirizzo PEC </w:t>
      </w:r>
      <w:hyperlink r:id="rId12" w:history="1">
        <w:r w:rsidR="002B030C" w:rsidRPr="002B030C">
          <w:rPr>
            <w:rStyle w:val="Collegamentoipertestuale"/>
            <w:rFonts w:ascii="Arial" w:hAnsi="Arial" w:cs="Arial"/>
            <w:sz w:val="20"/>
            <w:szCs w:val="20"/>
          </w:rPr>
          <w:softHyphen/>
        </w:r>
        <w:r w:rsidR="002B030C" w:rsidRPr="002B030C">
          <w:rPr>
            <w:rStyle w:val="Collegamentoipertestuale"/>
            <w:rFonts w:ascii="Arial" w:hAnsi="Arial" w:cs="Arial"/>
            <w:sz w:val="20"/>
            <w:szCs w:val="20"/>
          </w:rPr>
          <w:softHyphen/>
        </w:r>
        <w:r w:rsidR="002B030C" w:rsidRPr="002B030C">
          <w:rPr>
            <w:rStyle w:val="Collegamentoipertestuale"/>
            <w:rFonts w:ascii="Arial" w:hAnsi="Arial" w:cs="Arial"/>
            <w:sz w:val="20"/>
            <w:szCs w:val="20"/>
          </w:rPr>
          <w:softHyphen/>
        </w:r>
        <w:hyperlink r:id="rId13" w:history="1">
          <w:r w:rsidR="002B030C" w:rsidRPr="002B030C">
            <w:rPr>
              <w:rStyle w:val="Collegamentoipertestuale"/>
              <w:rFonts w:ascii="Arial" w:hAnsi="Arial" w:cs="Arial"/>
              <w:sz w:val="20"/>
              <w:szCs w:val="20"/>
            </w:rPr>
            <w:t>ictconsip@postacert.consip.it</w:t>
          </w:r>
        </w:hyperlink>
      </w:hyperlink>
      <w:r w:rsidRPr="002B030C">
        <w:rPr>
          <w:rFonts w:ascii="Arial" w:hAnsi="Arial" w:cs="Arial"/>
          <w:bCs/>
          <w:sz w:val="20"/>
          <w:szCs w:val="20"/>
        </w:rPr>
        <w:t>.</w:t>
      </w:r>
      <w:r w:rsidRPr="002B030C">
        <w:rPr>
          <w:rFonts w:ascii="Arial" w:hAnsi="Arial" w:cs="Arial"/>
          <w:bCs/>
          <w:color w:val="0070C0"/>
          <w:sz w:val="20"/>
          <w:szCs w:val="20"/>
        </w:rPr>
        <w:tab/>
      </w:r>
    </w:p>
    <w:p w14:paraId="637D72FD" w14:textId="77777777" w:rsidR="006C414B" w:rsidRPr="00744437" w:rsidRDefault="00A82C5B" w:rsidP="00216305">
      <w:pPr>
        <w:spacing w:line="300" w:lineRule="atLeast"/>
        <w:ind w:left="284"/>
        <w:jc w:val="both"/>
        <w:rPr>
          <w:rFonts w:ascii="Arial" w:hAnsi="Arial" w:cs="Arial"/>
          <w:bCs/>
          <w:sz w:val="20"/>
          <w:szCs w:val="20"/>
        </w:rPr>
      </w:pPr>
      <w:r w:rsidRPr="002B030C">
        <w:rPr>
          <w:rFonts w:ascii="Arial" w:hAnsi="Arial" w:cs="Arial"/>
          <w:bCs/>
          <w:sz w:val="20"/>
          <w:szCs w:val="20"/>
        </w:rPr>
        <w:t xml:space="preserve">Tutte le </w:t>
      </w:r>
      <w:r w:rsidRPr="00744437">
        <w:rPr>
          <w:rFonts w:ascii="Arial" w:hAnsi="Arial" w:cs="Arial"/>
          <w:bCs/>
          <w:sz w:val="20"/>
          <w:szCs w:val="20"/>
        </w:rPr>
        <w:t>informazioni da Voi fornite con il presente documento saranno utilizzate ai soli fini dello sviluppo dell’iniziativa in oggetto e non dovranno anticipare specifiche quotazioni afferenti al prodotto/servizio/opera oggetto della presente consultazione salva diversa indicazione presente di seguito nel questionario.</w:t>
      </w:r>
    </w:p>
    <w:p w14:paraId="5EB152B0" w14:textId="77777777" w:rsidR="006C414B" w:rsidRPr="00744437" w:rsidRDefault="00A82C5B" w:rsidP="00216305">
      <w:pPr>
        <w:spacing w:line="300" w:lineRule="atLeast"/>
        <w:ind w:left="284"/>
        <w:jc w:val="both"/>
        <w:rPr>
          <w:rFonts w:ascii="Arial" w:hAnsi="Arial" w:cs="Arial"/>
          <w:bCs/>
          <w:sz w:val="20"/>
          <w:szCs w:val="20"/>
        </w:rPr>
      </w:pPr>
      <w:r w:rsidRPr="00744437">
        <w:rPr>
          <w:rFonts w:ascii="Arial" w:hAnsi="Arial" w:cs="Arial"/>
          <w:bCs/>
          <w:sz w:val="20"/>
          <w:szCs w:val="20"/>
        </w:rPr>
        <w:t>Vi preghiamo di indicare se i Vostri contributi contengano informazioni e/o dati protetti da diritti di privativa o comunque rilevatori di segreti aziendali, commerciali o industriali, nonché ogni altra informazione riservata utile a ricostruire la Vostra posizione nel mercato e/o la Vostra competenza nel campo di attività di cui alla consultazione.</w:t>
      </w:r>
    </w:p>
    <w:p w14:paraId="53BE10AA" w14:textId="0EFF6C10" w:rsidR="006C414B" w:rsidRPr="00744437" w:rsidRDefault="00A82C5B" w:rsidP="00216305">
      <w:pPr>
        <w:spacing w:line="300" w:lineRule="atLeast"/>
        <w:ind w:left="284"/>
        <w:jc w:val="both"/>
        <w:rPr>
          <w:rFonts w:ascii="Arial" w:hAnsi="Arial" w:cs="Arial"/>
          <w:bCs/>
          <w:sz w:val="20"/>
          <w:szCs w:val="20"/>
        </w:rPr>
      </w:pPr>
      <w:r w:rsidRPr="00744437">
        <w:rPr>
          <w:rFonts w:ascii="Arial" w:hAnsi="Arial" w:cs="Arial"/>
          <w:bCs/>
          <w:sz w:val="20"/>
          <w:szCs w:val="20"/>
        </w:rPr>
        <w:t xml:space="preserve">Vi chiediamo altresì di precisare, in vista dell’eventuale accesso da parte di altri operatori economici agli esiti della presente consultazione, se la divulgazione di quanto contenuto nei Vostri contributi dovrà avvenire in forma anonima.  </w:t>
      </w:r>
    </w:p>
    <w:p w14:paraId="3D9224B9" w14:textId="77777777" w:rsidR="006C414B" w:rsidRDefault="00A82C5B" w:rsidP="00216305">
      <w:pPr>
        <w:spacing w:line="300" w:lineRule="atLeast"/>
        <w:ind w:left="284"/>
        <w:jc w:val="both"/>
        <w:rPr>
          <w:rFonts w:asciiTheme="minorHAnsi" w:hAnsiTheme="minorHAnsi" w:cs="Arial"/>
          <w:bCs/>
          <w:sz w:val="20"/>
          <w:szCs w:val="20"/>
        </w:rPr>
      </w:pPr>
      <w:r w:rsidRPr="00744437">
        <w:rPr>
          <w:rFonts w:ascii="Arial" w:hAnsi="Arial" w:cs="Arial"/>
          <w:bCs/>
          <w:sz w:val="20"/>
          <w:szCs w:val="20"/>
        </w:rPr>
        <w:t xml:space="preserve">Consip S.p.A. si riserva altresì la facoltà di interrompere, modificare, prorogare o sospendere la presente procedura provvedendo, su richiesta dei soggetti intervenuti, alla restituzione della </w:t>
      </w:r>
      <w:r w:rsidRPr="00744437">
        <w:rPr>
          <w:rFonts w:ascii="Arial" w:hAnsi="Arial" w:cs="Arial"/>
          <w:bCs/>
          <w:sz w:val="20"/>
          <w:szCs w:val="20"/>
        </w:rPr>
        <w:lastRenderedPageBreak/>
        <w:t>documentazione eventualmente depositata senza che ciò possa costituire, in alcun modo, diritto o pretesa a qualsivoglia risarcimento o indennizzo.</w:t>
      </w:r>
      <w:r>
        <w:rPr>
          <w:rFonts w:asciiTheme="minorHAnsi" w:hAnsiTheme="minorHAnsi" w:cs="Arial"/>
          <w:b/>
          <w:bCs/>
          <w:sz w:val="22"/>
          <w:szCs w:val="20"/>
        </w:rPr>
        <w:br w:type="page"/>
      </w:r>
    </w:p>
    <w:p w14:paraId="2A979451" w14:textId="77777777" w:rsidR="006C414B" w:rsidRPr="008B19A2" w:rsidRDefault="00A82C5B" w:rsidP="008B19A2">
      <w:pPr>
        <w:spacing w:line="300" w:lineRule="atLeast"/>
        <w:jc w:val="both"/>
        <w:rPr>
          <w:rFonts w:ascii="Arial" w:hAnsi="Arial" w:cs="Arial"/>
          <w:b/>
          <w:bCs/>
          <w:color w:val="0077CF"/>
          <w:sz w:val="22"/>
          <w:szCs w:val="20"/>
        </w:rPr>
      </w:pPr>
      <w:r w:rsidRPr="008B19A2">
        <w:rPr>
          <w:rFonts w:ascii="Arial" w:hAnsi="Arial" w:cs="Arial"/>
          <w:b/>
          <w:bCs/>
          <w:color w:val="0077CF"/>
          <w:sz w:val="22"/>
          <w:szCs w:val="20"/>
        </w:rPr>
        <w:lastRenderedPageBreak/>
        <w:t>Dati azienda</w:t>
      </w:r>
    </w:p>
    <w:p w14:paraId="1421A95E" w14:textId="77777777" w:rsidR="006C414B" w:rsidRPr="008B19A2" w:rsidRDefault="006C414B" w:rsidP="008B19A2">
      <w:pPr>
        <w:spacing w:line="300" w:lineRule="atLeast"/>
        <w:ind w:left="284"/>
        <w:rPr>
          <w:rFonts w:ascii="Arial" w:hAnsi="Arial" w:cs="Arial"/>
          <w:b/>
          <w:bCs/>
          <w:sz w:val="20"/>
          <w:szCs w:val="20"/>
        </w:rPr>
      </w:pPr>
    </w:p>
    <w:tbl>
      <w:tblPr>
        <w:tblStyle w:val="Grigliatabella"/>
        <w:tblW w:w="5000" w:type="pct"/>
        <w:tblBorders>
          <w:top w:val="none" w:sz="0" w:space="0" w:color="auto"/>
          <w:left w:val="none" w:sz="0" w:space="0" w:color="auto"/>
          <w:bottom w:val="single" w:sz="4" w:space="0" w:color="1F497D" w:themeColor="text2"/>
          <w:right w:val="none" w:sz="0" w:space="0" w:color="auto"/>
          <w:insideH w:val="single" w:sz="6" w:space="0" w:color="1F497D" w:themeColor="text2"/>
          <w:insideV w:val="none" w:sz="0" w:space="0" w:color="auto"/>
        </w:tblBorders>
        <w:tblLook w:val="04A0" w:firstRow="1" w:lastRow="0" w:firstColumn="1" w:lastColumn="0" w:noHBand="0" w:noVBand="1"/>
      </w:tblPr>
      <w:tblGrid>
        <w:gridCol w:w="2411"/>
        <w:gridCol w:w="6235"/>
      </w:tblGrid>
      <w:tr w:rsidR="006C414B" w:rsidRPr="008B19A2" w14:paraId="78C7313E" w14:textId="77777777" w:rsidTr="00216305">
        <w:tc>
          <w:tcPr>
            <w:tcW w:w="1394" w:type="pct"/>
            <w:vAlign w:val="center"/>
          </w:tcPr>
          <w:p w14:paraId="6A6B28A1"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Azienda</w:t>
            </w:r>
          </w:p>
        </w:tc>
        <w:tc>
          <w:tcPr>
            <w:tcW w:w="3606" w:type="pct"/>
            <w:vAlign w:val="center"/>
          </w:tcPr>
          <w:p w14:paraId="2C028C25" w14:textId="77777777" w:rsidR="006C414B" w:rsidRPr="008B19A2" w:rsidRDefault="006C414B" w:rsidP="008B19A2">
            <w:pPr>
              <w:spacing w:line="300" w:lineRule="atLeast"/>
              <w:rPr>
                <w:rFonts w:ascii="Arial" w:hAnsi="Arial" w:cs="Arial"/>
                <w:b/>
                <w:bCs/>
                <w:sz w:val="20"/>
                <w:szCs w:val="20"/>
              </w:rPr>
            </w:pPr>
          </w:p>
        </w:tc>
      </w:tr>
      <w:tr w:rsidR="006C414B" w:rsidRPr="008B19A2" w14:paraId="499EB69D" w14:textId="77777777" w:rsidTr="00216305">
        <w:tc>
          <w:tcPr>
            <w:tcW w:w="1394" w:type="pct"/>
            <w:vAlign w:val="center"/>
          </w:tcPr>
          <w:p w14:paraId="0CB91482"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Indirizzo</w:t>
            </w:r>
          </w:p>
        </w:tc>
        <w:tc>
          <w:tcPr>
            <w:tcW w:w="3606" w:type="pct"/>
            <w:vAlign w:val="center"/>
          </w:tcPr>
          <w:p w14:paraId="335471CE" w14:textId="77777777" w:rsidR="006C414B" w:rsidRPr="008B19A2" w:rsidRDefault="006C414B" w:rsidP="008B19A2">
            <w:pPr>
              <w:spacing w:line="300" w:lineRule="atLeast"/>
              <w:rPr>
                <w:rFonts w:ascii="Arial" w:hAnsi="Arial" w:cs="Arial"/>
                <w:b/>
                <w:bCs/>
                <w:sz w:val="20"/>
                <w:szCs w:val="20"/>
              </w:rPr>
            </w:pPr>
          </w:p>
        </w:tc>
      </w:tr>
      <w:tr w:rsidR="006C414B" w:rsidRPr="008B19A2" w14:paraId="43624739" w14:textId="77777777" w:rsidTr="00216305">
        <w:tc>
          <w:tcPr>
            <w:tcW w:w="1394" w:type="pct"/>
            <w:vAlign w:val="center"/>
          </w:tcPr>
          <w:p w14:paraId="68D08983"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Nome e cognome del referente</w:t>
            </w:r>
          </w:p>
        </w:tc>
        <w:tc>
          <w:tcPr>
            <w:tcW w:w="3606" w:type="pct"/>
            <w:vAlign w:val="center"/>
          </w:tcPr>
          <w:p w14:paraId="233856AF" w14:textId="77777777" w:rsidR="006C414B" w:rsidRPr="008B19A2" w:rsidRDefault="006C414B" w:rsidP="008B19A2">
            <w:pPr>
              <w:spacing w:line="300" w:lineRule="atLeast"/>
              <w:rPr>
                <w:rFonts w:ascii="Arial" w:hAnsi="Arial" w:cs="Arial"/>
                <w:b/>
                <w:bCs/>
                <w:sz w:val="20"/>
                <w:szCs w:val="20"/>
              </w:rPr>
            </w:pPr>
          </w:p>
        </w:tc>
      </w:tr>
      <w:tr w:rsidR="006C414B" w:rsidRPr="008B19A2" w14:paraId="48870718" w14:textId="77777777" w:rsidTr="00216305">
        <w:tc>
          <w:tcPr>
            <w:tcW w:w="1394" w:type="pct"/>
            <w:vAlign w:val="center"/>
          </w:tcPr>
          <w:p w14:paraId="2C5332C5"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Ruolo in azienda</w:t>
            </w:r>
          </w:p>
        </w:tc>
        <w:tc>
          <w:tcPr>
            <w:tcW w:w="3606" w:type="pct"/>
            <w:vAlign w:val="center"/>
          </w:tcPr>
          <w:p w14:paraId="0ECF79F9" w14:textId="77777777" w:rsidR="006C414B" w:rsidRPr="008B19A2" w:rsidRDefault="006C414B" w:rsidP="008B19A2">
            <w:pPr>
              <w:spacing w:line="300" w:lineRule="atLeast"/>
              <w:rPr>
                <w:rFonts w:ascii="Arial" w:hAnsi="Arial" w:cs="Arial"/>
                <w:b/>
                <w:bCs/>
                <w:sz w:val="20"/>
                <w:szCs w:val="20"/>
              </w:rPr>
            </w:pPr>
          </w:p>
        </w:tc>
      </w:tr>
      <w:tr w:rsidR="006C414B" w:rsidRPr="008B19A2" w14:paraId="039F06BF" w14:textId="77777777" w:rsidTr="00216305">
        <w:tc>
          <w:tcPr>
            <w:tcW w:w="1394" w:type="pct"/>
            <w:vAlign w:val="center"/>
          </w:tcPr>
          <w:p w14:paraId="7F28020D"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Telefono</w:t>
            </w:r>
          </w:p>
        </w:tc>
        <w:tc>
          <w:tcPr>
            <w:tcW w:w="3606" w:type="pct"/>
            <w:vAlign w:val="center"/>
          </w:tcPr>
          <w:p w14:paraId="3CE3A0DD" w14:textId="77777777" w:rsidR="006C414B" w:rsidRPr="008B19A2" w:rsidRDefault="006C414B" w:rsidP="008B19A2">
            <w:pPr>
              <w:spacing w:line="300" w:lineRule="atLeast"/>
              <w:rPr>
                <w:rFonts w:ascii="Arial" w:hAnsi="Arial" w:cs="Arial"/>
                <w:b/>
                <w:bCs/>
                <w:sz w:val="20"/>
                <w:szCs w:val="20"/>
              </w:rPr>
            </w:pPr>
          </w:p>
        </w:tc>
      </w:tr>
      <w:tr w:rsidR="006C414B" w:rsidRPr="008B19A2" w14:paraId="18590530" w14:textId="77777777" w:rsidTr="00216305">
        <w:tc>
          <w:tcPr>
            <w:tcW w:w="1394" w:type="pct"/>
            <w:vAlign w:val="center"/>
          </w:tcPr>
          <w:p w14:paraId="06D2734E"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Fax</w:t>
            </w:r>
          </w:p>
        </w:tc>
        <w:tc>
          <w:tcPr>
            <w:tcW w:w="3606" w:type="pct"/>
            <w:vAlign w:val="center"/>
          </w:tcPr>
          <w:p w14:paraId="529E275D" w14:textId="77777777" w:rsidR="006C414B" w:rsidRPr="008B19A2" w:rsidRDefault="006C414B" w:rsidP="008B19A2">
            <w:pPr>
              <w:spacing w:line="300" w:lineRule="atLeast"/>
              <w:rPr>
                <w:rFonts w:ascii="Arial" w:hAnsi="Arial" w:cs="Arial"/>
                <w:b/>
                <w:bCs/>
                <w:sz w:val="20"/>
                <w:szCs w:val="20"/>
              </w:rPr>
            </w:pPr>
          </w:p>
        </w:tc>
      </w:tr>
      <w:tr w:rsidR="006C414B" w:rsidRPr="008B19A2" w14:paraId="47C83F89" w14:textId="77777777" w:rsidTr="00216305">
        <w:tc>
          <w:tcPr>
            <w:tcW w:w="1394" w:type="pct"/>
            <w:vAlign w:val="center"/>
          </w:tcPr>
          <w:p w14:paraId="2A28B338"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Indirizzo e-mail</w:t>
            </w:r>
          </w:p>
        </w:tc>
        <w:tc>
          <w:tcPr>
            <w:tcW w:w="3606" w:type="pct"/>
            <w:vAlign w:val="center"/>
          </w:tcPr>
          <w:p w14:paraId="76702855" w14:textId="77777777" w:rsidR="006C414B" w:rsidRPr="008B19A2" w:rsidRDefault="006C414B" w:rsidP="008B19A2">
            <w:pPr>
              <w:spacing w:line="300" w:lineRule="atLeast"/>
              <w:rPr>
                <w:rFonts w:ascii="Arial" w:hAnsi="Arial" w:cs="Arial"/>
                <w:b/>
                <w:bCs/>
                <w:sz w:val="20"/>
                <w:szCs w:val="20"/>
              </w:rPr>
            </w:pPr>
          </w:p>
        </w:tc>
      </w:tr>
      <w:tr w:rsidR="006C414B" w:rsidRPr="008B19A2" w14:paraId="199537E6" w14:textId="77777777" w:rsidTr="00216305">
        <w:tc>
          <w:tcPr>
            <w:tcW w:w="1394" w:type="pct"/>
            <w:vAlign w:val="center"/>
          </w:tcPr>
          <w:p w14:paraId="683A51F2" w14:textId="77777777" w:rsidR="006C414B" w:rsidRPr="008B19A2" w:rsidRDefault="00A82C5B" w:rsidP="008B19A2">
            <w:pPr>
              <w:spacing w:line="300" w:lineRule="atLeast"/>
              <w:rPr>
                <w:rFonts w:ascii="Arial" w:hAnsi="Arial" w:cs="Arial"/>
                <w:b/>
                <w:bCs/>
                <w:color w:val="0077CF"/>
                <w:sz w:val="20"/>
                <w:szCs w:val="20"/>
              </w:rPr>
            </w:pPr>
            <w:r w:rsidRPr="008B19A2">
              <w:rPr>
                <w:rFonts w:ascii="Arial" w:hAnsi="Arial" w:cs="Arial"/>
                <w:b/>
                <w:bCs/>
                <w:color w:val="0077CF"/>
                <w:sz w:val="20"/>
                <w:szCs w:val="20"/>
              </w:rPr>
              <w:t>Data compilazione del questionario</w:t>
            </w:r>
          </w:p>
        </w:tc>
        <w:tc>
          <w:tcPr>
            <w:tcW w:w="3606" w:type="pct"/>
            <w:vAlign w:val="center"/>
          </w:tcPr>
          <w:p w14:paraId="20668F53" w14:textId="77777777" w:rsidR="006C414B" w:rsidRPr="008B19A2" w:rsidRDefault="006C414B" w:rsidP="008B19A2">
            <w:pPr>
              <w:spacing w:line="300" w:lineRule="atLeast"/>
              <w:rPr>
                <w:rFonts w:ascii="Arial" w:hAnsi="Arial" w:cs="Arial"/>
                <w:b/>
                <w:bCs/>
                <w:sz w:val="20"/>
                <w:szCs w:val="20"/>
              </w:rPr>
            </w:pPr>
          </w:p>
        </w:tc>
      </w:tr>
    </w:tbl>
    <w:p w14:paraId="0C8E36BE" w14:textId="77777777" w:rsidR="006C414B" w:rsidRPr="008B19A2" w:rsidRDefault="006C414B" w:rsidP="008B19A2">
      <w:pPr>
        <w:spacing w:line="300" w:lineRule="atLeast"/>
        <w:ind w:left="284"/>
        <w:rPr>
          <w:rFonts w:ascii="Arial" w:hAnsi="Arial" w:cs="Arial"/>
          <w:b/>
          <w:bCs/>
          <w:sz w:val="20"/>
          <w:szCs w:val="20"/>
        </w:rPr>
      </w:pPr>
    </w:p>
    <w:p w14:paraId="00041062" w14:textId="77777777" w:rsidR="00744437" w:rsidRDefault="00744437" w:rsidP="008B19A2">
      <w:pPr>
        <w:spacing w:line="300" w:lineRule="atLeast"/>
        <w:rPr>
          <w:rFonts w:ascii="Arial" w:hAnsi="Arial" w:cs="Arial"/>
          <w:b/>
          <w:bCs/>
          <w:sz w:val="22"/>
          <w:szCs w:val="20"/>
        </w:rPr>
      </w:pPr>
    </w:p>
    <w:p w14:paraId="3AD28EC6" w14:textId="3DBFBEB6" w:rsidR="006C414B" w:rsidRPr="008B19A2" w:rsidRDefault="00A82C5B" w:rsidP="008B19A2">
      <w:pPr>
        <w:spacing w:line="300" w:lineRule="atLeast"/>
        <w:rPr>
          <w:rFonts w:ascii="Arial" w:hAnsi="Arial" w:cs="Arial"/>
          <w:b/>
          <w:bCs/>
          <w:color w:val="0077CF"/>
          <w:sz w:val="22"/>
          <w:szCs w:val="20"/>
        </w:rPr>
      </w:pPr>
      <w:r w:rsidRPr="008B19A2">
        <w:rPr>
          <w:rFonts w:ascii="Arial" w:hAnsi="Arial" w:cs="Arial"/>
          <w:b/>
          <w:bCs/>
          <w:color w:val="0077CF"/>
          <w:sz w:val="22"/>
          <w:szCs w:val="20"/>
        </w:rPr>
        <w:t>Informativa sul trattamento dei dati personali</w:t>
      </w:r>
    </w:p>
    <w:p w14:paraId="3ABC16F9" w14:textId="77777777"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Ai sensi dell'art. 13 del Regolamento europeo 2016/679</w:t>
      </w:r>
      <w:r w:rsidRPr="008B19A2">
        <w:rPr>
          <w:rFonts w:ascii="Arial" w:eastAsiaTheme="minorHAnsi" w:hAnsi="Arial" w:cs="Arial"/>
          <w:bCs/>
          <w:sz w:val="22"/>
          <w:szCs w:val="22"/>
          <w:lang w:eastAsia="en-US"/>
        </w:rPr>
        <w:t xml:space="preserve"> </w:t>
      </w:r>
      <w:r w:rsidRPr="008B19A2">
        <w:rPr>
          <w:rFonts w:ascii="Arial" w:hAnsi="Arial" w:cs="Arial"/>
          <w:bCs/>
          <w:sz w:val="20"/>
          <w:szCs w:val="20"/>
        </w:rPr>
        <w:t xml:space="preserve">relativo alla protezione delle persone fisiche con riguardo al trattamento dei dati personali (nel seguito anche </w:t>
      </w:r>
      <w:r w:rsidRPr="008B19A2">
        <w:rPr>
          <w:rFonts w:ascii="Arial" w:hAnsi="Arial" w:cs="Arial"/>
          <w:bCs/>
          <w:i/>
          <w:sz w:val="20"/>
          <w:szCs w:val="20"/>
        </w:rPr>
        <w:t>“Regolamento UE”</w:t>
      </w:r>
      <w:r w:rsidRPr="008B19A2">
        <w:rPr>
          <w:rFonts w:ascii="Arial" w:hAnsi="Arial" w:cs="Arial"/>
          <w:bCs/>
          <w:sz w:val="20"/>
          <w:szCs w:val="20"/>
        </w:rPr>
        <w:t>), Vi informiamo che la raccolta ed il trattamento dei dati personali (d’ora in poi anche solo “Dati”) da Voi forniti sono effettuati al fine di consentire la Vostra partecipazione  all’ attività di consultazione del mercato sopradetta, nell’ambito della quale, a titolo esemplificativo, rientrano la definizione della strategia di acquisto della merceologia, le ricerche di mercato nello specifico settore merceologico, le analisi economiche e statistiche.</w:t>
      </w:r>
    </w:p>
    <w:p w14:paraId="5CCA2E83" w14:textId="77777777" w:rsidR="00E57C36" w:rsidRPr="008B19A2" w:rsidRDefault="00E57C36" w:rsidP="008B19A2">
      <w:pPr>
        <w:spacing w:line="300" w:lineRule="atLeast"/>
        <w:jc w:val="both"/>
        <w:rPr>
          <w:rFonts w:ascii="Arial" w:hAnsi="Arial" w:cs="Arial"/>
          <w:bCs/>
          <w:sz w:val="20"/>
          <w:szCs w:val="20"/>
        </w:rPr>
      </w:pPr>
    </w:p>
    <w:p w14:paraId="5367528C" w14:textId="77777777"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Il trattamento dei Dati per le anzidette finalità, improntato alla massima riservatezza e sicurezza nel rispetto della normativa nazionale e comunitaria vigente in materia di protezione dei dati personali, avrà luogo con modalità sia informatiche, sia cartacee.</w:t>
      </w:r>
    </w:p>
    <w:p w14:paraId="3DD6A179" w14:textId="77777777" w:rsidR="006C414B" w:rsidRPr="008B19A2" w:rsidRDefault="00A82C5B" w:rsidP="008B19A2">
      <w:pPr>
        <w:spacing w:line="300" w:lineRule="atLeast"/>
        <w:ind w:left="284"/>
        <w:jc w:val="both"/>
        <w:rPr>
          <w:rFonts w:ascii="Arial" w:hAnsi="Arial" w:cs="Arial"/>
          <w:bCs/>
          <w:sz w:val="20"/>
          <w:szCs w:val="20"/>
        </w:rPr>
      </w:pPr>
      <w:r w:rsidRPr="008B19A2">
        <w:rPr>
          <w:rFonts w:ascii="Arial" w:hAnsi="Arial" w:cs="Arial"/>
          <w:bCs/>
          <w:sz w:val="20"/>
          <w:szCs w:val="20"/>
        </w:rPr>
        <w:t xml:space="preserve"> </w:t>
      </w:r>
    </w:p>
    <w:p w14:paraId="6DFD65E9" w14:textId="56DD8B34"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Il conferimento di Dati a Consip S.p.A. è facoltativo; l'eventuale rifiuto di fornire gli stessi comporta l'impossibilità di acquisire da parte nostra, le informazioni per una più compiuta conoscenza del mercato relativamente alla Vostra azienda.</w:t>
      </w:r>
    </w:p>
    <w:p w14:paraId="2D3B9C5F" w14:textId="77777777" w:rsidR="006C414B" w:rsidRPr="008B19A2" w:rsidRDefault="006C414B" w:rsidP="008B19A2">
      <w:pPr>
        <w:spacing w:line="300" w:lineRule="atLeast"/>
        <w:ind w:left="284"/>
        <w:jc w:val="both"/>
        <w:rPr>
          <w:rFonts w:ascii="Arial" w:hAnsi="Arial" w:cs="Arial"/>
          <w:bCs/>
          <w:sz w:val="20"/>
          <w:szCs w:val="20"/>
        </w:rPr>
      </w:pPr>
    </w:p>
    <w:p w14:paraId="62EAC4BF" w14:textId="77777777"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I Dati saranno conservati in archivi informatici e cartacei per un periodo di tempo non superiore a quello necessario agli scopi per i quali sono stati raccolti o successivamente trattati, conformemente a quanto previsto dagli obblighi di legge.</w:t>
      </w:r>
    </w:p>
    <w:p w14:paraId="638AC43A" w14:textId="77777777" w:rsidR="006C414B" w:rsidRPr="008B19A2" w:rsidRDefault="006C414B" w:rsidP="008B19A2">
      <w:pPr>
        <w:spacing w:line="300" w:lineRule="atLeast"/>
        <w:ind w:left="284"/>
        <w:jc w:val="both"/>
        <w:rPr>
          <w:rFonts w:ascii="Arial" w:hAnsi="Arial" w:cs="Arial"/>
          <w:bCs/>
          <w:sz w:val="20"/>
          <w:szCs w:val="20"/>
        </w:rPr>
      </w:pPr>
    </w:p>
    <w:p w14:paraId="5D96D40A" w14:textId="77777777" w:rsidR="006C414B" w:rsidRPr="008B19A2" w:rsidRDefault="00A82C5B" w:rsidP="008B19A2">
      <w:pPr>
        <w:spacing w:line="300" w:lineRule="atLeast"/>
        <w:jc w:val="both"/>
        <w:rPr>
          <w:rFonts w:ascii="Arial" w:hAnsi="Arial" w:cs="Arial"/>
          <w:bCs/>
          <w:sz w:val="20"/>
          <w:szCs w:val="20"/>
          <w:u w:val="single"/>
        </w:rPr>
      </w:pPr>
      <w:r w:rsidRPr="008B19A2">
        <w:rPr>
          <w:rFonts w:ascii="Arial" w:hAnsi="Arial" w:cs="Arial"/>
          <w:bCs/>
          <w:sz w:val="20"/>
          <w:szCs w:val="20"/>
        </w:rPr>
        <w:t xml:space="preserve">All’interessato vengono riconosciuti i diritti di cui agli artt. da 15 a 23 del Regolamento UE. In particolare, l’interessato ha il diritto di: i) revocare, in qualsiasi momento, il consenso; ii) ottenere la conferma che sia o meno in corso un trattamento di dati personali che lo riguardano, nonché l’accesso ai propri dati personali per conoscere la finalità del trattamento, la categoria di dati trattati, i destinatari o le categorie di destinatari cui i dati sono o saranno comunicati, il periodo di conservazione degli stessi o i criteri utilizzati per determinare tale periodo; </w:t>
      </w:r>
      <w:r w:rsidRPr="008B19A2">
        <w:rPr>
          <w:rFonts w:ascii="Arial" w:hAnsi="Arial" w:cs="Arial"/>
          <w:bCs/>
          <w:i/>
          <w:sz w:val="20"/>
          <w:szCs w:val="20"/>
        </w:rPr>
        <w:t>iii)</w:t>
      </w:r>
      <w:r w:rsidRPr="008B19A2">
        <w:rPr>
          <w:rFonts w:ascii="Arial" w:hAnsi="Arial" w:cs="Arial"/>
          <w:bCs/>
          <w:sz w:val="20"/>
          <w:szCs w:val="20"/>
        </w:rPr>
        <w:t xml:space="preserve"> il diritto di chiedere, e nel caso ottenere, la rettifica e, ove possibile, la cancellazione o, ancora, la limitazione del </w:t>
      </w:r>
      <w:r w:rsidRPr="008B19A2">
        <w:rPr>
          <w:rFonts w:ascii="Arial" w:hAnsi="Arial" w:cs="Arial"/>
          <w:bCs/>
          <w:sz w:val="20"/>
          <w:szCs w:val="20"/>
        </w:rPr>
        <w:lastRenderedPageBreak/>
        <w:t xml:space="preserve">trattamento e, infine, può opporsi, per motivi legittimi, al loro trattamento; </w:t>
      </w:r>
      <w:r w:rsidRPr="008B19A2">
        <w:rPr>
          <w:rFonts w:ascii="Arial" w:hAnsi="Arial" w:cs="Arial"/>
          <w:bCs/>
          <w:i/>
          <w:sz w:val="20"/>
          <w:szCs w:val="20"/>
        </w:rPr>
        <w:t>iv)</w:t>
      </w:r>
      <w:r w:rsidRPr="008B19A2">
        <w:rPr>
          <w:rFonts w:ascii="Arial" w:hAnsi="Arial" w:cs="Arial"/>
          <w:bCs/>
          <w:sz w:val="20"/>
          <w:szCs w:val="20"/>
        </w:rPr>
        <w:t xml:space="preserve"> il diritto alla portabilità dei dati che sarà applicabile nei limiti di cui all’art. 20 del regolamento UE. </w:t>
      </w:r>
    </w:p>
    <w:p w14:paraId="7E515DD8" w14:textId="77777777"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Se in caso di esercizio del diritto di accesso e dei diritti connessi previsti dagli artt. da 15 a 22 del Regolamento UE, la risposta all'istanza non perviene nei tempi indicati e/o non è soddisfacente, l'interessato potrà far valere i propri diritti innanzi all'autorità giudiziaria o rivolgendosi al Garante per la protezione dei dati personali mediante apposito ricorso, reclamo o segnalazione.</w:t>
      </w:r>
    </w:p>
    <w:p w14:paraId="128A1BFC" w14:textId="77777777" w:rsidR="006C414B" w:rsidRPr="008B19A2" w:rsidRDefault="006C414B" w:rsidP="008B19A2">
      <w:pPr>
        <w:spacing w:line="300" w:lineRule="atLeast"/>
        <w:ind w:left="284"/>
        <w:jc w:val="both"/>
        <w:rPr>
          <w:rFonts w:ascii="Arial" w:hAnsi="Arial" w:cs="Arial"/>
          <w:bCs/>
          <w:sz w:val="20"/>
          <w:szCs w:val="20"/>
        </w:rPr>
      </w:pPr>
    </w:p>
    <w:p w14:paraId="57605768" w14:textId="77777777"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L’invio a Consip S.p.A. del Documento di Consultazione del mercato implica il consenso al trattamento dei Dati personali forniti.</w:t>
      </w:r>
    </w:p>
    <w:p w14:paraId="260607DA" w14:textId="77777777" w:rsidR="006C414B" w:rsidRPr="008B19A2" w:rsidRDefault="006C414B" w:rsidP="008B19A2">
      <w:pPr>
        <w:spacing w:line="300" w:lineRule="atLeast"/>
        <w:jc w:val="both"/>
        <w:rPr>
          <w:rFonts w:ascii="Arial" w:hAnsi="Arial" w:cs="Arial"/>
          <w:bCs/>
          <w:sz w:val="20"/>
          <w:szCs w:val="20"/>
        </w:rPr>
      </w:pPr>
    </w:p>
    <w:p w14:paraId="5067EC38" w14:textId="029F3DB8" w:rsidR="006C414B" w:rsidRPr="008B19A2" w:rsidRDefault="00A82C5B" w:rsidP="008B19A2">
      <w:pPr>
        <w:spacing w:line="300" w:lineRule="atLeast"/>
        <w:jc w:val="both"/>
        <w:rPr>
          <w:rFonts w:ascii="Arial" w:hAnsi="Arial" w:cs="Arial"/>
          <w:bCs/>
          <w:sz w:val="20"/>
          <w:szCs w:val="20"/>
        </w:rPr>
      </w:pPr>
      <w:r w:rsidRPr="008B19A2">
        <w:rPr>
          <w:rFonts w:ascii="Arial" w:hAnsi="Arial" w:cs="Arial"/>
          <w:bCs/>
          <w:sz w:val="20"/>
          <w:szCs w:val="20"/>
        </w:rPr>
        <w:t xml:space="preserve">Titolare del trattamento dei dati è Consip S.p.A., con sede in Roma, Via Isonzo 19 D/E. Le richieste per l’esercizio dei diritti riconosciuti di cui agli artt. da 15 a 23 del regolamento UE, potranno essere avanzate al Responsabile della protezione dei dati al seguente indirizzo di posta elettronica </w:t>
      </w:r>
      <w:hyperlink r:id="rId14" w:history="1">
        <w:r w:rsidRPr="008B19A2">
          <w:rPr>
            <w:rStyle w:val="Collegamentoipertestuale"/>
            <w:rFonts w:ascii="Arial" w:hAnsi="Arial" w:cs="Arial"/>
            <w:sz w:val="20"/>
            <w:szCs w:val="20"/>
          </w:rPr>
          <w:t>esercizio.diritti.privacy@consip.it</w:t>
        </w:r>
      </w:hyperlink>
      <w:r w:rsidRPr="008B19A2">
        <w:rPr>
          <w:rFonts w:ascii="Arial" w:hAnsi="Arial" w:cs="Arial"/>
          <w:bCs/>
          <w:sz w:val="20"/>
          <w:szCs w:val="20"/>
        </w:rPr>
        <w:t>.</w:t>
      </w:r>
    </w:p>
    <w:p w14:paraId="079D1135" w14:textId="48432DEA" w:rsidR="006C414B" w:rsidRDefault="00A82C5B" w:rsidP="00744437">
      <w:pPr>
        <w:spacing w:line="300" w:lineRule="atLeast"/>
        <w:rPr>
          <w:rFonts w:ascii="Arial" w:hAnsi="Arial" w:cs="Arial"/>
          <w:b/>
          <w:bCs/>
          <w:color w:val="0077CF"/>
          <w:sz w:val="22"/>
          <w:szCs w:val="22"/>
        </w:rPr>
      </w:pPr>
      <w:r>
        <w:rPr>
          <w:rFonts w:asciiTheme="minorHAnsi" w:hAnsiTheme="minorHAnsi" w:cs="Arial"/>
          <w:b/>
          <w:bCs/>
          <w:sz w:val="20"/>
          <w:szCs w:val="20"/>
        </w:rPr>
        <w:br w:type="page"/>
      </w:r>
      <w:r w:rsidRPr="00817F0F">
        <w:rPr>
          <w:rFonts w:ascii="Arial" w:hAnsi="Arial" w:cs="Arial"/>
          <w:b/>
          <w:bCs/>
          <w:color w:val="0077CF"/>
          <w:sz w:val="22"/>
          <w:szCs w:val="22"/>
        </w:rPr>
        <w:lastRenderedPageBreak/>
        <w:t xml:space="preserve">Breve descrizione dell’iniziativa </w:t>
      </w:r>
    </w:p>
    <w:p w14:paraId="388D7C61" w14:textId="77777777" w:rsidR="00817F0F" w:rsidRDefault="00817F0F" w:rsidP="00744437">
      <w:pPr>
        <w:spacing w:line="360" w:lineRule="auto"/>
        <w:jc w:val="both"/>
        <w:rPr>
          <w:rFonts w:ascii="Arial" w:hAnsi="Arial" w:cs="Arial"/>
          <w:bCs/>
          <w:color w:val="0077CF"/>
          <w:sz w:val="20"/>
          <w:szCs w:val="20"/>
        </w:rPr>
      </w:pPr>
    </w:p>
    <w:p w14:paraId="70E05B85" w14:textId="45AA343C" w:rsidR="004C5F69" w:rsidRDefault="00D42A0F" w:rsidP="00EC2E95">
      <w:pPr>
        <w:spacing w:line="360" w:lineRule="auto"/>
        <w:jc w:val="both"/>
        <w:rPr>
          <w:rFonts w:ascii="Arial" w:hAnsi="Arial" w:cs="Arial"/>
          <w:bCs/>
          <w:sz w:val="20"/>
          <w:szCs w:val="20"/>
        </w:rPr>
      </w:pPr>
      <w:r w:rsidRPr="00D42A0F">
        <w:rPr>
          <w:rFonts w:ascii="Arial" w:hAnsi="Arial" w:cs="Arial"/>
          <w:bCs/>
          <w:sz w:val="20"/>
          <w:szCs w:val="20"/>
        </w:rPr>
        <w:t xml:space="preserve">L’iniziativa si inserisce nel contesto del percorso di trasformazione digitale </w:t>
      </w:r>
      <w:r w:rsidR="005855D5" w:rsidRPr="00D42A0F">
        <w:rPr>
          <w:rFonts w:ascii="Arial" w:hAnsi="Arial" w:cs="Arial"/>
          <w:bCs/>
          <w:sz w:val="20"/>
          <w:szCs w:val="20"/>
        </w:rPr>
        <w:t>dell’I</w:t>
      </w:r>
      <w:r w:rsidR="005855D5">
        <w:rPr>
          <w:rFonts w:ascii="Arial" w:hAnsi="Arial" w:cs="Arial"/>
          <w:bCs/>
          <w:sz w:val="20"/>
          <w:szCs w:val="20"/>
        </w:rPr>
        <w:t>NAIL</w:t>
      </w:r>
      <w:r w:rsidRPr="00D42A0F">
        <w:rPr>
          <w:rFonts w:ascii="Arial" w:hAnsi="Arial" w:cs="Arial"/>
          <w:bCs/>
          <w:sz w:val="20"/>
          <w:szCs w:val="20"/>
        </w:rPr>
        <w:t>, orientato alla valorizzazione del patrimonio informativo e al rafforzamento di un modello decisionale data</w:t>
      </w:r>
      <w:r w:rsidRPr="00D42A0F">
        <w:rPr>
          <w:rFonts w:ascii="Cambria Math" w:hAnsi="Cambria Math" w:cs="Cambria Math"/>
          <w:bCs/>
          <w:sz w:val="20"/>
          <w:szCs w:val="20"/>
        </w:rPr>
        <w:t>‑</w:t>
      </w:r>
      <w:proofErr w:type="spellStart"/>
      <w:r w:rsidRPr="00D42A0F">
        <w:rPr>
          <w:rFonts w:ascii="Arial" w:hAnsi="Arial" w:cs="Arial"/>
          <w:bCs/>
          <w:sz w:val="20"/>
          <w:szCs w:val="20"/>
        </w:rPr>
        <w:t>driven</w:t>
      </w:r>
      <w:proofErr w:type="spellEnd"/>
      <w:r w:rsidRPr="00D42A0F">
        <w:rPr>
          <w:rFonts w:ascii="Arial" w:hAnsi="Arial" w:cs="Arial"/>
          <w:bCs/>
          <w:sz w:val="20"/>
          <w:szCs w:val="20"/>
        </w:rPr>
        <w:t>, basato su un utilizzo diffuso e integrato dei dati a supporto dei processi istituzionali e gestionali.</w:t>
      </w:r>
    </w:p>
    <w:p w14:paraId="69EE6F02" w14:textId="1E6520D9" w:rsidR="00B403A9" w:rsidRPr="00E23229" w:rsidRDefault="00B403A9" w:rsidP="00B403A9">
      <w:pPr>
        <w:spacing w:line="360" w:lineRule="auto"/>
        <w:jc w:val="both"/>
        <w:rPr>
          <w:rFonts w:ascii="Arial" w:hAnsi="Arial" w:cs="Arial"/>
          <w:bCs/>
          <w:sz w:val="20"/>
          <w:szCs w:val="20"/>
        </w:rPr>
      </w:pPr>
      <w:r w:rsidRPr="00E23229">
        <w:rPr>
          <w:rFonts w:ascii="Arial" w:hAnsi="Arial" w:cs="Arial"/>
          <w:bCs/>
          <w:sz w:val="20"/>
          <w:szCs w:val="20"/>
        </w:rPr>
        <w:t xml:space="preserve">L’obiettivo della consultazione è raccogliere contributi e proposte dal mercato in merito alle soluzioni tecnologiche e ai modelli di servizio più idonei a soddisfare le esigenze </w:t>
      </w:r>
      <w:r>
        <w:rPr>
          <w:rFonts w:ascii="Arial" w:hAnsi="Arial" w:cs="Arial"/>
          <w:bCs/>
          <w:sz w:val="20"/>
          <w:szCs w:val="20"/>
        </w:rPr>
        <w:t>di seguito</w:t>
      </w:r>
      <w:r w:rsidRPr="00E23229">
        <w:rPr>
          <w:rFonts w:ascii="Arial" w:hAnsi="Arial" w:cs="Arial"/>
          <w:bCs/>
          <w:sz w:val="20"/>
          <w:szCs w:val="20"/>
        </w:rPr>
        <w:t xml:space="preserve"> descritte, in un’ottica di evoluzione sostenibile, interoperabilità e qualità del servizio.</w:t>
      </w:r>
    </w:p>
    <w:p w14:paraId="7CD6D564" w14:textId="77B188F7" w:rsidR="002F2C35" w:rsidRPr="00D42A0F" w:rsidRDefault="002F2C35" w:rsidP="00B84E66">
      <w:pPr>
        <w:spacing w:before="120" w:line="360" w:lineRule="auto"/>
        <w:jc w:val="both"/>
        <w:rPr>
          <w:rFonts w:ascii="Arial" w:hAnsi="Arial" w:cs="Arial"/>
          <w:b/>
          <w:sz w:val="20"/>
          <w:szCs w:val="20"/>
        </w:rPr>
      </w:pPr>
      <w:r w:rsidRPr="00D42A0F">
        <w:rPr>
          <w:rFonts w:ascii="Arial" w:hAnsi="Arial" w:cs="Arial"/>
          <w:b/>
          <w:sz w:val="20"/>
          <w:szCs w:val="20"/>
        </w:rPr>
        <w:t>Soluzione attuale</w:t>
      </w:r>
    </w:p>
    <w:p w14:paraId="5D508D21" w14:textId="77777777" w:rsidR="00EA5850" w:rsidRPr="00EA5850" w:rsidRDefault="00EA5850" w:rsidP="00EA5850">
      <w:pPr>
        <w:spacing w:line="360" w:lineRule="auto"/>
        <w:jc w:val="both"/>
        <w:rPr>
          <w:rFonts w:ascii="Arial" w:hAnsi="Arial" w:cs="Arial"/>
          <w:bCs/>
          <w:sz w:val="20"/>
          <w:szCs w:val="20"/>
        </w:rPr>
      </w:pPr>
      <w:r w:rsidRPr="00EA5850">
        <w:rPr>
          <w:rFonts w:ascii="Arial" w:hAnsi="Arial" w:cs="Arial"/>
          <w:bCs/>
          <w:sz w:val="20"/>
          <w:szCs w:val="20"/>
        </w:rPr>
        <w:t>L’attuale soluzione prevede:</w:t>
      </w:r>
    </w:p>
    <w:p w14:paraId="76431FF3" w14:textId="37C9C2E6" w:rsidR="00EA5850" w:rsidRPr="00EA5850" w:rsidRDefault="00EA5850" w:rsidP="00EA5850">
      <w:pPr>
        <w:pStyle w:val="Paragrafoelenco"/>
        <w:numPr>
          <w:ilvl w:val="0"/>
          <w:numId w:val="11"/>
        </w:numPr>
        <w:spacing w:line="360" w:lineRule="auto"/>
        <w:ind w:left="567" w:hanging="207"/>
        <w:jc w:val="both"/>
        <w:rPr>
          <w:rFonts w:ascii="Arial" w:hAnsi="Arial" w:cs="Arial"/>
          <w:bCs/>
          <w:sz w:val="20"/>
          <w:szCs w:val="20"/>
        </w:rPr>
      </w:pPr>
      <w:r w:rsidRPr="00EA5850">
        <w:rPr>
          <w:rFonts w:ascii="Arial" w:hAnsi="Arial" w:cs="Arial"/>
          <w:bCs/>
          <w:sz w:val="20"/>
          <w:szCs w:val="20"/>
        </w:rPr>
        <w:t xml:space="preserve">un </w:t>
      </w:r>
      <w:r w:rsidRPr="00EA5850">
        <w:rPr>
          <w:rFonts w:ascii="Arial" w:hAnsi="Arial" w:cs="Arial"/>
          <w:b/>
          <w:i/>
          <w:iCs/>
          <w:sz w:val="20"/>
          <w:szCs w:val="20"/>
        </w:rPr>
        <w:t>Data Portal</w:t>
      </w:r>
      <w:r w:rsidR="000D1BC6">
        <w:rPr>
          <w:rFonts w:ascii="Arial" w:hAnsi="Arial" w:cs="Arial"/>
          <w:bCs/>
          <w:sz w:val="20"/>
          <w:szCs w:val="20"/>
        </w:rPr>
        <w:t xml:space="preserve">, </w:t>
      </w:r>
      <w:r w:rsidR="000D1BC6" w:rsidRPr="00EC2E95">
        <w:rPr>
          <w:rFonts w:ascii="Arial" w:hAnsi="Arial" w:cs="Arial"/>
          <w:bCs/>
          <w:sz w:val="20"/>
          <w:szCs w:val="20"/>
        </w:rPr>
        <w:t>messo a</w:t>
      </w:r>
      <w:r w:rsidR="000D1BC6">
        <w:rPr>
          <w:rFonts w:ascii="Arial" w:hAnsi="Arial" w:cs="Arial"/>
          <w:bCs/>
          <w:sz w:val="20"/>
          <w:szCs w:val="20"/>
        </w:rPr>
        <w:t xml:space="preserve"> </w:t>
      </w:r>
      <w:r w:rsidR="000D1BC6" w:rsidRPr="00EC2E95">
        <w:rPr>
          <w:rFonts w:ascii="Arial" w:hAnsi="Arial" w:cs="Arial"/>
          <w:bCs/>
          <w:sz w:val="20"/>
          <w:szCs w:val="20"/>
        </w:rPr>
        <w:t>disposizione di tutti gli utenti Inail</w:t>
      </w:r>
      <w:r w:rsidR="000D1BC6">
        <w:rPr>
          <w:rFonts w:ascii="Arial" w:hAnsi="Arial" w:cs="Arial"/>
          <w:bCs/>
          <w:sz w:val="20"/>
          <w:szCs w:val="20"/>
        </w:rPr>
        <w:t>,</w:t>
      </w:r>
      <w:r w:rsidRPr="00EA5850">
        <w:rPr>
          <w:rFonts w:ascii="Arial" w:hAnsi="Arial" w:cs="Arial"/>
          <w:bCs/>
          <w:sz w:val="20"/>
          <w:szCs w:val="20"/>
        </w:rPr>
        <w:t xml:space="preserve"> sviluppato come applicazione custom, finalizzata alla centralizzazione e razionalizzazione dell’accesso ai cruscotti e ai report </w:t>
      </w:r>
      <w:r>
        <w:rPr>
          <w:rFonts w:ascii="Arial" w:hAnsi="Arial" w:cs="Arial"/>
          <w:bCs/>
          <w:sz w:val="20"/>
          <w:szCs w:val="20"/>
        </w:rPr>
        <w:t xml:space="preserve">di </w:t>
      </w:r>
      <w:r w:rsidRPr="000062DD">
        <w:rPr>
          <w:rFonts w:ascii="Arial" w:hAnsi="Arial" w:cs="Arial"/>
          <w:bCs/>
          <w:i/>
          <w:iCs/>
          <w:sz w:val="20"/>
          <w:szCs w:val="20"/>
        </w:rPr>
        <w:t>Business Intelligence</w:t>
      </w:r>
      <w:r w:rsidR="000062DD">
        <w:rPr>
          <w:rFonts w:ascii="Arial" w:hAnsi="Arial" w:cs="Arial"/>
          <w:bCs/>
          <w:sz w:val="20"/>
          <w:szCs w:val="20"/>
        </w:rPr>
        <w:t xml:space="preserve"> (BI)</w:t>
      </w:r>
      <w:r w:rsidRPr="00EA5850">
        <w:rPr>
          <w:rFonts w:ascii="Arial" w:hAnsi="Arial" w:cs="Arial"/>
          <w:bCs/>
          <w:sz w:val="20"/>
          <w:szCs w:val="20"/>
        </w:rPr>
        <w:t xml:space="preserve">; </w:t>
      </w:r>
    </w:p>
    <w:p w14:paraId="082D9BE0" w14:textId="698B1FCC" w:rsidR="00EA5850" w:rsidRPr="00EA5850" w:rsidRDefault="00EA5850" w:rsidP="00EA5850">
      <w:pPr>
        <w:pStyle w:val="Paragrafoelenco"/>
        <w:numPr>
          <w:ilvl w:val="0"/>
          <w:numId w:val="11"/>
        </w:numPr>
        <w:spacing w:line="360" w:lineRule="auto"/>
        <w:ind w:left="567" w:hanging="207"/>
        <w:jc w:val="both"/>
        <w:rPr>
          <w:rFonts w:ascii="Arial" w:hAnsi="Arial" w:cs="Arial"/>
          <w:bCs/>
          <w:sz w:val="20"/>
          <w:szCs w:val="20"/>
        </w:rPr>
      </w:pPr>
      <w:r w:rsidRPr="00EA5850">
        <w:rPr>
          <w:rFonts w:ascii="Arial" w:hAnsi="Arial" w:cs="Arial"/>
          <w:bCs/>
          <w:sz w:val="20"/>
          <w:szCs w:val="20"/>
        </w:rPr>
        <w:t xml:space="preserve">l’utilizzo di una piattaforma di Business Intelligence quale sistema di catalogo centralizzato dei contenuti (report e dashboard); </w:t>
      </w:r>
    </w:p>
    <w:p w14:paraId="58C197BF" w14:textId="45A65D8B" w:rsidR="00EA5850" w:rsidRPr="00EA5850" w:rsidRDefault="00EA5850" w:rsidP="00EA5850">
      <w:pPr>
        <w:pStyle w:val="Paragrafoelenco"/>
        <w:numPr>
          <w:ilvl w:val="0"/>
          <w:numId w:val="11"/>
        </w:numPr>
        <w:spacing w:line="360" w:lineRule="auto"/>
        <w:ind w:left="567" w:hanging="207"/>
        <w:jc w:val="both"/>
        <w:rPr>
          <w:rFonts w:ascii="Arial" w:hAnsi="Arial" w:cs="Arial"/>
          <w:bCs/>
          <w:sz w:val="20"/>
          <w:szCs w:val="20"/>
        </w:rPr>
      </w:pPr>
      <w:r w:rsidRPr="00EA5850">
        <w:rPr>
          <w:rFonts w:ascii="Arial" w:hAnsi="Arial" w:cs="Arial"/>
          <w:bCs/>
          <w:sz w:val="20"/>
          <w:szCs w:val="20"/>
        </w:rPr>
        <w:t xml:space="preserve">l’esposizione, tramite il Data Portal, di contenuti provenienti da differenti tecnologie di BI, tra </w:t>
      </w:r>
      <w:r w:rsidR="006D625C">
        <w:rPr>
          <w:rFonts w:ascii="Arial" w:hAnsi="Arial" w:cs="Arial"/>
          <w:bCs/>
          <w:sz w:val="20"/>
          <w:szCs w:val="20"/>
        </w:rPr>
        <w:t xml:space="preserve">le </w:t>
      </w:r>
      <w:r w:rsidRPr="00EA5850">
        <w:rPr>
          <w:rFonts w:ascii="Arial" w:hAnsi="Arial" w:cs="Arial"/>
          <w:bCs/>
          <w:sz w:val="20"/>
          <w:szCs w:val="20"/>
        </w:rPr>
        <w:t xml:space="preserve">soluzioni di mercato ampiamente diffuse; </w:t>
      </w:r>
    </w:p>
    <w:p w14:paraId="0D0CAE40" w14:textId="6BD518D0" w:rsidR="00EA5850" w:rsidRPr="00EA5850" w:rsidRDefault="00EA5850" w:rsidP="00EA5850">
      <w:pPr>
        <w:pStyle w:val="Paragrafoelenco"/>
        <w:numPr>
          <w:ilvl w:val="0"/>
          <w:numId w:val="11"/>
        </w:numPr>
        <w:spacing w:line="360" w:lineRule="auto"/>
        <w:ind w:left="567" w:hanging="207"/>
        <w:jc w:val="both"/>
        <w:rPr>
          <w:rFonts w:ascii="Arial" w:hAnsi="Arial" w:cs="Arial"/>
          <w:bCs/>
          <w:sz w:val="20"/>
          <w:szCs w:val="20"/>
        </w:rPr>
      </w:pPr>
      <w:r w:rsidRPr="00EA5850">
        <w:rPr>
          <w:rFonts w:ascii="Arial" w:hAnsi="Arial" w:cs="Arial"/>
          <w:bCs/>
          <w:sz w:val="20"/>
          <w:szCs w:val="20"/>
        </w:rPr>
        <w:t>meccanismi di integrazione con i sistemi di autenticazione e profilazione dell’Istituto e con i sistemi di gestione delle utenze.</w:t>
      </w:r>
    </w:p>
    <w:p w14:paraId="4F4DBA33" w14:textId="77777777" w:rsidR="00EA5850" w:rsidRDefault="00EA5850" w:rsidP="00EA5850">
      <w:pPr>
        <w:spacing w:line="360" w:lineRule="auto"/>
        <w:jc w:val="both"/>
        <w:rPr>
          <w:rFonts w:ascii="Arial" w:hAnsi="Arial" w:cs="Arial"/>
          <w:bCs/>
          <w:sz w:val="20"/>
          <w:szCs w:val="20"/>
        </w:rPr>
      </w:pPr>
    </w:p>
    <w:p w14:paraId="7AD22C34" w14:textId="42D28099" w:rsidR="002871A0" w:rsidRPr="002871A0" w:rsidRDefault="002871A0" w:rsidP="002871A0">
      <w:pPr>
        <w:spacing w:line="360" w:lineRule="auto"/>
        <w:jc w:val="both"/>
        <w:rPr>
          <w:rFonts w:ascii="Arial" w:hAnsi="Arial" w:cs="Arial"/>
          <w:bCs/>
          <w:sz w:val="20"/>
          <w:szCs w:val="20"/>
        </w:rPr>
      </w:pPr>
      <w:r w:rsidRPr="002871A0">
        <w:rPr>
          <w:rFonts w:ascii="Arial" w:hAnsi="Arial" w:cs="Arial"/>
          <w:bCs/>
          <w:sz w:val="20"/>
          <w:szCs w:val="20"/>
        </w:rPr>
        <w:t xml:space="preserve">Il </w:t>
      </w:r>
      <w:r w:rsidRPr="002871A0">
        <w:rPr>
          <w:rFonts w:ascii="Arial" w:hAnsi="Arial" w:cs="Arial"/>
          <w:b/>
          <w:bCs/>
          <w:sz w:val="20"/>
          <w:szCs w:val="20"/>
        </w:rPr>
        <w:t>Data Portal</w:t>
      </w:r>
      <w:r w:rsidR="00535300">
        <w:rPr>
          <w:rFonts w:ascii="Arial" w:hAnsi="Arial" w:cs="Arial"/>
          <w:b/>
          <w:bCs/>
          <w:sz w:val="20"/>
          <w:szCs w:val="20"/>
        </w:rPr>
        <w:t>,</w:t>
      </w:r>
      <w:r w:rsidRPr="002871A0">
        <w:rPr>
          <w:rFonts w:ascii="Arial" w:hAnsi="Arial" w:cs="Arial"/>
          <w:b/>
          <w:bCs/>
          <w:sz w:val="20"/>
          <w:szCs w:val="20"/>
        </w:rPr>
        <w:t xml:space="preserve"> </w:t>
      </w:r>
      <w:r w:rsidRPr="002871A0">
        <w:rPr>
          <w:rFonts w:ascii="Arial" w:hAnsi="Arial" w:cs="Arial"/>
          <w:bCs/>
          <w:sz w:val="20"/>
          <w:szCs w:val="20"/>
        </w:rPr>
        <w:t>sviluppat</w:t>
      </w:r>
      <w:r w:rsidR="00535300">
        <w:rPr>
          <w:rFonts w:ascii="Arial" w:hAnsi="Arial" w:cs="Arial"/>
          <w:bCs/>
          <w:sz w:val="20"/>
          <w:szCs w:val="20"/>
        </w:rPr>
        <w:t>o</w:t>
      </w:r>
      <w:r w:rsidRPr="002871A0">
        <w:rPr>
          <w:rFonts w:ascii="Arial" w:hAnsi="Arial" w:cs="Arial"/>
          <w:bCs/>
          <w:sz w:val="20"/>
          <w:szCs w:val="20"/>
        </w:rPr>
        <w:t xml:space="preserve"> in </w:t>
      </w:r>
      <w:proofErr w:type="spellStart"/>
      <w:r w:rsidRPr="002871A0">
        <w:rPr>
          <w:rFonts w:ascii="Arial" w:hAnsi="Arial" w:cs="Arial"/>
          <w:bCs/>
          <w:sz w:val="20"/>
          <w:szCs w:val="20"/>
        </w:rPr>
        <w:t>Angular</w:t>
      </w:r>
      <w:proofErr w:type="spellEnd"/>
      <w:r w:rsidR="00535300">
        <w:rPr>
          <w:rFonts w:ascii="Arial" w:hAnsi="Arial" w:cs="Arial"/>
          <w:bCs/>
          <w:sz w:val="20"/>
          <w:szCs w:val="20"/>
        </w:rPr>
        <w:t>,</w:t>
      </w:r>
      <w:r w:rsidRPr="002871A0">
        <w:rPr>
          <w:rFonts w:ascii="Arial" w:hAnsi="Arial" w:cs="Arial"/>
          <w:bCs/>
          <w:sz w:val="20"/>
          <w:szCs w:val="20"/>
        </w:rPr>
        <w:t xml:space="preserve"> </w:t>
      </w:r>
      <w:r w:rsidR="00A90217">
        <w:rPr>
          <w:rFonts w:ascii="Arial" w:hAnsi="Arial" w:cs="Arial"/>
          <w:bCs/>
          <w:sz w:val="20"/>
          <w:szCs w:val="20"/>
        </w:rPr>
        <w:t>permette</w:t>
      </w:r>
      <w:r w:rsidR="0011366D">
        <w:rPr>
          <w:rFonts w:ascii="Arial" w:hAnsi="Arial" w:cs="Arial"/>
          <w:bCs/>
          <w:sz w:val="20"/>
          <w:szCs w:val="20"/>
        </w:rPr>
        <w:t xml:space="preserve"> agli utenti</w:t>
      </w:r>
      <w:r w:rsidRPr="002871A0">
        <w:rPr>
          <w:rFonts w:ascii="Arial" w:hAnsi="Arial" w:cs="Arial"/>
          <w:bCs/>
          <w:sz w:val="20"/>
          <w:szCs w:val="20"/>
        </w:rPr>
        <w:t>:</w:t>
      </w:r>
    </w:p>
    <w:p w14:paraId="6BF6C524" w14:textId="352E5F24" w:rsidR="002871A0" w:rsidRPr="002871A0" w:rsidRDefault="00A90217" w:rsidP="00007F8C">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 xml:space="preserve">di </w:t>
      </w:r>
      <w:r w:rsidR="0079102C">
        <w:rPr>
          <w:rFonts w:ascii="Arial" w:hAnsi="Arial" w:cs="Arial"/>
          <w:bCs/>
          <w:sz w:val="20"/>
          <w:szCs w:val="20"/>
        </w:rPr>
        <w:t xml:space="preserve">accedere </w:t>
      </w:r>
      <w:r w:rsidR="002871A0" w:rsidRPr="002871A0">
        <w:rPr>
          <w:rFonts w:ascii="Arial" w:hAnsi="Arial" w:cs="Arial"/>
          <w:bCs/>
          <w:sz w:val="20"/>
          <w:szCs w:val="20"/>
        </w:rPr>
        <w:t>a tutti i cruscotti di BI</w:t>
      </w:r>
      <w:r w:rsidR="0079102C">
        <w:rPr>
          <w:rFonts w:ascii="Arial" w:hAnsi="Arial" w:cs="Arial"/>
          <w:bCs/>
          <w:sz w:val="20"/>
          <w:szCs w:val="20"/>
        </w:rPr>
        <w:t xml:space="preserve"> in maniera unificata</w:t>
      </w:r>
      <w:r w:rsidR="00604ACA">
        <w:rPr>
          <w:rFonts w:ascii="Arial" w:hAnsi="Arial" w:cs="Arial"/>
          <w:bCs/>
          <w:sz w:val="20"/>
          <w:szCs w:val="20"/>
        </w:rPr>
        <w:t>;</w:t>
      </w:r>
    </w:p>
    <w:p w14:paraId="74F5F8D3" w14:textId="4F04BBD9" w:rsidR="002871A0" w:rsidRPr="002871A0" w:rsidRDefault="00DC2056" w:rsidP="00007F8C">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di avere una c</w:t>
      </w:r>
      <w:r w:rsidR="002871A0" w:rsidRPr="002871A0">
        <w:rPr>
          <w:rFonts w:ascii="Arial" w:hAnsi="Arial" w:cs="Arial"/>
          <w:bCs/>
          <w:sz w:val="20"/>
          <w:szCs w:val="20"/>
        </w:rPr>
        <w:t xml:space="preserve">lassificazione dei cruscotti per tipologia </w:t>
      </w:r>
      <w:r w:rsidR="002871A0" w:rsidRPr="006D625C">
        <w:rPr>
          <w:rFonts w:ascii="Arial" w:hAnsi="Arial" w:cs="Arial"/>
          <w:bCs/>
          <w:sz w:val="20"/>
          <w:szCs w:val="20"/>
        </w:rPr>
        <w:t>(Governo,</w:t>
      </w:r>
      <w:r w:rsidR="002871A0" w:rsidRPr="002871A0">
        <w:rPr>
          <w:rFonts w:ascii="Arial" w:hAnsi="Arial" w:cs="Arial"/>
          <w:bCs/>
          <w:sz w:val="20"/>
          <w:szCs w:val="20"/>
        </w:rPr>
        <w:t xml:space="preserve"> Istituzionale, Supporto)</w:t>
      </w:r>
      <w:r w:rsidR="00604ACA">
        <w:rPr>
          <w:rFonts w:ascii="Arial" w:hAnsi="Arial" w:cs="Arial"/>
          <w:bCs/>
          <w:sz w:val="20"/>
          <w:szCs w:val="20"/>
        </w:rPr>
        <w:t>;</w:t>
      </w:r>
    </w:p>
    <w:p w14:paraId="1B57B582" w14:textId="03A75086" w:rsidR="002871A0" w:rsidRPr="002871A0" w:rsidRDefault="00604ACA" w:rsidP="00007F8C">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di</w:t>
      </w:r>
      <w:r w:rsidR="00DC2056">
        <w:rPr>
          <w:rFonts w:ascii="Arial" w:hAnsi="Arial" w:cs="Arial"/>
          <w:bCs/>
          <w:sz w:val="20"/>
          <w:szCs w:val="20"/>
        </w:rPr>
        <w:t xml:space="preserve"> effettuare r</w:t>
      </w:r>
      <w:r w:rsidR="002871A0" w:rsidRPr="002871A0">
        <w:rPr>
          <w:rFonts w:ascii="Arial" w:hAnsi="Arial" w:cs="Arial"/>
          <w:bCs/>
          <w:sz w:val="20"/>
          <w:szCs w:val="20"/>
        </w:rPr>
        <w:t>icerc</w:t>
      </w:r>
      <w:r w:rsidR="00DC2056">
        <w:rPr>
          <w:rFonts w:ascii="Arial" w:hAnsi="Arial" w:cs="Arial"/>
          <w:bCs/>
          <w:sz w:val="20"/>
          <w:szCs w:val="20"/>
        </w:rPr>
        <w:t>he</w:t>
      </w:r>
      <w:r w:rsidR="002871A0" w:rsidRPr="002871A0">
        <w:rPr>
          <w:rFonts w:ascii="Arial" w:hAnsi="Arial" w:cs="Arial"/>
          <w:bCs/>
          <w:sz w:val="20"/>
          <w:szCs w:val="20"/>
        </w:rPr>
        <w:t xml:space="preserve"> per parola chiave/metadati/tag</w:t>
      </w:r>
      <w:r>
        <w:rPr>
          <w:rFonts w:ascii="Arial" w:hAnsi="Arial" w:cs="Arial"/>
          <w:bCs/>
          <w:sz w:val="20"/>
          <w:szCs w:val="20"/>
        </w:rPr>
        <w:t>;</w:t>
      </w:r>
    </w:p>
    <w:p w14:paraId="0EDB03A3" w14:textId="44C8CC3E" w:rsidR="002871A0" w:rsidRPr="002871A0" w:rsidRDefault="00604ACA" w:rsidP="00007F8C">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di gestire l’a</w:t>
      </w:r>
      <w:r w:rsidR="002871A0" w:rsidRPr="002871A0">
        <w:rPr>
          <w:rFonts w:ascii="Arial" w:hAnsi="Arial" w:cs="Arial"/>
          <w:bCs/>
          <w:sz w:val="20"/>
          <w:szCs w:val="20"/>
        </w:rPr>
        <w:t>rea personale (preferiti, recenti, collegamenti)</w:t>
      </w:r>
      <w:r>
        <w:rPr>
          <w:rFonts w:ascii="Arial" w:hAnsi="Arial" w:cs="Arial"/>
          <w:bCs/>
          <w:sz w:val="20"/>
          <w:szCs w:val="20"/>
        </w:rPr>
        <w:t>;</w:t>
      </w:r>
    </w:p>
    <w:p w14:paraId="1328AC1F" w14:textId="226670DD" w:rsidR="002871A0" w:rsidRPr="005D0D0F" w:rsidRDefault="00604ACA" w:rsidP="00007F8C">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di avere c</w:t>
      </w:r>
      <w:r w:rsidR="002871A0" w:rsidRPr="005D0D0F">
        <w:rPr>
          <w:rFonts w:ascii="Arial" w:hAnsi="Arial" w:cs="Arial"/>
          <w:bCs/>
          <w:sz w:val="20"/>
          <w:szCs w:val="20"/>
        </w:rPr>
        <w:t>ollegamenti a strumenti esterni di consultazione dei dati presenti in Istituto (OBDA, HUE,</w:t>
      </w:r>
      <w:r w:rsidR="005D0D0F" w:rsidRPr="005D0D0F">
        <w:rPr>
          <w:rFonts w:ascii="Arial" w:hAnsi="Arial" w:cs="Arial"/>
          <w:bCs/>
          <w:sz w:val="20"/>
          <w:szCs w:val="20"/>
        </w:rPr>
        <w:t xml:space="preserve"> </w:t>
      </w:r>
      <w:r w:rsidR="002871A0" w:rsidRPr="005D0D0F">
        <w:rPr>
          <w:rFonts w:ascii="Arial" w:hAnsi="Arial" w:cs="Arial"/>
          <w:bCs/>
          <w:sz w:val="20"/>
          <w:szCs w:val="20"/>
        </w:rPr>
        <w:t>Open Data)</w:t>
      </w:r>
      <w:r>
        <w:rPr>
          <w:rFonts w:ascii="Arial" w:hAnsi="Arial" w:cs="Arial"/>
          <w:bCs/>
          <w:sz w:val="20"/>
          <w:szCs w:val="20"/>
        </w:rPr>
        <w:t>.</w:t>
      </w:r>
    </w:p>
    <w:p w14:paraId="6B234BCE" w14:textId="36B5C1B5" w:rsidR="002871A0" w:rsidRPr="002871A0" w:rsidRDefault="002871A0" w:rsidP="002871A0">
      <w:pPr>
        <w:spacing w:line="360" w:lineRule="auto"/>
        <w:jc w:val="both"/>
        <w:rPr>
          <w:rFonts w:ascii="Arial" w:hAnsi="Arial" w:cs="Arial"/>
          <w:bCs/>
          <w:sz w:val="20"/>
          <w:szCs w:val="20"/>
        </w:rPr>
      </w:pPr>
      <w:r w:rsidRPr="002871A0">
        <w:rPr>
          <w:rFonts w:ascii="Arial" w:hAnsi="Arial" w:cs="Arial"/>
          <w:bCs/>
          <w:sz w:val="20"/>
          <w:szCs w:val="20"/>
        </w:rPr>
        <w:t>Il Data Portal è sviluppato seguendo le linee guida dell’Istituto adottando il WEB KIT previsto per lo</w:t>
      </w:r>
      <w:r w:rsidR="005D0D0F">
        <w:rPr>
          <w:rFonts w:ascii="Arial" w:hAnsi="Arial" w:cs="Arial"/>
          <w:bCs/>
          <w:sz w:val="20"/>
          <w:szCs w:val="20"/>
        </w:rPr>
        <w:t xml:space="preserve"> </w:t>
      </w:r>
      <w:r w:rsidRPr="002871A0">
        <w:rPr>
          <w:rFonts w:ascii="Arial" w:hAnsi="Arial" w:cs="Arial"/>
          <w:bCs/>
          <w:sz w:val="20"/>
          <w:szCs w:val="20"/>
        </w:rPr>
        <w:t>sviluppo delle interfacce applicative.</w:t>
      </w:r>
    </w:p>
    <w:p w14:paraId="42AF1ED6" w14:textId="252F460C" w:rsidR="002871A0" w:rsidRPr="002871A0" w:rsidRDefault="002871A0" w:rsidP="002871A0">
      <w:pPr>
        <w:spacing w:line="360" w:lineRule="auto"/>
        <w:jc w:val="both"/>
        <w:rPr>
          <w:rFonts w:ascii="Arial" w:hAnsi="Arial" w:cs="Arial"/>
          <w:bCs/>
          <w:sz w:val="20"/>
          <w:szCs w:val="20"/>
        </w:rPr>
      </w:pPr>
      <w:r w:rsidRPr="002871A0">
        <w:rPr>
          <w:rFonts w:ascii="Arial" w:hAnsi="Arial" w:cs="Arial"/>
          <w:bCs/>
          <w:sz w:val="20"/>
          <w:szCs w:val="20"/>
        </w:rPr>
        <w:t>Il funzionamento del Data Portal è basato sull’utilizzo di servizi (API REST) resi disponibili da</w:t>
      </w:r>
      <w:r w:rsidR="005D0D0F">
        <w:rPr>
          <w:rFonts w:ascii="Arial" w:hAnsi="Arial" w:cs="Arial"/>
          <w:bCs/>
          <w:sz w:val="20"/>
          <w:szCs w:val="20"/>
        </w:rPr>
        <w:t xml:space="preserve"> </w:t>
      </w:r>
      <w:proofErr w:type="spellStart"/>
      <w:r w:rsidRPr="002871A0">
        <w:rPr>
          <w:rFonts w:ascii="Arial" w:hAnsi="Arial" w:cs="Arial"/>
          <w:bCs/>
          <w:sz w:val="20"/>
          <w:szCs w:val="20"/>
        </w:rPr>
        <w:t>MicroStrategy</w:t>
      </w:r>
      <w:proofErr w:type="spellEnd"/>
      <w:r w:rsidRPr="002871A0">
        <w:rPr>
          <w:rFonts w:ascii="Arial" w:hAnsi="Arial" w:cs="Arial"/>
          <w:bCs/>
          <w:sz w:val="20"/>
          <w:szCs w:val="20"/>
        </w:rPr>
        <w:t>, che è il prodotto di BI adottato dall’Istituto per la definizione del catalogo dei report</w:t>
      </w:r>
      <w:r w:rsidR="005D0D0F">
        <w:rPr>
          <w:rFonts w:ascii="Arial" w:hAnsi="Arial" w:cs="Arial"/>
          <w:bCs/>
          <w:sz w:val="20"/>
          <w:szCs w:val="20"/>
        </w:rPr>
        <w:t xml:space="preserve"> </w:t>
      </w:r>
      <w:r w:rsidRPr="002871A0">
        <w:rPr>
          <w:rFonts w:ascii="Arial" w:hAnsi="Arial" w:cs="Arial"/>
          <w:bCs/>
          <w:sz w:val="20"/>
          <w:szCs w:val="20"/>
        </w:rPr>
        <w:t>e dei cruscotti.</w:t>
      </w:r>
    </w:p>
    <w:p w14:paraId="533EDB05" w14:textId="77777777" w:rsidR="002871A0" w:rsidRPr="002871A0" w:rsidRDefault="002871A0" w:rsidP="002871A0">
      <w:pPr>
        <w:spacing w:line="360" w:lineRule="auto"/>
        <w:jc w:val="both"/>
        <w:rPr>
          <w:rFonts w:ascii="Arial" w:hAnsi="Arial" w:cs="Arial"/>
          <w:bCs/>
          <w:sz w:val="20"/>
          <w:szCs w:val="20"/>
        </w:rPr>
      </w:pPr>
      <w:r w:rsidRPr="002871A0">
        <w:rPr>
          <w:rFonts w:ascii="Arial" w:hAnsi="Arial" w:cs="Arial"/>
          <w:bCs/>
          <w:sz w:val="20"/>
          <w:szCs w:val="20"/>
        </w:rPr>
        <w:t>Il Data Portal espone cruscotti sviluppati nelle seguenti tecnologie:</w:t>
      </w:r>
    </w:p>
    <w:p w14:paraId="2D654282" w14:textId="73B02401" w:rsidR="002871A0" w:rsidRPr="002871A0" w:rsidRDefault="002871A0" w:rsidP="00604ACA">
      <w:pPr>
        <w:pStyle w:val="Paragrafoelenco"/>
        <w:numPr>
          <w:ilvl w:val="0"/>
          <w:numId w:val="11"/>
        </w:numPr>
        <w:spacing w:line="360" w:lineRule="auto"/>
        <w:ind w:left="567" w:hanging="207"/>
        <w:jc w:val="both"/>
        <w:rPr>
          <w:rFonts w:ascii="Arial" w:hAnsi="Arial" w:cs="Arial"/>
          <w:bCs/>
          <w:sz w:val="20"/>
          <w:szCs w:val="20"/>
        </w:rPr>
      </w:pPr>
      <w:r w:rsidRPr="002871A0">
        <w:rPr>
          <w:rFonts w:ascii="Arial" w:hAnsi="Arial" w:cs="Arial"/>
          <w:bCs/>
          <w:sz w:val="20"/>
          <w:szCs w:val="20"/>
        </w:rPr>
        <w:t>Oracle OAS</w:t>
      </w:r>
    </w:p>
    <w:p w14:paraId="20B53A17" w14:textId="1CCFB10C" w:rsidR="002871A0" w:rsidRPr="002871A0" w:rsidRDefault="002871A0" w:rsidP="00604ACA">
      <w:pPr>
        <w:pStyle w:val="Paragrafoelenco"/>
        <w:numPr>
          <w:ilvl w:val="0"/>
          <w:numId w:val="11"/>
        </w:numPr>
        <w:spacing w:line="360" w:lineRule="auto"/>
        <w:ind w:left="567" w:hanging="207"/>
        <w:jc w:val="both"/>
        <w:rPr>
          <w:rFonts w:ascii="Arial" w:hAnsi="Arial" w:cs="Arial"/>
          <w:bCs/>
          <w:sz w:val="20"/>
          <w:szCs w:val="20"/>
        </w:rPr>
      </w:pPr>
      <w:proofErr w:type="spellStart"/>
      <w:r w:rsidRPr="002871A0">
        <w:rPr>
          <w:rFonts w:ascii="Arial" w:hAnsi="Arial" w:cs="Arial"/>
          <w:bCs/>
          <w:sz w:val="20"/>
          <w:szCs w:val="20"/>
        </w:rPr>
        <w:t>PowerBI</w:t>
      </w:r>
      <w:proofErr w:type="spellEnd"/>
    </w:p>
    <w:p w14:paraId="1437909A" w14:textId="66C7E556" w:rsidR="002871A0" w:rsidRDefault="002871A0" w:rsidP="00604ACA">
      <w:pPr>
        <w:pStyle w:val="Paragrafoelenco"/>
        <w:numPr>
          <w:ilvl w:val="0"/>
          <w:numId w:val="11"/>
        </w:numPr>
        <w:spacing w:line="360" w:lineRule="auto"/>
        <w:ind w:left="567" w:hanging="207"/>
        <w:jc w:val="both"/>
        <w:rPr>
          <w:rFonts w:ascii="Arial" w:hAnsi="Arial" w:cs="Arial"/>
          <w:bCs/>
          <w:sz w:val="20"/>
          <w:szCs w:val="20"/>
        </w:rPr>
      </w:pPr>
      <w:proofErr w:type="spellStart"/>
      <w:r w:rsidRPr="002871A0">
        <w:rPr>
          <w:rFonts w:ascii="Arial" w:hAnsi="Arial" w:cs="Arial"/>
          <w:bCs/>
          <w:sz w:val="20"/>
          <w:szCs w:val="20"/>
        </w:rPr>
        <w:t>Qlik</w:t>
      </w:r>
      <w:proofErr w:type="spellEnd"/>
    </w:p>
    <w:p w14:paraId="699296DA" w14:textId="50CCF1B4" w:rsidR="005D0D0F" w:rsidRDefault="005D0D0F" w:rsidP="00604ACA">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lastRenderedPageBreak/>
        <w:t>Strategy</w:t>
      </w:r>
    </w:p>
    <w:p w14:paraId="7156565A" w14:textId="48C018D7" w:rsidR="005D0D0F" w:rsidRPr="002871A0" w:rsidRDefault="005D0D0F" w:rsidP="00604ACA">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Java</w:t>
      </w:r>
    </w:p>
    <w:p w14:paraId="4E21DAC2" w14:textId="51BF2437" w:rsidR="001F15BC" w:rsidRPr="001F15BC" w:rsidRDefault="001F15BC" w:rsidP="001F15BC">
      <w:pPr>
        <w:spacing w:line="360" w:lineRule="auto"/>
        <w:jc w:val="both"/>
        <w:rPr>
          <w:rFonts w:ascii="Arial" w:hAnsi="Arial" w:cs="Arial"/>
          <w:bCs/>
          <w:sz w:val="20"/>
          <w:szCs w:val="20"/>
        </w:rPr>
      </w:pPr>
      <w:r w:rsidRPr="001F15BC">
        <w:rPr>
          <w:rFonts w:ascii="Arial" w:hAnsi="Arial" w:cs="Arial"/>
          <w:bCs/>
          <w:sz w:val="20"/>
          <w:szCs w:val="20"/>
        </w:rPr>
        <w:t>La definizione dei gruppi e dei profili utente del Data Portal viene effettuata nella piattaforma di BI</w:t>
      </w:r>
      <w:r>
        <w:rPr>
          <w:rFonts w:ascii="Arial" w:hAnsi="Arial" w:cs="Arial"/>
          <w:bCs/>
          <w:sz w:val="20"/>
          <w:szCs w:val="20"/>
        </w:rPr>
        <w:t xml:space="preserve"> </w:t>
      </w:r>
      <w:proofErr w:type="spellStart"/>
      <w:r w:rsidRPr="001F15BC">
        <w:rPr>
          <w:rFonts w:ascii="Arial" w:hAnsi="Arial" w:cs="Arial"/>
          <w:bCs/>
          <w:sz w:val="20"/>
          <w:szCs w:val="20"/>
        </w:rPr>
        <w:t>MicroStrategy</w:t>
      </w:r>
      <w:proofErr w:type="spellEnd"/>
      <w:r w:rsidRPr="001F15BC">
        <w:rPr>
          <w:rFonts w:ascii="Arial" w:hAnsi="Arial" w:cs="Arial"/>
          <w:bCs/>
          <w:sz w:val="20"/>
          <w:szCs w:val="20"/>
        </w:rPr>
        <w:t xml:space="preserve"> dove sono stati creati dei gruppi cui sono attribuite specifiche autorizzazioni per</w:t>
      </w:r>
      <w:r>
        <w:rPr>
          <w:rFonts w:ascii="Arial" w:hAnsi="Arial" w:cs="Arial"/>
          <w:bCs/>
          <w:sz w:val="20"/>
          <w:szCs w:val="20"/>
        </w:rPr>
        <w:t xml:space="preserve"> </w:t>
      </w:r>
      <w:r w:rsidRPr="001F15BC">
        <w:rPr>
          <w:rFonts w:ascii="Arial" w:hAnsi="Arial" w:cs="Arial"/>
          <w:bCs/>
          <w:sz w:val="20"/>
          <w:szCs w:val="20"/>
        </w:rPr>
        <w:t>accedere ai cruscotti presenti nel catalogo. Tali gruppi vengono popolati e collegati con le utenze</w:t>
      </w:r>
      <w:r>
        <w:rPr>
          <w:rFonts w:ascii="Arial" w:hAnsi="Arial" w:cs="Arial"/>
          <w:bCs/>
          <w:sz w:val="20"/>
          <w:szCs w:val="20"/>
        </w:rPr>
        <w:t xml:space="preserve"> </w:t>
      </w:r>
      <w:r w:rsidRPr="001F15BC">
        <w:rPr>
          <w:rFonts w:ascii="Arial" w:hAnsi="Arial" w:cs="Arial"/>
          <w:bCs/>
          <w:sz w:val="20"/>
          <w:szCs w:val="20"/>
        </w:rPr>
        <w:t>Inail importate automaticamente dal sistema LDAP dell’Istituto.</w:t>
      </w:r>
    </w:p>
    <w:p w14:paraId="0699CB6B" w14:textId="2CADD6B5" w:rsidR="002871A0" w:rsidRDefault="001F15BC" w:rsidP="001F15BC">
      <w:pPr>
        <w:spacing w:line="360" w:lineRule="auto"/>
        <w:jc w:val="both"/>
        <w:rPr>
          <w:rFonts w:ascii="Arial" w:hAnsi="Arial" w:cs="Arial"/>
          <w:bCs/>
          <w:sz w:val="20"/>
          <w:szCs w:val="20"/>
        </w:rPr>
      </w:pPr>
      <w:r w:rsidRPr="001F15BC">
        <w:rPr>
          <w:rFonts w:ascii="Arial" w:hAnsi="Arial" w:cs="Arial"/>
          <w:bCs/>
          <w:sz w:val="20"/>
          <w:szCs w:val="20"/>
        </w:rPr>
        <w:t>Quando un utente accede al Data Portal deve essere autenticato nella intranet dell’Istituto. Il Data</w:t>
      </w:r>
      <w:r>
        <w:rPr>
          <w:rFonts w:ascii="Arial" w:hAnsi="Arial" w:cs="Arial"/>
          <w:bCs/>
          <w:sz w:val="20"/>
          <w:szCs w:val="20"/>
        </w:rPr>
        <w:t xml:space="preserve"> </w:t>
      </w:r>
      <w:r w:rsidRPr="001F15BC">
        <w:rPr>
          <w:rFonts w:ascii="Arial" w:hAnsi="Arial" w:cs="Arial"/>
          <w:bCs/>
          <w:sz w:val="20"/>
          <w:szCs w:val="20"/>
        </w:rPr>
        <w:t xml:space="preserve">Portal, che è integrato con il sistema di Single </w:t>
      </w:r>
      <w:proofErr w:type="spellStart"/>
      <w:r w:rsidRPr="001F15BC">
        <w:rPr>
          <w:rFonts w:ascii="Arial" w:hAnsi="Arial" w:cs="Arial"/>
          <w:bCs/>
          <w:sz w:val="20"/>
          <w:szCs w:val="20"/>
        </w:rPr>
        <w:t>Sign</w:t>
      </w:r>
      <w:proofErr w:type="spellEnd"/>
      <w:r w:rsidRPr="001F15BC">
        <w:rPr>
          <w:rFonts w:ascii="Arial" w:hAnsi="Arial" w:cs="Arial"/>
          <w:bCs/>
          <w:sz w:val="20"/>
          <w:szCs w:val="20"/>
        </w:rPr>
        <w:t xml:space="preserve">-On </w:t>
      </w:r>
      <w:proofErr w:type="spellStart"/>
      <w:r w:rsidRPr="001F15BC">
        <w:rPr>
          <w:rFonts w:ascii="Arial" w:hAnsi="Arial" w:cs="Arial"/>
          <w:bCs/>
          <w:sz w:val="20"/>
          <w:szCs w:val="20"/>
        </w:rPr>
        <w:t>SiteMinder</w:t>
      </w:r>
      <w:proofErr w:type="spellEnd"/>
      <w:r w:rsidRPr="001F15BC">
        <w:rPr>
          <w:rFonts w:ascii="Arial" w:hAnsi="Arial" w:cs="Arial"/>
          <w:bCs/>
          <w:sz w:val="20"/>
          <w:szCs w:val="20"/>
        </w:rPr>
        <w:t>, effettua delle chiamate alle API</w:t>
      </w:r>
      <w:r w:rsidR="00AA25E5">
        <w:rPr>
          <w:rFonts w:ascii="Arial" w:hAnsi="Arial" w:cs="Arial"/>
          <w:bCs/>
          <w:sz w:val="20"/>
          <w:szCs w:val="20"/>
        </w:rPr>
        <w:t xml:space="preserve"> </w:t>
      </w:r>
      <w:r w:rsidRPr="001F15BC">
        <w:rPr>
          <w:rFonts w:ascii="Arial" w:hAnsi="Arial" w:cs="Arial"/>
          <w:bCs/>
          <w:sz w:val="20"/>
          <w:szCs w:val="20"/>
        </w:rPr>
        <w:t xml:space="preserve">REST di </w:t>
      </w:r>
      <w:proofErr w:type="spellStart"/>
      <w:r w:rsidRPr="001F15BC">
        <w:rPr>
          <w:rFonts w:ascii="Arial" w:hAnsi="Arial" w:cs="Arial"/>
          <w:bCs/>
          <w:sz w:val="20"/>
          <w:szCs w:val="20"/>
        </w:rPr>
        <w:t>MicroStrategy</w:t>
      </w:r>
      <w:proofErr w:type="spellEnd"/>
      <w:r w:rsidRPr="001F15BC">
        <w:rPr>
          <w:rFonts w:ascii="Arial" w:hAnsi="Arial" w:cs="Arial"/>
          <w:bCs/>
          <w:sz w:val="20"/>
          <w:szCs w:val="20"/>
        </w:rPr>
        <w:t xml:space="preserve"> che, per verificare se l’utente è autorizzato, interroga l’LDAP Inail, recupera</w:t>
      </w:r>
      <w:r w:rsidR="00AA25E5">
        <w:rPr>
          <w:rFonts w:ascii="Arial" w:hAnsi="Arial" w:cs="Arial"/>
          <w:bCs/>
          <w:sz w:val="20"/>
          <w:szCs w:val="20"/>
        </w:rPr>
        <w:t xml:space="preserve"> </w:t>
      </w:r>
      <w:r w:rsidRPr="001F15BC">
        <w:rPr>
          <w:rFonts w:ascii="Arial" w:hAnsi="Arial" w:cs="Arial"/>
          <w:bCs/>
          <w:sz w:val="20"/>
          <w:szCs w:val="20"/>
        </w:rPr>
        <w:t xml:space="preserve">l’utenza e ne verifica la presenza nei gruppi configurati in </w:t>
      </w:r>
      <w:proofErr w:type="spellStart"/>
      <w:r w:rsidRPr="001F15BC">
        <w:rPr>
          <w:rFonts w:ascii="Arial" w:hAnsi="Arial" w:cs="Arial"/>
          <w:bCs/>
          <w:sz w:val="20"/>
          <w:szCs w:val="20"/>
        </w:rPr>
        <w:t>MicroStrategy</w:t>
      </w:r>
      <w:proofErr w:type="spellEnd"/>
      <w:r w:rsidRPr="001F15BC">
        <w:rPr>
          <w:rFonts w:ascii="Arial" w:hAnsi="Arial" w:cs="Arial"/>
          <w:bCs/>
          <w:sz w:val="20"/>
          <w:szCs w:val="20"/>
        </w:rPr>
        <w:t>. Se l’utente appartiene ad</w:t>
      </w:r>
      <w:r w:rsidR="00AA25E5">
        <w:rPr>
          <w:rFonts w:ascii="Arial" w:hAnsi="Arial" w:cs="Arial"/>
          <w:bCs/>
          <w:sz w:val="20"/>
          <w:szCs w:val="20"/>
        </w:rPr>
        <w:t xml:space="preserve"> </w:t>
      </w:r>
      <w:r w:rsidRPr="001F15BC">
        <w:rPr>
          <w:rFonts w:ascii="Arial" w:hAnsi="Arial" w:cs="Arial"/>
          <w:bCs/>
          <w:sz w:val="20"/>
          <w:szCs w:val="20"/>
        </w:rPr>
        <w:t>uno dei gruppi autorizzati le API richiamate ritornano le informazioni che vengono visualizzate nel</w:t>
      </w:r>
      <w:r w:rsidR="00AA25E5">
        <w:rPr>
          <w:rFonts w:ascii="Arial" w:hAnsi="Arial" w:cs="Arial"/>
          <w:bCs/>
          <w:sz w:val="20"/>
          <w:szCs w:val="20"/>
        </w:rPr>
        <w:t xml:space="preserve"> </w:t>
      </w:r>
      <w:r w:rsidRPr="001F15BC">
        <w:rPr>
          <w:rFonts w:ascii="Arial" w:hAnsi="Arial" w:cs="Arial"/>
          <w:bCs/>
          <w:sz w:val="20"/>
          <w:szCs w:val="20"/>
        </w:rPr>
        <w:t>Data Portal.</w:t>
      </w:r>
    </w:p>
    <w:p w14:paraId="52FCFA9D" w14:textId="3B14BB0F" w:rsidR="00E670A1" w:rsidRDefault="006D70F8" w:rsidP="00E670A1">
      <w:pPr>
        <w:spacing w:line="360" w:lineRule="auto"/>
        <w:jc w:val="center"/>
        <w:rPr>
          <w:rFonts w:ascii="Arial" w:hAnsi="Arial" w:cs="Arial"/>
          <w:bCs/>
          <w:sz w:val="20"/>
          <w:szCs w:val="20"/>
        </w:rPr>
      </w:pPr>
      <w:r>
        <w:rPr>
          <w:noProof/>
          <w:sz w:val="22"/>
          <w:szCs w:val="22"/>
        </w:rPr>
        <w:drawing>
          <wp:inline distT="0" distB="0" distL="0" distR="0" wp14:anchorId="3FB9AB08" wp14:editId="301C4C12">
            <wp:extent cx="4099743" cy="5122545"/>
            <wp:effectExtent l="0" t="0" r="0" b="1905"/>
            <wp:docPr id="13289734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105467" cy="5129697"/>
                    </a:xfrm>
                    <a:prstGeom prst="rect">
                      <a:avLst/>
                    </a:prstGeom>
                    <a:noFill/>
                    <a:ln>
                      <a:noFill/>
                    </a:ln>
                  </pic:spPr>
                </pic:pic>
              </a:graphicData>
            </a:graphic>
          </wp:inline>
        </w:drawing>
      </w:r>
    </w:p>
    <w:p w14:paraId="115A853A" w14:textId="0D3F3666" w:rsidR="00E670A1" w:rsidRPr="00E670A1" w:rsidRDefault="00E670A1" w:rsidP="00E670A1">
      <w:pPr>
        <w:spacing w:line="360" w:lineRule="auto"/>
        <w:jc w:val="center"/>
        <w:rPr>
          <w:rFonts w:ascii="Arial" w:hAnsi="Arial" w:cs="Arial"/>
          <w:b/>
          <w:sz w:val="20"/>
          <w:szCs w:val="20"/>
        </w:rPr>
      </w:pPr>
      <w:r w:rsidRPr="00E670A1">
        <w:rPr>
          <w:rFonts w:ascii="Arial" w:hAnsi="Arial" w:cs="Arial"/>
          <w:b/>
          <w:sz w:val="20"/>
          <w:szCs w:val="20"/>
        </w:rPr>
        <w:t>Architettura attuale</w:t>
      </w:r>
      <w:r w:rsidR="000F47B7">
        <w:rPr>
          <w:rFonts w:ascii="Arial" w:hAnsi="Arial" w:cs="Arial"/>
          <w:b/>
          <w:sz w:val="20"/>
          <w:szCs w:val="20"/>
        </w:rPr>
        <w:t xml:space="preserve"> – Data Portal e </w:t>
      </w:r>
      <w:proofErr w:type="spellStart"/>
      <w:r w:rsidR="000F47B7">
        <w:rPr>
          <w:rFonts w:ascii="Arial" w:hAnsi="Arial" w:cs="Arial"/>
          <w:b/>
          <w:sz w:val="20"/>
          <w:szCs w:val="20"/>
        </w:rPr>
        <w:t>MicroStrategy</w:t>
      </w:r>
      <w:proofErr w:type="spellEnd"/>
    </w:p>
    <w:p w14:paraId="642F5C57" w14:textId="77777777" w:rsidR="008B5E83" w:rsidRPr="008B5E83" w:rsidRDefault="008B5E83" w:rsidP="008B5E83">
      <w:pPr>
        <w:spacing w:line="360" w:lineRule="auto"/>
        <w:jc w:val="both"/>
        <w:rPr>
          <w:rFonts w:ascii="Arial" w:hAnsi="Arial" w:cs="Arial"/>
          <w:bCs/>
          <w:sz w:val="20"/>
          <w:szCs w:val="20"/>
        </w:rPr>
      </w:pPr>
      <w:r w:rsidRPr="008B5E83">
        <w:rPr>
          <w:rFonts w:ascii="Arial" w:hAnsi="Arial" w:cs="Arial"/>
          <w:bCs/>
          <w:sz w:val="20"/>
          <w:szCs w:val="20"/>
        </w:rPr>
        <w:lastRenderedPageBreak/>
        <w:t>I cruscotti presenti nel catalogo sono esposti nel Data Portal in diverse modalità:</w:t>
      </w:r>
    </w:p>
    <w:p w14:paraId="07F65478" w14:textId="105932C8"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 xml:space="preserve">Elenco dei cruscotti di competenza dell’utente </w:t>
      </w:r>
    </w:p>
    <w:p w14:paraId="1013316D" w14:textId="4DB36086"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Elenco complessivo dei cruscotti presenti nel catalogo</w:t>
      </w:r>
    </w:p>
    <w:p w14:paraId="4B5BCE0E" w14:textId="67BD2606"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Alberatura in base al processo dell’Istituto a cui sono associati</w:t>
      </w:r>
    </w:p>
    <w:p w14:paraId="1BFCD66A" w14:textId="6DE912CB"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Elenco cruscotti preferiti dell’utente</w:t>
      </w:r>
    </w:p>
    <w:p w14:paraId="4DBA667E" w14:textId="36FD0A37"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Cronologia di accesso ai cruscotti.</w:t>
      </w:r>
    </w:p>
    <w:p w14:paraId="02FABC47" w14:textId="77777777" w:rsidR="008B5E83" w:rsidRPr="006D70F8" w:rsidRDefault="008B5E83" w:rsidP="008B5E83">
      <w:pPr>
        <w:spacing w:line="360" w:lineRule="auto"/>
        <w:jc w:val="both"/>
        <w:rPr>
          <w:rFonts w:ascii="Arial" w:hAnsi="Arial" w:cs="Arial"/>
          <w:bCs/>
          <w:color w:val="000000" w:themeColor="text1"/>
          <w:sz w:val="20"/>
          <w:szCs w:val="20"/>
        </w:rPr>
      </w:pPr>
      <w:r w:rsidRPr="006D70F8">
        <w:rPr>
          <w:rFonts w:ascii="Arial" w:hAnsi="Arial" w:cs="Arial"/>
          <w:bCs/>
          <w:color w:val="000000" w:themeColor="text1"/>
          <w:sz w:val="20"/>
          <w:szCs w:val="20"/>
        </w:rPr>
        <w:t>La tassonomia dei cruscotti è la seguente:</w:t>
      </w:r>
    </w:p>
    <w:p w14:paraId="228DF85B" w14:textId="0356B6D5" w:rsidR="002C7A44" w:rsidRPr="006D70F8" w:rsidRDefault="002C7A44" w:rsidP="002C7A44">
      <w:pPr>
        <w:pStyle w:val="Paragrafoelenco"/>
        <w:numPr>
          <w:ilvl w:val="0"/>
          <w:numId w:val="11"/>
        </w:numPr>
        <w:spacing w:line="360" w:lineRule="auto"/>
        <w:ind w:left="567" w:hanging="207"/>
        <w:jc w:val="both"/>
        <w:rPr>
          <w:rFonts w:ascii="Arial" w:hAnsi="Arial" w:cs="Arial"/>
          <w:bCs/>
          <w:color w:val="000000" w:themeColor="text1"/>
          <w:sz w:val="20"/>
          <w:szCs w:val="20"/>
        </w:rPr>
      </w:pPr>
      <w:r w:rsidRPr="006D70F8">
        <w:rPr>
          <w:rFonts w:ascii="Arial" w:hAnsi="Arial" w:cs="Arial"/>
          <w:bCs/>
          <w:color w:val="000000" w:themeColor="text1"/>
          <w:sz w:val="20"/>
          <w:szCs w:val="20"/>
        </w:rPr>
        <w:t>Governo</w:t>
      </w:r>
    </w:p>
    <w:p w14:paraId="37633594" w14:textId="08F0D583" w:rsidR="002C7A44" w:rsidRPr="006D70F8" w:rsidRDefault="002C7A44" w:rsidP="002C7A44">
      <w:pPr>
        <w:pStyle w:val="Paragrafoelenco"/>
        <w:numPr>
          <w:ilvl w:val="1"/>
          <w:numId w:val="12"/>
        </w:numPr>
        <w:spacing w:line="360" w:lineRule="auto"/>
        <w:ind w:left="993"/>
        <w:jc w:val="both"/>
        <w:rPr>
          <w:rFonts w:ascii="Arial" w:hAnsi="Arial" w:cs="Arial"/>
          <w:bCs/>
          <w:color w:val="000000" w:themeColor="text1"/>
          <w:sz w:val="20"/>
          <w:szCs w:val="20"/>
        </w:rPr>
      </w:pPr>
      <w:r w:rsidRPr="006D70F8">
        <w:rPr>
          <w:rFonts w:ascii="Arial" w:hAnsi="Arial" w:cs="Arial"/>
          <w:bCs/>
          <w:color w:val="000000" w:themeColor="text1"/>
          <w:sz w:val="20"/>
          <w:szCs w:val="20"/>
        </w:rPr>
        <w:t>Analisi e monitoraggio dei rischi</w:t>
      </w:r>
    </w:p>
    <w:p w14:paraId="3B7D80E4" w14:textId="151ED01F" w:rsidR="002C7A44" w:rsidRPr="006D70F8" w:rsidRDefault="002C7A44" w:rsidP="002C7A44">
      <w:pPr>
        <w:pStyle w:val="Paragrafoelenco"/>
        <w:numPr>
          <w:ilvl w:val="1"/>
          <w:numId w:val="12"/>
        </w:numPr>
        <w:spacing w:line="360" w:lineRule="auto"/>
        <w:ind w:left="993"/>
        <w:jc w:val="both"/>
        <w:rPr>
          <w:rFonts w:ascii="Arial" w:hAnsi="Arial" w:cs="Arial"/>
          <w:bCs/>
          <w:color w:val="000000" w:themeColor="text1"/>
          <w:sz w:val="20"/>
          <w:szCs w:val="20"/>
        </w:rPr>
      </w:pPr>
      <w:r w:rsidRPr="006D70F8">
        <w:rPr>
          <w:rFonts w:ascii="Arial" w:hAnsi="Arial" w:cs="Arial"/>
          <w:bCs/>
          <w:color w:val="000000" w:themeColor="text1"/>
          <w:sz w:val="20"/>
          <w:szCs w:val="20"/>
        </w:rPr>
        <w:t>Pianificazione e Controllo</w:t>
      </w:r>
    </w:p>
    <w:p w14:paraId="37878545" w14:textId="5BE392EF" w:rsidR="002C7A44" w:rsidRPr="006D70F8" w:rsidRDefault="006D625C" w:rsidP="006D70F8">
      <w:pPr>
        <w:pStyle w:val="Paragrafoelenco"/>
        <w:numPr>
          <w:ilvl w:val="1"/>
          <w:numId w:val="12"/>
        </w:numPr>
        <w:spacing w:line="360" w:lineRule="auto"/>
        <w:ind w:left="993"/>
        <w:jc w:val="both"/>
        <w:rPr>
          <w:rFonts w:ascii="Arial" w:hAnsi="Arial" w:cs="Arial"/>
          <w:bCs/>
          <w:color w:val="000000" w:themeColor="text1"/>
          <w:sz w:val="20"/>
          <w:szCs w:val="20"/>
        </w:rPr>
      </w:pPr>
      <w:r w:rsidRPr="006D70F8">
        <w:rPr>
          <w:rFonts w:ascii="Arial" w:hAnsi="Arial" w:cs="Arial"/>
          <w:bCs/>
          <w:color w:val="000000" w:themeColor="text1"/>
          <w:sz w:val="20"/>
          <w:szCs w:val="20"/>
        </w:rPr>
        <w:t xml:space="preserve">Audit, </w:t>
      </w:r>
      <w:r w:rsidR="002C7A44" w:rsidRPr="006D70F8">
        <w:rPr>
          <w:rFonts w:ascii="Arial" w:hAnsi="Arial" w:cs="Arial"/>
          <w:bCs/>
          <w:color w:val="000000" w:themeColor="text1"/>
          <w:sz w:val="20"/>
          <w:szCs w:val="20"/>
        </w:rPr>
        <w:t>Governance e Compliance</w:t>
      </w:r>
    </w:p>
    <w:p w14:paraId="6815B4BA" w14:textId="1D82AC2F"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Istituzionale</w:t>
      </w:r>
    </w:p>
    <w:p w14:paraId="23C3219C" w14:textId="793993A9"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Ricerca</w:t>
      </w:r>
    </w:p>
    <w:p w14:paraId="0FED2695" w14:textId="029145D3"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Prevenzione</w:t>
      </w:r>
    </w:p>
    <w:p w14:paraId="17EDCB7E" w14:textId="535436A1"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Costituzione Rapporto Assicurativo</w:t>
      </w:r>
    </w:p>
    <w:p w14:paraId="18A45E71" w14:textId="5BE938D1"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Prestazioni</w:t>
      </w:r>
    </w:p>
    <w:p w14:paraId="74C7DB55" w14:textId="7F61325C" w:rsidR="008B5E83" w:rsidRPr="008B5E83" w:rsidRDefault="008B5E83" w:rsidP="008B5E83">
      <w:pPr>
        <w:pStyle w:val="Paragrafoelenco"/>
        <w:numPr>
          <w:ilvl w:val="0"/>
          <w:numId w:val="11"/>
        </w:numPr>
        <w:spacing w:line="360" w:lineRule="auto"/>
        <w:ind w:left="567" w:hanging="207"/>
        <w:jc w:val="both"/>
        <w:rPr>
          <w:rFonts w:ascii="Arial" w:hAnsi="Arial" w:cs="Arial"/>
          <w:bCs/>
          <w:sz w:val="20"/>
          <w:szCs w:val="20"/>
        </w:rPr>
      </w:pPr>
      <w:r w:rsidRPr="008B5E83">
        <w:rPr>
          <w:rFonts w:ascii="Arial" w:hAnsi="Arial" w:cs="Arial"/>
          <w:bCs/>
          <w:sz w:val="20"/>
          <w:szCs w:val="20"/>
        </w:rPr>
        <w:t>Supporto</w:t>
      </w:r>
    </w:p>
    <w:p w14:paraId="32363441" w14:textId="33E2E8A7"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Organizzazione Digitale e Sistemi Informativi</w:t>
      </w:r>
    </w:p>
    <w:p w14:paraId="647F7C80" w14:textId="70D23D90"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Patrimonio</w:t>
      </w:r>
    </w:p>
    <w:p w14:paraId="09D82101" w14:textId="631498B4" w:rsidR="008B5E83" w:rsidRPr="008B5E83" w:rsidRDefault="008B5E83" w:rsidP="008B5E83">
      <w:pPr>
        <w:pStyle w:val="Paragrafoelenco"/>
        <w:numPr>
          <w:ilvl w:val="1"/>
          <w:numId w:val="12"/>
        </w:numPr>
        <w:spacing w:line="360" w:lineRule="auto"/>
        <w:ind w:left="993"/>
        <w:jc w:val="both"/>
        <w:rPr>
          <w:rFonts w:ascii="Arial" w:hAnsi="Arial" w:cs="Arial"/>
          <w:bCs/>
          <w:sz w:val="20"/>
          <w:szCs w:val="20"/>
        </w:rPr>
      </w:pPr>
      <w:r w:rsidRPr="008B5E83">
        <w:rPr>
          <w:rFonts w:ascii="Arial" w:hAnsi="Arial" w:cs="Arial"/>
          <w:bCs/>
          <w:sz w:val="20"/>
          <w:szCs w:val="20"/>
        </w:rPr>
        <w:t>Legale</w:t>
      </w:r>
    </w:p>
    <w:p w14:paraId="4376E96C" w14:textId="77777777" w:rsidR="008B5E83" w:rsidRPr="008B5E83" w:rsidRDefault="008B5E83" w:rsidP="008B5E83">
      <w:pPr>
        <w:spacing w:line="360" w:lineRule="auto"/>
        <w:jc w:val="both"/>
        <w:rPr>
          <w:rFonts w:ascii="Arial" w:hAnsi="Arial" w:cs="Arial"/>
          <w:bCs/>
          <w:sz w:val="20"/>
          <w:szCs w:val="20"/>
        </w:rPr>
      </w:pPr>
      <w:r w:rsidRPr="008B5E83">
        <w:rPr>
          <w:rFonts w:ascii="Arial" w:hAnsi="Arial" w:cs="Arial"/>
          <w:bCs/>
          <w:sz w:val="20"/>
          <w:szCs w:val="20"/>
        </w:rPr>
        <w:t xml:space="preserve">Nel Data Portal, inoltre, è disponibile la funzione di ricerca dei cruscotti presenti nel catalogo che è effettuata richiamando i servizi API REST esposti dalla piattaforma di BI </w:t>
      </w:r>
      <w:proofErr w:type="spellStart"/>
      <w:r w:rsidRPr="008B5E83">
        <w:rPr>
          <w:rFonts w:ascii="Arial" w:hAnsi="Arial" w:cs="Arial"/>
          <w:bCs/>
          <w:sz w:val="20"/>
          <w:szCs w:val="20"/>
        </w:rPr>
        <w:t>MicroStrategy</w:t>
      </w:r>
      <w:proofErr w:type="spellEnd"/>
      <w:r w:rsidRPr="008B5E83">
        <w:rPr>
          <w:rFonts w:ascii="Arial" w:hAnsi="Arial" w:cs="Arial"/>
          <w:bCs/>
          <w:sz w:val="20"/>
          <w:szCs w:val="20"/>
        </w:rPr>
        <w:t>, combinando i metadati (TAG) e le descrizioni memorizzati nella piattaforma stessa.</w:t>
      </w:r>
    </w:p>
    <w:p w14:paraId="43E5A7B4" w14:textId="77777777" w:rsidR="008B5E83" w:rsidRPr="008B5E83" w:rsidRDefault="008B5E83" w:rsidP="008B5E83">
      <w:pPr>
        <w:spacing w:line="360" w:lineRule="auto"/>
        <w:jc w:val="both"/>
        <w:rPr>
          <w:rFonts w:ascii="Arial" w:hAnsi="Arial" w:cs="Arial"/>
          <w:bCs/>
          <w:sz w:val="20"/>
          <w:szCs w:val="20"/>
        </w:rPr>
      </w:pPr>
      <w:r w:rsidRPr="008B5E83">
        <w:rPr>
          <w:rFonts w:ascii="Arial" w:hAnsi="Arial" w:cs="Arial"/>
          <w:bCs/>
          <w:sz w:val="20"/>
          <w:szCs w:val="20"/>
        </w:rPr>
        <w:t xml:space="preserve">La piattaforma di BI </w:t>
      </w:r>
      <w:proofErr w:type="spellStart"/>
      <w:r w:rsidRPr="008B5E83">
        <w:rPr>
          <w:rFonts w:ascii="Arial" w:hAnsi="Arial" w:cs="Arial"/>
          <w:bCs/>
          <w:sz w:val="20"/>
          <w:szCs w:val="20"/>
        </w:rPr>
        <w:t>MicroStrategy</w:t>
      </w:r>
      <w:proofErr w:type="spellEnd"/>
      <w:r w:rsidRPr="008B5E83">
        <w:rPr>
          <w:rFonts w:ascii="Arial" w:hAnsi="Arial" w:cs="Arial"/>
          <w:bCs/>
          <w:sz w:val="20"/>
          <w:szCs w:val="20"/>
        </w:rPr>
        <w:t xml:space="preserve"> in INAIL è stata configurata come catalogo centralizzato di Business Intelligence, contenente cruscotti e report sia nativi che provenienti da differenti piattaforme. Per l’accesso ai cruscotti non nativi, in </w:t>
      </w:r>
      <w:proofErr w:type="spellStart"/>
      <w:r w:rsidRPr="008B5E83">
        <w:rPr>
          <w:rFonts w:ascii="Arial" w:hAnsi="Arial" w:cs="Arial"/>
          <w:bCs/>
          <w:sz w:val="20"/>
          <w:szCs w:val="20"/>
        </w:rPr>
        <w:t>MicroStrategy</w:t>
      </w:r>
      <w:proofErr w:type="spellEnd"/>
      <w:r w:rsidRPr="008B5E83">
        <w:rPr>
          <w:rFonts w:ascii="Arial" w:hAnsi="Arial" w:cs="Arial"/>
          <w:bCs/>
          <w:sz w:val="20"/>
          <w:szCs w:val="20"/>
        </w:rPr>
        <w:t xml:space="preserve"> sono stati predisposti dei cruscotti di collegamento verso la reportistica sviluppata sulle altre piattaforme BI utilizzate in Istituto.</w:t>
      </w:r>
    </w:p>
    <w:p w14:paraId="4A1A3E68" w14:textId="5E92532D" w:rsidR="008B5E83" w:rsidRPr="008B5E83" w:rsidRDefault="008B5E83" w:rsidP="008B5E83">
      <w:pPr>
        <w:spacing w:line="360" w:lineRule="auto"/>
        <w:jc w:val="both"/>
        <w:rPr>
          <w:rFonts w:ascii="Arial" w:hAnsi="Arial" w:cs="Arial"/>
          <w:bCs/>
          <w:sz w:val="20"/>
          <w:szCs w:val="20"/>
        </w:rPr>
      </w:pPr>
      <w:r w:rsidRPr="008B5E83">
        <w:rPr>
          <w:rFonts w:ascii="Arial" w:hAnsi="Arial" w:cs="Arial"/>
          <w:bCs/>
          <w:sz w:val="20"/>
          <w:szCs w:val="20"/>
        </w:rPr>
        <w:t xml:space="preserve">La piattaforma di BI </w:t>
      </w:r>
      <w:proofErr w:type="spellStart"/>
      <w:r w:rsidRPr="008B5E83">
        <w:rPr>
          <w:rFonts w:ascii="Arial" w:hAnsi="Arial" w:cs="Arial"/>
          <w:bCs/>
          <w:sz w:val="20"/>
          <w:szCs w:val="20"/>
        </w:rPr>
        <w:t>MicroStrategy</w:t>
      </w:r>
      <w:proofErr w:type="spellEnd"/>
      <w:r w:rsidRPr="008B5E83">
        <w:rPr>
          <w:rFonts w:ascii="Arial" w:hAnsi="Arial" w:cs="Arial"/>
          <w:bCs/>
          <w:sz w:val="20"/>
          <w:szCs w:val="20"/>
        </w:rPr>
        <w:t>, oltre che per il Data Portal, è stata utilizzata per lo sviluppo del cruscotto</w:t>
      </w:r>
      <w:r>
        <w:rPr>
          <w:rFonts w:ascii="Arial" w:hAnsi="Arial" w:cs="Arial"/>
          <w:bCs/>
          <w:sz w:val="20"/>
          <w:szCs w:val="20"/>
        </w:rPr>
        <w:t xml:space="preserve"> </w:t>
      </w:r>
      <w:r w:rsidRPr="008B5E83">
        <w:rPr>
          <w:rFonts w:ascii="Arial" w:hAnsi="Arial" w:cs="Arial"/>
          <w:bCs/>
          <w:i/>
          <w:iCs/>
          <w:sz w:val="20"/>
          <w:szCs w:val="20"/>
        </w:rPr>
        <w:t>Dossier Aziende Statistiche</w:t>
      </w:r>
      <w:r>
        <w:rPr>
          <w:rFonts w:ascii="Arial" w:hAnsi="Arial" w:cs="Arial"/>
          <w:bCs/>
          <w:sz w:val="20"/>
          <w:szCs w:val="20"/>
        </w:rPr>
        <w:t>.</w:t>
      </w:r>
    </w:p>
    <w:p w14:paraId="4F97B931" w14:textId="3B4280A7" w:rsidR="00E207DA" w:rsidRDefault="00E207DA" w:rsidP="00B84E66">
      <w:pPr>
        <w:spacing w:before="120" w:line="360" w:lineRule="auto"/>
        <w:jc w:val="both"/>
        <w:rPr>
          <w:rFonts w:ascii="Arial" w:hAnsi="Arial" w:cs="Arial"/>
          <w:b/>
          <w:sz w:val="20"/>
          <w:szCs w:val="20"/>
        </w:rPr>
      </w:pPr>
      <w:r>
        <w:rPr>
          <w:rFonts w:ascii="Arial" w:hAnsi="Arial" w:cs="Arial"/>
          <w:b/>
          <w:sz w:val="20"/>
          <w:szCs w:val="20"/>
        </w:rPr>
        <w:t>Dimensione d’uso</w:t>
      </w:r>
    </w:p>
    <w:p w14:paraId="284C6A55" w14:textId="2986EA0F" w:rsidR="00156BA7" w:rsidRPr="00156BA7" w:rsidRDefault="00156BA7" w:rsidP="00156BA7">
      <w:pPr>
        <w:spacing w:line="360" w:lineRule="auto"/>
        <w:jc w:val="both"/>
        <w:rPr>
          <w:rFonts w:ascii="Arial" w:hAnsi="Arial" w:cs="Arial"/>
          <w:bCs/>
          <w:sz w:val="20"/>
          <w:szCs w:val="20"/>
        </w:rPr>
      </w:pPr>
      <w:r w:rsidRPr="00156BA7">
        <w:rPr>
          <w:rFonts w:ascii="Arial" w:hAnsi="Arial" w:cs="Arial"/>
          <w:bCs/>
          <w:sz w:val="20"/>
          <w:szCs w:val="20"/>
        </w:rPr>
        <w:t>La soluzione è destinata a una platea articolata di utenti, che comprende:</w:t>
      </w:r>
    </w:p>
    <w:p w14:paraId="1697F6C7" w14:textId="19DB0509" w:rsidR="00156BA7" w:rsidRPr="00156BA7" w:rsidRDefault="00765830" w:rsidP="00156BA7">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c</w:t>
      </w:r>
      <w:r w:rsidR="00991F09">
        <w:rPr>
          <w:rFonts w:ascii="Arial" w:hAnsi="Arial" w:cs="Arial"/>
          <w:bCs/>
          <w:sz w:val="20"/>
          <w:szCs w:val="20"/>
        </w:rPr>
        <w:t xml:space="preserve">irca 9.000 utenti </w:t>
      </w:r>
      <w:r w:rsidR="002704FF">
        <w:rPr>
          <w:rFonts w:ascii="Arial" w:hAnsi="Arial" w:cs="Arial"/>
          <w:bCs/>
          <w:sz w:val="20"/>
          <w:szCs w:val="20"/>
        </w:rPr>
        <w:t>visualizzatori</w:t>
      </w:r>
      <w:r w:rsidR="00991F09">
        <w:rPr>
          <w:rFonts w:ascii="Arial" w:hAnsi="Arial" w:cs="Arial"/>
          <w:bCs/>
          <w:sz w:val="20"/>
          <w:szCs w:val="20"/>
        </w:rPr>
        <w:t xml:space="preserve"> (</w:t>
      </w:r>
      <w:r>
        <w:rPr>
          <w:rFonts w:ascii="Arial" w:hAnsi="Arial" w:cs="Arial"/>
          <w:bCs/>
          <w:sz w:val="20"/>
          <w:szCs w:val="20"/>
        </w:rPr>
        <w:t>D</w:t>
      </w:r>
      <w:r w:rsidR="00991F09">
        <w:rPr>
          <w:rFonts w:ascii="Arial" w:hAnsi="Arial" w:cs="Arial"/>
          <w:bCs/>
          <w:sz w:val="20"/>
          <w:szCs w:val="20"/>
        </w:rPr>
        <w:t>ata Portal e Reporter</w:t>
      </w:r>
      <w:r w:rsidR="00272417">
        <w:rPr>
          <w:rFonts w:ascii="Arial" w:hAnsi="Arial" w:cs="Arial"/>
          <w:bCs/>
          <w:sz w:val="20"/>
          <w:szCs w:val="20"/>
        </w:rPr>
        <w:t>)</w:t>
      </w:r>
      <w:r w:rsidR="00156BA7" w:rsidRPr="00156BA7">
        <w:rPr>
          <w:rFonts w:ascii="Arial" w:hAnsi="Arial" w:cs="Arial"/>
          <w:bCs/>
          <w:sz w:val="20"/>
          <w:szCs w:val="20"/>
        </w:rPr>
        <w:t>;</w:t>
      </w:r>
    </w:p>
    <w:p w14:paraId="5EE2F719" w14:textId="31A6F85F" w:rsidR="00156BA7" w:rsidRPr="00156BA7" w:rsidRDefault="00272417" w:rsidP="00156BA7">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 xml:space="preserve">circa </w:t>
      </w:r>
      <w:proofErr w:type="gramStart"/>
      <w:r>
        <w:rPr>
          <w:rFonts w:ascii="Arial" w:hAnsi="Arial" w:cs="Arial"/>
          <w:bCs/>
          <w:sz w:val="20"/>
          <w:szCs w:val="20"/>
        </w:rPr>
        <w:t>5</w:t>
      </w:r>
      <w:proofErr w:type="gramEnd"/>
      <w:r>
        <w:rPr>
          <w:rFonts w:ascii="Arial" w:hAnsi="Arial" w:cs="Arial"/>
          <w:bCs/>
          <w:sz w:val="20"/>
          <w:szCs w:val="20"/>
        </w:rPr>
        <w:t xml:space="preserve"> </w:t>
      </w:r>
      <w:r w:rsidR="00156BA7" w:rsidRPr="00156BA7">
        <w:rPr>
          <w:rFonts w:ascii="Arial" w:hAnsi="Arial" w:cs="Arial"/>
          <w:bCs/>
          <w:sz w:val="20"/>
          <w:szCs w:val="20"/>
        </w:rPr>
        <w:t>utenti con profili amministrativi di gestione della piattaforma</w:t>
      </w:r>
      <w:r w:rsidR="001078BD">
        <w:rPr>
          <w:rFonts w:ascii="Arial" w:hAnsi="Arial" w:cs="Arial"/>
          <w:bCs/>
          <w:sz w:val="20"/>
          <w:szCs w:val="20"/>
        </w:rPr>
        <w:t xml:space="preserve"> (Architect)</w:t>
      </w:r>
      <w:r w:rsidR="00156BA7" w:rsidRPr="00156BA7">
        <w:rPr>
          <w:rFonts w:ascii="Arial" w:hAnsi="Arial" w:cs="Arial"/>
          <w:bCs/>
          <w:sz w:val="20"/>
          <w:szCs w:val="20"/>
        </w:rPr>
        <w:t>;</w:t>
      </w:r>
    </w:p>
    <w:p w14:paraId="2D2F8C39" w14:textId="08F94284" w:rsidR="00DF21E3" w:rsidRPr="004E0145" w:rsidRDefault="00272417" w:rsidP="009F0B51">
      <w:pPr>
        <w:pStyle w:val="Paragrafoelenco"/>
        <w:numPr>
          <w:ilvl w:val="0"/>
          <w:numId w:val="11"/>
        </w:numPr>
        <w:spacing w:line="360" w:lineRule="auto"/>
        <w:ind w:left="567" w:hanging="207"/>
        <w:jc w:val="both"/>
        <w:rPr>
          <w:rFonts w:ascii="Arial" w:hAnsi="Arial" w:cs="Arial"/>
          <w:bCs/>
          <w:sz w:val="20"/>
          <w:szCs w:val="20"/>
        </w:rPr>
      </w:pPr>
      <w:r w:rsidRPr="004E0145">
        <w:rPr>
          <w:rFonts w:ascii="Arial" w:hAnsi="Arial" w:cs="Arial"/>
          <w:bCs/>
          <w:sz w:val="20"/>
          <w:szCs w:val="20"/>
        </w:rPr>
        <w:t xml:space="preserve">circa 20 </w:t>
      </w:r>
      <w:r w:rsidR="00156BA7" w:rsidRPr="004E0145">
        <w:rPr>
          <w:rFonts w:ascii="Arial" w:hAnsi="Arial" w:cs="Arial"/>
          <w:bCs/>
          <w:sz w:val="20"/>
          <w:szCs w:val="20"/>
        </w:rPr>
        <w:t>utenti con funzioni di sviluppo e produzione di contenuti analitici</w:t>
      </w:r>
      <w:r w:rsidR="001078BD" w:rsidRPr="004E0145">
        <w:rPr>
          <w:rFonts w:ascii="Arial" w:hAnsi="Arial" w:cs="Arial"/>
          <w:bCs/>
          <w:sz w:val="20"/>
          <w:szCs w:val="20"/>
        </w:rPr>
        <w:t xml:space="preserve"> (Client Web)</w:t>
      </w:r>
      <w:r w:rsidR="004E0145" w:rsidRPr="004E0145">
        <w:rPr>
          <w:rFonts w:ascii="Arial" w:hAnsi="Arial" w:cs="Arial"/>
          <w:bCs/>
          <w:sz w:val="20"/>
          <w:szCs w:val="20"/>
        </w:rPr>
        <w:t xml:space="preserve"> </w:t>
      </w:r>
      <w:r w:rsidR="00827C28" w:rsidRPr="004E0145">
        <w:rPr>
          <w:rFonts w:ascii="Arial" w:hAnsi="Arial" w:cs="Arial"/>
          <w:bCs/>
          <w:sz w:val="20"/>
          <w:szCs w:val="20"/>
        </w:rPr>
        <w:t>c</w:t>
      </w:r>
      <w:r w:rsidR="00DF21E3" w:rsidRPr="004E0145">
        <w:rPr>
          <w:rFonts w:ascii="Arial" w:hAnsi="Arial" w:cs="Arial"/>
          <w:bCs/>
          <w:sz w:val="20"/>
          <w:szCs w:val="20"/>
        </w:rPr>
        <w:t xml:space="preserve">on funzionalità di </w:t>
      </w:r>
      <w:proofErr w:type="spellStart"/>
      <w:r w:rsidR="00DF21E3" w:rsidRPr="004E0145">
        <w:rPr>
          <w:rFonts w:ascii="Arial" w:hAnsi="Arial" w:cs="Arial"/>
          <w:bCs/>
          <w:sz w:val="20"/>
          <w:szCs w:val="20"/>
        </w:rPr>
        <w:t>collaboration</w:t>
      </w:r>
      <w:proofErr w:type="spellEnd"/>
      <w:r w:rsidR="00DF21E3" w:rsidRPr="004E0145">
        <w:rPr>
          <w:rFonts w:ascii="Arial" w:hAnsi="Arial" w:cs="Arial"/>
          <w:bCs/>
          <w:sz w:val="20"/>
          <w:szCs w:val="20"/>
        </w:rPr>
        <w:t>.</w:t>
      </w:r>
    </w:p>
    <w:p w14:paraId="7EE2A853" w14:textId="4A64EADF" w:rsidR="00561B66" w:rsidRPr="003B2A09" w:rsidRDefault="003B2A09" w:rsidP="00B84E66">
      <w:pPr>
        <w:spacing w:before="120" w:line="360" w:lineRule="auto"/>
        <w:jc w:val="both"/>
        <w:rPr>
          <w:rFonts w:ascii="Arial" w:hAnsi="Arial" w:cs="Arial"/>
          <w:b/>
          <w:sz w:val="20"/>
          <w:szCs w:val="20"/>
        </w:rPr>
      </w:pPr>
      <w:r>
        <w:rPr>
          <w:rFonts w:ascii="Arial" w:hAnsi="Arial" w:cs="Arial"/>
          <w:b/>
          <w:sz w:val="20"/>
          <w:szCs w:val="20"/>
        </w:rPr>
        <w:lastRenderedPageBreak/>
        <w:t>Breve d</w:t>
      </w:r>
      <w:r w:rsidRPr="003B2A09">
        <w:rPr>
          <w:rFonts w:ascii="Arial" w:hAnsi="Arial" w:cs="Arial"/>
          <w:b/>
          <w:sz w:val="20"/>
          <w:szCs w:val="20"/>
        </w:rPr>
        <w:t>escrizione dell’esigenza</w:t>
      </w:r>
    </w:p>
    <w:p w14:paraId="7F6DB640" w14:textId="77777777" w:rsidR="00E23229" w:rsidRPr="00E23229" w:rsidRDefault="00E23229" w:rsidP="00E23229">
      <w:pPr>
        <w:spacing w:line="360" w:lineRule="auto"/>
        <w:jc w:val="both"/>
        <w:rPr>
          <w:rFonts w:ascii="Arial" w:hAnsi="Arial" w:cs="Arial"/>
          <w:bCs/>
          <w:sz w:val="20"/>
          <w:szCs w:val="20"/>
        </w:rPr>
      </w:pPr>
      <w:r w:rsidRPr="00E23229">
        <w:rPr>
          <w:rFonts w:ascii="Arial" w:hAnsi="Arial" w:cs="Arial"/>
          <w:bCs/>
          <w:sz w:val="20"/>
          <w:szCs w:val="20"/>
        </w:rPr>
        <w:t xml:space="preserve">Alla luce dell’evoluzione del contesto tecnologico e delle esigenze dell’Istituto, l’iniziativa è finalizzata all’ammodernamento complessivo della piattaforma di </w:t>
      </w:r>
      <w:r w:rsidRPr="00013F24">
        <w:rPr>
          <w:rFonts w:ascii="Arial" w:hAnsi="Arial" w:cs="Arial"/>
          <w:bCs/>
          <w:i/>
          <w:iCs/>
          <w:sz w:val="20"/>
          <w:szCs w:val="20"/>
        </w:rPr>
        <w:t>Business Intelligence</w:t>
      </w:r>
      <w:r w:rsidRPr="00E23229">
        <w:rPr>
          <w:rFonts w:ascii="Arial" w:hAnsi="Arial" w:cs="Arial"/>
          <w:bCs/>
          <w:sz w:val="20"/>
          <w:szCs w:val="20"/>
        </w:rPr>
        <w:t>, con particolare riferimento a:</w:t>
      </w:r>
    </w:p>
    <w:p w14:paraId="2EF5C2CA" w14:textId="39BB1EDA"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evoluzione delle capacità analitiche e di visualizzazione dei dati;</w:t>
      </w:r>
    </w:p>
    <w:p w14:paraId="253E9DDF" w14:textId="170FCDD3"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miglioramento della scalabilità e della flessibilità della soluzione;</w:t>
      </w:r>
    </w:p>
    <w:p w14:paraId="6E3B295C" w14:textId="484EF4B1"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rafforzamento dell’integrazione con i sistemi informativi esistenti;</w:t>
      </w:r>
    </w:p>
    <w:p w14:paraId="6EAE94D9" w14:textId="6EFAD124"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evoluzione funzionale del Data Portal quale punto di accesso unificato ai dati e ai servizi di analisi.</w:t>
      </w:r>
    </w:p>
    <w:p w14:paraId="3A912E5C" w14:textId="7277FAA8" w:rsidR="00E23229" w:rsidRPr="006D70F8" w:rsidRDefault="00E23229" w:rsidP="00E23229">
      <w:pPr>
        <w:spacing w:line="360" w:lineRule="auto"/>
        <w:jc w:val="both"/>
        <w:rPr>
          <w:rFonts w:ascii="Arial" w:hAnsi="Arial" w:cs="Arial"/>
          <w:bCs/>
          <w:color w:val="000000" w:themeColor="text1"/>
          <w:sz w:val="20"/>
          <w:szCs w:val="20"/>
        </w:rPr>
      </w:pPr>
      <w:r w:rsidRPr="006D70F8">
        <w:rPr>
          <w:rFonts w:ascii="Arial" w:hAnsi="Arial" w:cs="Arial"/>
          <w:bCs/>
          <w:color w:val="000000" w:themeColor="text1"/>
          <w:sz w:val="20"/>
          <w:szCs w:val="20"/>
        </w:rPr>
        <w:t xml:space="preserve">L’intervento </w:t>
      </w:r>
      <w:r w:rsidR="002C7A44" w:rsidRPr="006D70F8">
        <w:rPr>
          <w:rFonts w:ascii="Arial" w:hAnsi="Arial" w:cs="Arial"/>
          <w:bCs/>
          <w:color w:val="000000" w:themeColor="text1"/>
          <w:sz w:val="20"/>
          <w:szCs w:val="20"/>
        </w:rPr>
        <w:t xml:space="preserve">dovrà </w:t>
      </w:r>
      <w:r w:rsidRPr="006D70F8">
        <w:rPr>
          <w:rFonts w:ascii="Arial" w:hAnsi="Arial" w:cs="Arial"/>
          <w:bCs/>
          <w:color w:val="000000" w:themeColor="text1"/>
          <w:sz w:val="20"/>
          <w:szCs w:val="20"/>
        </w:rPr>
        <w:t>includere:</w:t>
      </w:r>
    </w:p>
    <w:p w14:paraId="6EAC5E0E" w14:textId="24CE1754"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la fornitura di una piattaforma di Business Intelligence</w:t>
      </w:r>
      <w:r w:rsidR="00D95D04">
        <w:rPr>
          <w:rFonts w:ascii="Arial" w:hAnsi="Arial" w:cs="Arial"/>
          <w:bCs/>
          <w:sz w:val="20"/>
          <w:szCs w:val="20"/>
        </w:rPr>
        <w:t xml:space="preserve"> (a</w:t>
      </w:r>
      <w:r w:rsidR="00D95D04" w:rsidRPr="00D95D04">
        <w:rPr>
          <w:rFonts w:ascii="Arial" w:hAnsi="Arial" w:cs="Arial"/>
          <w:bCs/>
          <w:sz w:val="20"/>
          <w:szCs w:val="20"/>
        </w:rPr>
        <w:t>cquisizione e manutenzione ordinaria delle licenze software della soluzione proposta</w:t>
      </w:r>
      <w:r w:rsidR="00D95D04">
        <w:rPr>
          <w:rFonts w:ascii="Arial" w:hAnsi="Arial" w:cs="Arial"/>
          <w:bCs/>
          <w:sz w:val="20"/>
          <w:szCs w:val="20"/>
        </w:rPr>
        <w:t>)</w:t>
      </w:r>
      <w:r w:rsidR="004E2A91">
        <w:rPr>
          <w:rFonts w:ascii="Arial" w:hAnsi="Arial" w:cs="Arial"/>
          <w:bCs/>
          <w:sz w:val="20"/>
          <w:szCs w:val="20"/>
        </w:rPr>
        <w:t xml:space="preserve"> per la gestione del Data </w:t>
      </w:r>
      <w:r w:rsidR="007D2117">
        <w:rPr>
          <w:rFonts w:ascii="Arial" w:hAnsi="Arial" w:cs="Arial"/>
          <w:bCs/>
          <w:sz w:val="20"/>
          <w:szCs w:val="20"/>
        </w:rPr>
        <w:t>P</w:t>
      </w:r>
      <w:r w:rsidR="004E2A91">
        <w:rPr>
          <w:rFonts w:ascii="Arial" w:hAnsi="Arial" w:cs="Arial"/>
          <w:bCs/>
          <w:sz w:val="20"/>
          <w:szCs w:val="20"/>
        </w:rPr>
        <w:t>ortal</w:t>
      </w:r>
      <w:r w:rsidR="007D2117">
        <w:rPr>
          <w:rFonts w:ascii="Arial" w:hAnsi="Arial" w:cs="Arial"/>
          <w:bCs/>
          <w:sz w:val="20"/>
          <w:szCs w:val="20"/>
        </w:rPr>
        <w:t xml:space="preserve"> e sviluppo dei cruscotti</w:t>
      </w:r>
      <w:r w:rsidRPr="00E23229">
        <w:rPr>
          <w:rFonts w:ascii="Arial" w:hAnsi="Arial" w:cs="Arial"/>
          <w:bCs/>
          <w:sz w:val="20"/>
          <w:szCs w:val="20"/>
        </w:rPr>
        <w:t>;</w:t>
      </w:r>
    </w:p>
    <w:p w14:paraId="65A128BC" w14:textId="4F3663B3" w:rsid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attività di installazione, configurazione e integrazione con l’ecosistema applicativo dell’Istituto;</w:t>
      </w:r>
    </w:p>
    <w:p w14:paraId="3750CF59" w14:textId="09351AC9" w:rsidR="00D95D04" w:rsidRPr="00D95D04" w:rsidRDefault="00D95D04" w:rsidP="00D95D04">
      <w:pPr>
        <w:pStyle w:val="Paragrafoelenco"/>
        <w:numPr>
          <w:ilvl w:val="0"/>
          <w:numId w:val="11"/>
        </w:numPr>
        <w:spacing w:line="360" w:lineRule="auto"/>
        <w:ind w:left="567" w:hanging="207"/>
        <w:jc w:val="both"/>
        <w:rPr>
          <w:rFonts w:ascii="Arial" w:hAnsi="Arial" w:cs="Arial"/>
          <w:bCs/>
          <w:sz w:val="20"/>
          <w:szCs w:val="20"/>
        </w:rPr>
      </w:pPr>
      <w:r>
        <w:rPr>
          <w:rFonts w:ascii="Arial" w:hAnsi="Arial" w:cs="Arial"/>
          <w:bCs/>
          <w:sz w:val="20"/>
          <w:szCs w:val="20"/>
        </w:rPr>
        <w:t>p</w:t>
      </w:r>
      <w:r w:rsidRPr="00D95D04">
        <w:rPr>
          <w:rFonts w:ascii="Arial" w:hAnsi="Arial" w:cs="Arial"/>
          <w:bCs/>
          <w:sz w:val="20"/>
          <w:szCs w:val="20"/>
        </w:rPr>
        <w:t>redisposizione del catalogo della BI nella nuova piattaforma;</w:t>
      </w:r>
    </w:p>
    <w:p w14:paraId="72A492A1" w14:textId="44AA2DD4"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interventi di evoluzione, adeguamento o reingegnerizzazione del Data Portal</w:t>
      </w:r>
      <w:r w:rsidR="009010C7">
        <w:rPr>
          <w:rFonts w:ascii="Arial" w:hAnsi="Arial" w:cs="Arial"/>
          <w:bCs/>
          <w:sz w:val="20"/>
          <w:szCs w:val="20"/>
        </w:rPr>
        <w:t xml:space="preserve"> (cruscotti esistenti)</w:t>
      </w:r>
      <w:r w:rsidRPr="00E23229">
        <w:rPr>
          <w:rFonts w:ascii="Arial" w:hAnsi="Arial" w:cs="Arial"/>
          <w:bCs/>
          <w:sz w:val="20"/>
          <w:szCs w:val="20"/>
        </w:rPr>
        <w:t>;</w:t>
      </w:r>
    </w:p>
    <w:p w14:paraId="3366C29B" w14:textId="4985E84F" w:rsidR="0043043B" w:rsidRPr="00EB6211" w:rsidRDefault="00E23229" w:rsidP="00E14457">
      <w:pPr>
        <w:pStyle w:val="Paragrafoelenco"/>
        <w:numPr>
          <w:ilvl w:val="0"/>
          <w:numId w:val="11"/>
        </w:numPr>
        <w:spacing w:line="360" w:lineRule="auto"/>
        <w:ind w:left="567" w:hanging="207"/>
        <w:jc w:val="both"/>
        <w:rPr>
          <w:rFonts w:ascii="Arial" w:hAnsi="Arial" w:cs="Arial"/>
          <w:bCs/>
          <w:sz w:val="20"/>
          <w:szCs w:val="20"/>
        </w:rPr>
      </w:pPr>
      <w:r w:rsidRPr="00EB6211">
        <w:rPr>
          <w:rFonts w:ascii="Arial" w:hAnsi="Arial" w:cs="Arial"/>
          <w:bCs/>
          <w:sz w:val="20"/>
          <w:szCs w:val="20"/>
        </w:rPr>
        <w:t>eventuali attività di migrazione o integrazione dei contenuti analitici esistenti</w:t>
      </w:r>
      <w:r w:rsidR="00A971E2" w:rsidRPr="00EB6211">
        <w:rPr>
          <w:rFonts w:ascii="Arial" w:hAnsi="Arial" w:cs="Arial"/>
          <w:bCs/>
          <w:sz w:val="20"/>
          <w:szCs w:val="20"/>
        </w:rPr>
        <w:t xml:space="preserve"> (attività prevista in caso di introduzione di tecnologia differente dall’attuale) verso la nuova piattaforma</w:t>
      </w:r>
      <w:r w:rsidR="00EB6211" w:rsidRPr="00EB6211">
        <w:rPr>
          <w:rFonts w:ascii="Arial" w:hAnsi="Arial" w:cs="Arial"/>
          <w:bCs/>
          <w:sz w:val="20"/>
          <w:szCs w:val="20"/>
        </w:rPr>
        <w:t>, inclusi</w:t>
      </w:r>
      <w:r w:rsidR="00EB6211">
        <w:rPr>
          <w:rFonts w:ascii="Arial" w:hAnsi="Arial" w:cs="Arial"/>
          <w:bCs/>
          <w:sz w:val="20"/>
          <w:szCs w:val="20"/>
        </w:rPr>
        <w:t xml:space="preserve"> </w:t>
      </w:r>
      <w:r w:rsidR="0043043B" w:rsidRPr="00EB6211">
        <w:rPr>
          <w:rFonts w:ascii="Arial" w:hAnsi="Arial" w:cs="Arial"/>
          <w:bCs/>
          <w:sz w:val="20"/>
          <w:szCs w:val="20"/>
        </w:rPr>
        <w:t>servizi di sviluppo, test, collaudo e rilascio in esercizio;</w:t>
      </w:r>
    </w:p>
    <w:p w14:paraId="6995CEF1" w14:textId="2CB6C85D" w:rsidR="00E23229" w:rsidRPr="00E23229" w:rsidRDefault="00E23229" w:rsidP="00E23229">
      <w:pPr>
        <w:pStyle w:val="Paragrafoelenco"/>
        <w:numPr>
          <w:ilvl w:val="0"/>
          <w:numId w:val="11"/>
        </w:numPr>
        <w:spacing w:line="360" w:lineRule="auto"/>
        <w:ind w:left="567" w:hanging="207"/>
        <w:jc w:val="both"/>
        <w:rPr>
          <w:rFonts w:ascii="Arial" w:hAnsi="Arial" w:cs="Arial"/>
          <w:bCs/>
          <w:sz w:val="20"/>
          <w:szCs w:val="20"/>
        </w:rPr>
      </w:pPr>
      <w:r w:rsidRPr="00E23229">
        <w:rPr>
          <w:rFonts w:ascii="Arial" w:hAnsi="Arial" w:cs="Arial"/>
          <w:bCs/>
          <w:sz w:val="20"/>
          <w:szCs w:val="20"/>
        </w:rPr>
        <w:t xml:space="preserve">servizi </w:t>
      </w:r>
      <w:r w:rsidR="00B403A9" w:rsidRPr="00A971E2">
        <w:rPr>
          <w:rFonts w:ascii="Arial" w:hAnsi="Arial" w:cs="Arial"/>
          <w:bCs/>
          <w:sz w:val="20"/>
          <w:szCs w:val="20"/>
        </w:rPr>
        <w:t xml:space="preserve">professionali </w:t>
      </w:r>
      <w:r w:rsidRPr="00E23229">
        <w:rPr>
          <w:rFonts w:ascii="Arial" w:hAnsi="Arial" w:cs="Arial"/>
          <w:bCs/>
          <w:sz w:val="20"/>
          <w:szCs w:val="20"/>
        </w:rPr>
        <w:t>di supporto specialistico</w:t>
      </w:r>
      <w:r w:rsidR="00B403A9">
        <w:rPr>
          <w:rFonts w:ascii="Arial" w:hAnsi="Arial" w:cs="Arial"/>
          <w:bCs/>
          <w:sz w:val="20"/>
          <w:szCs w:val="20"/>
        </w:rPr>
        <w:t xml:space="preserve"> (</w:t>
      </w:r>
      <w:r w:rsidR="00B403A9" w:rsidRPr="00A971E2">
        <w:rPr>
          <w:rFonts w:ascii="Arial" w:hAnsi="Arial" w:cs="Arial"/>
          <w:bCs/>
          <w:sz w:val="20"/>
          <w:szCs w:val="20"/>
        </w:rPr>
        <w:t>Specialista di Prodotto/Tecnologia</w:t>
      </w:r>
      <w:r w:rsidR="00B403A9">
        <w:rPr>
          <w:rFonts w:ascii="Arial" w:hAnsi="Arial" w:cs="Arial"/>
          <w:bCs/>
          <w:sz w:val="20"/>
          <w:szCs w:val="20"/>
        </w:rPr>
        <w:t>).</w:t>
      </w:r>
    </w:p>
    <w:p w14:paraId="168D3215" w14:textId="48D00FBE" w:rsidR="00F744C7" w:rsidRDefault="002E7BC9" w:rsidP="00B84E66">
      <w:pPr>
        <w:spacing w:before="120" w:line="360" w:lineRule="auto"/>
        <w:jc w:val="both"/>
        <w:rPr>
          <w:rFonts w:ascii="Arial" w:hAnsi="Arial" w:cs="Arial"/>
          <w:b/>
          <w:sz w:val="20"/>
          <w:szCs w:val="20"/>
        </w:rPr>
      </w:pPr>
      <w:r>
        <w:rPr>
          <w:rFonts w:ascii="Arial" w:hAnsi="Arial" w:cs="Arial"/>
          <w:b/>
          <w:sz w:val="20"/>
          <w:szCs w:val="20"/>
        </w:rPr>
        <w:t xml:space="preserve">Prerequisiti </w:t>
      </w:r>
      <w:r w:rsidR="00617DED" w:rsidRPr="00617DED">
        <w:rPr>
          <w:rFonts w:ascii="Arial" w:hAnsi="Arial" w:cs="Arial"/>
          <w:b/>
          <w:sz w:val="20"/>
          <w:szCs w:val="20"/>
        </w:rPr>
        <w:t>infrastrutturali</w:t>
      </w:r>
      <w:r w:rsidR="00C55A78">
        <w:rPr>
          <w:rFonts w:ascii="Arial" w:hAnsi="Arial" w:cs="Arial"/>
          <w:b/>
          <w:sz w:val="20"/>
          <w:szCs w:val="20"/>
        </w:rPr>
        <w:t xml:space="preserve"> per la piattaforma di BI</w:t>
      </w:r>
    </w:p>
    <w:tbl>
      <w:tblPr>
        <w:tblW w:w="5000" w:type="pct"/>
        <w:jc w:val="center"/>
        <w:tblCellMar>
          <w:left w:w="70" w:type="dxa"/>
          <w:right w:w="70" w:type="dxa"/>
        </w:tblCellMar>
        <w:tblLook w:val="04A0" w:firstRow="1" w:lastRow="0" w:firstColumn="1" w:lastColumn="0" w:noHBand="0" w:noVBand="1"/>
      </w:tblPr>
      <w:tblGrid>
        <w:gridCol w:w="4269"/>
        <w:gridCol w:w="4367"/>
      </w:tblGrid>
      <w:tr w:rsidR="002E7BC9" w:rsidRPr="00C55A78" w14:paraId="1193309B" w14:textId="77777777" w:rsidTr="00C55A78">
        <w:trPr>
          <w:trHeight w:val="20"/>
          <w:jc w:val="center"/>
        </w:trPr>
        <w:tc>
          <w:tcPr>
            <w:tcW w:w="247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C0B8868" w14:textId="77777777" w:rsidR="002E7BC9" w:rsidRPr="00C55A78" w:rsidRDefault="002E7BC9" w:rsidP="00A35188">
            <w:pPr>
              <w:jc w:val="center"/>
              <w:rPr>
                <w:rFonts w:ascii="Arial" w:hAnsi="Arial" w:cs="Arial"/>
                <w:b/>
                <w:bCs/>
                <w:color w:val="000000"/>
                <w:sz w:val="18"/>
                <w:szCs w:val="18"/>
              </w:rPr>
            </w:pPr>
            <w:r w:rsidRPr="00C55A78">
              <w:rPr>
                <w:rFonts w:ascii="Arial" w:hAnsi="Arial" w:cs="Arial"/>
                <w:b/>
                <w:bCs/>
                <w:color w:val="000000"/>
                <w:sz w:val="18"/>
                <w:szCs w:val="18"/>
              </w:rPr>
              <w:t>Prerequisito prodotto</w:t>
            </w:r>
          </w:p>
        </w:tc>
        <w:tc>
          <w:tcPr>
            <w:tcW w:w="2528" w:type="pct"/>
            <w:tcBorders>
              <w:top w:val="single" w:sz="4" w:space="0" w:color="auto"/>
              <w:left w:val="nil"/>
              <w:bottom w:val="single" w:sz="4" w:space="0" w:color="auto"/>
              <w:right w:val="single" w:sz="4" w:space="0" w:color="auto"/>
            </w:tcBorders>
            <w:shd w:val="clear" w:color="000000" w:fill="D9E1F2"/>
            <w:noWrap/>
            <w:vAlign w:val="center"/>
            <w:hideMark/>
          </w:tcPr>
          <w:p w14:paraId="617CF36B" w14:textId="77777777" w:rsidR="002E7BC9" w:rsidRPr="00C55A78" w:rsidRDefault="002E7BC9" w:rsidP="00A35188">
            <w:pPr>
              <w:jc w:val="center"/>
              <w:rPr>
                <w:rFonts w:ascii="Arial" w:hAnsi="Arial" w:cs="Arial"/>
                <w:b/>
                <w:bCs/>
                <w:color w:val="000000"/>
                <w:sz w:val="18"/>
                <w:szCs w:val="18"/>
              </w:rPr>
            </w:pPr>
            <w:r w:rsidRPr="00C55A78">
              <w:rPr>
                <w:rFonts w:ascii="Arial" w:hAnsi="Arial" w:cs="Arial"/>
                <w:b/>
                <w:bCs/>
                <w:color w:val="000000"/>
                <w:sz w:val="18"/>
                <w:szCs w:val="18"/>
              </w:rPr>
              <w:t>Infrastruttura disponibile in INAIL DCOD</w:t>
            </w:r>
          </w:p>
        </w:tc>
      </w:tr>
      <w:tr w:rsidR="002E7BC9" w:rsidRPr="00C55A78" w14:paraId="3F120ECF"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56BC70E4"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Kubernetes</w:t>
            </w:r>
            <w:proofErr w:type="spellEnd"/>
            <w:r w:rsidRPr="00C55A78">
              <w:rPr>
                <w:rFonts w:ascii="Arial" w:hAnsi="Arial" w:cs="Arial"/>
                <w:color w:val="000000"/>
                <w:sz w:val="18"/>
                <w:szCs w:val="18"/>
              </w:rPr>
              <w:t xml:space="preserve"> providers</w:t>
            </w:r>
          </w:p>
        </w:tc>
        <w:tc>
          <w:tcPr>
            <w:tcW w:w="2528" w:type="pct"/>
            <w:tcBorders>
              <w:top w:val="nil"/>
              <w:left w:val="nil"/>
              <w:bottom w:val="single" w:sz="4" w:space="0" w:color="auto"/>
              <w:right w:val="single" w:sz="4" w:space="0" w:color="auto"/>
            </w:tcBorders>
            <w:noWrap/>
            <w:vAlign w:val="center"/>
            <w:hideMark/>
          </w:tcPr>
          <w:p w14:paraId="1643B8B7"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Openshift</w:t>
            </w:r>
            <w:proofErr w:type="spellEnd"/>
            <w:r w:rsidRPr="00C55A78">
              <w:rPr>
                <w:rFonts w:ascii="Arial" w:hAnsi="Arial" w:cs="Arial"/>
                <w:color w:val="000000"/>
                <w:sz w:val="18"/>
                <w:szCs w:val="18"/>
              </w:rPr>
              <w:t>/</w:t>
            </w:r>
            <w:proofErr w:type="spellStart"/>
            <w:r w:rsidRPr="00C55A78">
              <w:rPr>
                <w:rFonts w:ascii="Arial" w:hAnsi="Arial" w:cs="Arial"/>
                <w:color w:val="000000"/>
                <w:sz w:val="18"/>
                <w:szCs w:val="18"/>
              </w:rPr>
              <w:t>Kubernetes</w:t>
            </w:r>
            <w:proofErr w:type="spellEnd"/>
            <w:r w:rsidRPr="00C55A78">
              <w:rPr>
                <w:rFonts w:ascii="Arial" w:hAnsi="Arial" w:cs="Arial"/>
                <w:color w:val="000000"/>
                <w:sz w:val="18"/>
                <w:szCs w:val="18"/>
              </w:rPr>
              <w:t>/Docker</w:t>
            </w:r>
          </w:p>
        </w:tc>
      </w:tr>
      <w:tr w:rsidR="002E7BC9" w:rsidRPr="006D70F8" w14:paraId="6419093A"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32CEFC3C"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NFS Storage </w:t>
            </w:r>
          </w:p>
        </w:tc>
        <w:tc>
          <w:tcPr>
            <w:tcW w:w="2528" w:type="pct"/>
            <w:tcBorders>
              <w:top w:val="nil"/>
              <w:left w:val="nil"/>
              <w:bottom w:val="single" w:sz="4" w:space="0" w:color="auto"/>
              <w:right w:val="single" w:sz="4" w:space="0" w:color="auto"/>
            </w:tcBorders>
            <w:noWrap/>
            <w:vAlign w:val="center"/>
            <w:hideMark/>
          </w:tcPr>
          <w:p w14:paraId="49AF45E4" w14:textId="77777777" w:rsidR="002E7BC9" w:rsidRPr="00C55A78" w:rsidRDefault="002E7BC9" w:rsidP="00A35188">
            <w:pPr>
              <w:rPr>
                <w:rFonts w:ascii="Arial" w:hAnsi="Arial" w:cs="Arial"/>
                <w:color w:val="000000"/>
                <w:sz w:val="18"/>
                <w:szCs w:val="18"/>
                <w:lang w:val="en-US"/>
              </w:rPr>
            </w:pPr>
            <w:r w:rsidRPr="00C55A78">
              <w:rPr>
                <w:rFonts w:ascii="Arial" w:hAnsi="Arial" w:cs="Arial"/>
                <w:color w:val="000000"/>
                <w:sz w:val="18"/>
                <w:szCs w:val="18"/>
                <w:lang w:val="en-US"/>
              </w:rPr>
              <w:t xml:space="preserve">Isilon (DELL), </w:t>
            </w:r>
            <w:proofErr w:type="spellStart"/>
            <w:r w:rsidRPr="00C55A78">
              <w:rPr>
                <w:rFonts w:ascii="Arial" w:hAnsi="Arial" w:cs="Arial"/>
                <w:color w:val="000000"/>
                <w:sz w:val="18"/>
                <w:szCs w:val="18"/>
                <w:lang w:val="en-US"/>
              </w:rPr>
              <w:t>eNAS</w:t>
            </w:r>
            <w:proofErr w:type="spellEnd"/>
            <w:r w:rsidRPr="00C55A78">
              <w:rPr>
                <w:rFonts w:ascii="Arial" w:hAnsi="Arial" w:cs="Arial"/>
                <w:color w:val="000000"/>
                <w:sz w:val="18"/>
                <w:szCs w:val="18"/>
                <w:lang w:val="en-US"/>
              </w:rPr>
              <w:t xml:space="preserve"> (Vmax DELL)</w:t>
            </w:r>
          </w:p>
        </w:tc>
      </w:tr>
      <w:tr w:rsidR="002E7BC9" w:rsidRPr="00C55A78" w14:paraId="200D3E48" w14:textId="77777777" w:rsidTr="00C55A78">
        <w:trPr>
          <w:trHeight w:val="20"/>
          <w:jc w:val="center"/>
        </w:trPr>
        <w:tc>
          <w:tcPr>
            <w:tcW w:w="2472" w:type="pct"/>
            <w:tcBorders>
              <w:top w:val="nil"/>
              <w:left w:val="single" w:sz="4" w:space="0" w:color="auto"/>
              <w:bottom w:val="single" w:sz="4" w:space="0" w:color="auto"/>
              <w:right w:val="single" w:sz="4" w:space="0" w:color="auto"/>
            </w:tcBorders>
            <w:shd w:val="clear" w:color="000000" w:fill="FFFFFF"/>
            <w:noWrap/>
            <w:vAlign w:val="center"/>
            <w:hideMark/>
          </w:tcPr>
          <w:p w14:paraId="2F83E843"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Metadata</w:t>
            </w:r>
          </w:p>
        </w:tc>
        <w:tc>
          <w:tcPr>
            <w:tcW w:w="2528" w:type="pct"/>
            <w:tcBorders>
              <w:top w:val="nil"/>
              <w:left w:val="nil"/>
              <w:bottom w:val="single" w:sz="4" w:space="0" w:color="auto"/>
              <w:right w:val="single" w:sz="4" w:space="0" w:color="auto"/>
            </w:tcBorders>
            <w:noWrap/>
            <w:vAlign w:val="center"/>
            <w:hideMark/>
          </w:tcPr>
          <w:p w14:paraId="72722548" w14:textId="77777777" w:rsidR="002E7BC9" w:rsidRPr="00C55A78" w:rsidRDefault="002E7BC9" w:rsidP="00A35188">
            <w:pPr>
              <w:rPr>
                <w:rFonts w:ascii="Arial" w:hAnsi="Arial" w:cs="Arial"/>
                <w:color w:val="000000"/>
                <w:sz w:val="18"/>
                <w:szCs w:val="18"/>
              </w:rPr>
            </w:pPr>
            <w:proofErr w:type="spellStart"/>
            <w:proofErr w:type="gramStart"/>
            <w:r w:rsidRPr="00C55A78">
              <w:rPr>
                <w:rFonts w:ascii="Arial" w:hAnsi="Arial" w:cs="Arial"/>
                <w:color w:val="000000"/>
                <w:sz w:val="18"/>
                <w:szCs w:val="18"/>
              </w:rPr>
              <w:t>SQLServer,MySQL</w:t>
            </w:r>
            <w:proofErr w:type="spellEnd"/>
            <w:proofErr w:type="gramEnd"/>
            <w:r w:rsidRPr="00C55A78">
              <w:rPr>
                <w:rFonts w:ascii="Arial" w:hAnsi="Arial" w:cs="Arial"/>
                <w:color w:val="000000"/>
                <w:sz w:val="18"/>
                <w:szCs w:val="18"/>
              </w:rPr>
              <w:t>, Oracle</w:t>
            </w:r>
          </w:p>
        </w:tc>
      </w:tr>
      <w:tr w:rsidR="002E7BC9" w:rsidRPr="00C55A78" w14:paraId="66D05016"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371B2533" w14:textId="77777777" w:rsidR="002E7BC9" w:rsidRPr="00C55A78" w:rsidRDefault="002E7BC9" w:rsidP="00A35188">
            <w:pPr>
              <w:rPr>
                <w:rFonts w:ascii="Arial" w:hAnsi="Arial" w:cs="Arial"/>
                <w:color w:val="000000"/>
                <w:sz w:val="18"/>
                <w:szCs w:val="18"/>
                <w:lang w:val="en-US"/>
              </w:rPr>
            </w:pPr>
            <w:proofErr w:type="spellStart"/>
            <w:r w:rsidRPr="00C55A78">
              <w:rPr>
                <w:rFonts w:ascii="Arial" w:hAnsi="Arial" w:cs="Arial"/>
                <w:color w:val="000000"/>
                <w:sz w:val="18"/>
                <w:szCs w:val="18"/>
                <w:lang w:val="en-US"/>
              </w:rPr>
              <w:t>Loadbalancer</w:t>
            </w:r>
            <w:proofErr w:type="spellEnd"/>
            <w:r w:rsidRPr="00C55A78">
              <w:rPr>
                <w:rFonts w:ascii="Arial" w:hAnsi="Arial" w:cs="Arial"/>
                <w:color w:val="000000"/>
                <w:sz w:val="18"/>
                <w:szCs w:val="18"/>
                <w:lang w:val="en-US"/>
              </w:rPr>
              <w:t xml:space="preserve"> in front of Environment</w:t>
            </w:r>
          </w:p>
        </w:tc>
        <w:tc>
          <w:tcPr>
            <w:tcW w:w="2528" w:type="pct"/>
            <w:tcBorders>
              <w:top w:val="nil"/>
              <w:left w:val="nil"/>
              <w:bottom w:val="single" w:sz="4" w:space="0" w:color="auto"/>
              <w:right w:val="single" w:sz="4" w:space="0" w:color="auto"/>
            </w:tcBorders>
            <w:noWrap/>
            <w:vAlign w:val="center"/>
            <w:hideMark/>
          </w:tcPr>
          <w:p w14:paraId="276EF596" w14:textId="77777777" w:rsidR="002E7BC9" w:rsidRPr="00C55A78" w:rsidRDefault="002E7BC9" w:rsidP="00A35188">
            <w:pPr>
              <w:rPr>
                <w:rFonts w:ascii="Arial" w:hAnsi="Arial" w:cs="Arial"/>
                <w:sz w:val="18"/>
                <w:szCs w:val="18"/>
              </w:rPr>
            </w:pPr>
            <w:r w:rsidRPr="00C55A78">
              <w:rPr>
                <w:rFonts w:ascii="Arial" w:hAnsi="Arial" w:cs="Arial"/>
                <w:sz w:val="18"/>
                <w:szCs w:val="18"/>
              </w:rPr>
              <w:t>NETSCALER/F5 (</w:t>
            </w:r>
            <w:proofErr w:type="spellStart"/>
            <w:r w:rsidRPr="00C55A78">
              <w:rPr>
                <w:rFonts w:ascii="Arial" w:hAnsi="Arial" w:cs="Arial"/>
                <w:sz w:val="18"/>
                <w:szCs w:val="18"/>
              </w:rPr>
              <w:t>nginx</w:t>
            </w:r>
            <w:proofErr w:type="spellEnd"/>
            <w:r w:rsidRPr="00C55A78">
              <w:rPr>
                <w:rFonts w:ascii="Arial" w:hAnsi="Arial" w:cs="Arial"/>
                <w:sz w:val="18"/>
                <w:szCs w:val="18"/>
              </w:rPr>
              <w:t>)</w:t>
            </w:r>
          </w:p>
        </w:tc>
      </w:tr>
      <w:tr w:rsidR="002E7BC9" w:rsidRPr="00C55A78" w14:paraId="051A6012"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609D389A"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Automazione utilizzata per il </w:t>
            </w:r>
            <w:proofErr w:type="spellStart"/>
            <w:r w:rsidRPr="00C55A78">
              <w:rPr>
                <w:rFonts w:ascii="Arial" w:hAnsi="Arial" w:cs="Arial"/>
                <w:color w:val="000000"/>
                <w:sz w:val="18"/>
                <w:szCs w:val="18"/>
              </w:rPr>
              <w:t>deploy</w:t>
            </w:r>
            <w:proofErr w:type="spellEnd"/>
          </w:p>
        </w:tc>
        <w:tc>
          <w:tcPr>
            <w:tcW w:w="2528" w:type="pct"/>
            <w:tcBorders>
              <w:top w:val="nil"/>
              <w:left w:val="nil"/>
              <w:bottom w:val="single" w:sz="4" w:space="0" w:color="auto"/>
              <w:right w:val="single" w:sz="4" w:space="0" w:color="auto"/>
            </w:tcBorders>
            <w:noWrap/>
            <w:vAlign w:val="center"/>
            <w:hideMark/>
          </w:tcPr>
          <w:p w14:paraId="0A915945"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HELM/Urban Code </w:t>
            </w:r>
          </w:p>
        </w:tc>
      </w:tr>
      <w:tr w:rsidR="002E7BC9" w:rsidRPr="00C55A78" w14:paraId="64FCE2BB"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5FE44843"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Registry</w:t>
            </w:r>
            <w:proofErr w:type="spellEnd"/>
            <w:r w:rsidRPr="00C55A78">
              <w:rPr>
                <w:rFonts w:ascii="Arial" w:hAnsi="Arial" w:cs="Arial"/>
                <w:color w:val="000000"/>
                <w:sz w:val="18"/>
                <w:szCs w:val="18"/>
              </w:rPr>
              <w:t xml:space="preserve"> per </w:t>
            </w:r>
            <w:proofErr w:type="spellStart"/>
            <w:r w:rsidRPr="00C55A78">
              <w:rPr>
                <w:rFonts w:ascii="Arial" w:hAnsi="Arial" w:cs="Arial"/>
                <w:color w:val="000000"/>
                <w:sz w:val="18"/>
                <w:szCs w:val="18"/>
              </w:rPr>
              <w:t>l'host</w:t>
            </w:r>
            <w:proofErr w:type="spellEnd"/>
            <w:r w:rsidRPr="00C55A78">
              <w:rPr>
                <w:rFonts w:ascii="Arial" w:hAnsi="Arial" w:cs="Arial"/>
                <w:color w:val="000000"/>
                <w:sz w:val="18"/>
                <w:szCs w:val="18"/>
              </w:rPr>
              <w:t xml:space="preserve"> dei Containers del prodotto</w:t>
            </w:r>
          </w:p>
        </w:tc>
        <w:tc>
          <w:tcPr>
            <w:tcW w:w="2528" w:type="pct"/>
            <w:tcBorders>
              <w:top w:val="nil"/>
              <w:left w:val="nil"/>
              <w:bottom w:val="single" w:sz="4" w:space="0" w:color="auto"/>
              <w:right w:val="single" w:sz="4" w:space="0" w:color="auto"/>
            </w:tcBorders>
            <w:noWrap/>
            <w:vAlign w:val="center"/>
            <w:hideMark/>
          </w:tcPr>
          <w:p w14:paraId="53B5153F"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Nexus</w:t>
            </w:r>
          </w:p>
        </w:tc>
      </w:tr>
      <w:tr w:rsidR="002E7BC9" w:rsidRPr="00C55A78" w14:paraId="5DCF8DE6"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54931FC3"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Centralized</w:t>
            </w:r>
            <w:proofErr w:type="spellEnd"/>
            <w:r w:rsidRPr="00C55A78">
              <w:rPr>
                <w:rFonts w:ascii="Arial" w:hAnsi="Arial" w:cs="Arial"/>
                <w:color w:val="000000"/>
                <w:sz w:val="18"/>
                <w:szCs w:val="18"/>
              </w:rPr>
              <w:t xml:space="preserve"> </w:t>
            </w:r>
            <w:proofErr w:type="spellStart"/>
            <w:r w:rsidRPr="00C55A78">
              <w:rPr>
                <w:rFonts w:ascii="Arial" w:hAnsi="Arial" w:cs="Arial"/>
                <w:color w:val="000000"/>
                <w:sz w:val="18"/>
                <w:szCs w:val="18"/>
              </w:rPr>
              <w:t>Logging</w:t>
            </w:r>
            <w:proofErr w:type="spellEnd"/>
          </w:p>
        </w:tc>
        <w:tc>
          <w:tcPr>
            <w:tcW w:w="2528" w:type="pct"/>
            <w:tcBorders>
              <w:top w:val="nil"/>
              <w:left w:val="nil"/>
              <w:bottom w:val="single" w:sz="4" w:space="0" w:color="auto"/>
              <w:right w:val="single" w:sz="4" w:space="0" w:color="auto"/>
            </w:tcBorders>
            <w:noWrap/>
            <w:vAlign w:val="center"/>
            <w:hideMark/>
          </w:tcPr>
          <w:p w14:paraId="2B365109"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Dynatrace</w:t>
            </w:r>
            <w:proofErr w:type="spellEnd"/>
          </w:p>
        </w:tc>
      </w:tr>
      <w:tr w:rsidR="002E7BC9" w:rsidRPr="00C55A78" w14:paraId="05F51B07"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7E83A344"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Centralized</w:t>
            </w:r>
            <w:proofErr w:type="spellEnd"/>
            <w:r w:rsidRPr="00C55A78">
              <w:rPr>
                <w:rFonts w:ascii="Arial" w:hAnsi="Arial" w:cs="Arial"/>
                <w:color w:val="000000"/>
                <w:sz w:val="18"/>
                <w:szCs w:val="18"/>
              </w:rPr>
              <w:t xml:space="preserve"> Monitoring </w:t>
            </w:r>
          </w:p>
        </w:tc>
        <w:tc>
          <w:tcPr>
            <w:tcW w:w="2528" w:type="pct"/>
            <w:tcBorders>
              <w:top w:val="nil"/>
              <w:left w:val="nil"/>
              <w:bottom w:val="single" w:sz="4" w:space="0" w:color="auto"/>
              <w:right w:val="single" w:sz="4" w:space="0" w:color="auto"/>
            </w:tcBorders>
            <w:noWrap/>
            <w:vAlign w:val="center"/>
            <w:hideMark/>
          </w:tcPr>
          <w:p w14:paraId="1B1B6B6E" w14:textId="77777777" w:rsidR="002E7BC9" w:rsidRPr="00C55A78" w:rsidRDefault="002E7BC9" w:rsidP="00A35188">
            <w:pPr>
              <w:rPr>
                <w:rFonts w:ascii="Arial" w:hAnsi="Arial" w:cs="Arial"/>
                <w:color w:val="000000"/>
                <w:sz w:val="18"/>
                <w:szCs w:val="18"/>
              </w:rPr>
            </w:pPr>
            <w:proofErr w:type="spellStart"/>
            <w:r w:rsidRPr="00C55A78">
              <w:rPr>
                <w:rFonts w:ascii="Arial" w:hAnsi="Arial" w:cs="Arial"/>
                <w:color w:val="000000"/>
                <w:sz w:val="18"/>
                <w:szCs w:val="18"/>
              </w:rPr>
              <w:t>Dynatrace</w:t>
            </w:r>
            <w:proofErr w:type="spellEnd"/>
          </w:p>
        </w:tc>
      </w:tr>
      <w:tr w:rsidR="002E7BC9" w:rsidRPr="00C55A78" w14:paraId="37A2A5DA"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271A9AA2"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Password Management </w:t>
            </w:r>
          </w:p>
        </w:tc>
        <w:tc>
          <w:tcPr>
            <w:tcW w:w="2528" w:type="pct"/>
            <w:tcBorders>
              <w:top w:val="nil"/>
              <w:left w:val="nil"/>
              <w:bottom w:val="single" w:sz="4" w:space="0" w:color="auto"/>
              <w:right w:val="single" w:sz="4" w:space="0" w:color="auto"/>
            </w:tcBorders>
            <w:noWrap/>
            <w:vAlign w:val="center"/>
            <w:hideMark/>
          </w:tcPr>
          <w:p w14:paraId="42AB1071"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Non utilizzato al momento, secret salvate sul singolo </w:t>
            </w:r>
            <w:proofErr w:type="spellStart"/>
            <w:r w:rsidRPr="00C55A78">
              <w:rPr>
                <w:rFonts w:ascii="Arial" w:hAnsi="Arial" w:cs="Arial"/>
                <w:color w:val="000000"/>
                <w:sz w:val="18"/>
                <w:szCs w:val="18"/>
              </w:rPr>
              <w:t>namespace</w:t>
            </w:r>
            <w:proofErr w:type="spellEnd"/>
            <w:r w:rsidRPr="00C55A78">
              <w:rPr>
                <w:rFonts w:ascii="Arial" w:hAnsi="Arial" w:cs="Arial"/>
                <w:color w:val="000000"/>
                <w:sz w:val="18"/>
                <w:szCs w:val="18"/>
              </w:rPr>
              <w:t xml:space="preserve"> </w:t>
            </w:r>
          </w:p>
        </w:tc>
      </w:tr>
      <w:tr w:rsidR="002E7BC9" w:rsidRPr="00C55A78" w14:paraId="624A8B48"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75C17E20"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DNS Provider </w:t>
            </w:r>
          </w:p>
        </w:tc>
        <w:tc>
          <w:tcPr>
            <w:tcW w:w="2528" w:type="pct"/>
            <w:tcBorders>
              <w:top w:val="nil"/>
              <w:left w:val="nil"/>
              <w:bottom w:val="single" w:sz="4" w:space="0" w:color="auto"/>
              <w:right w:val="single" w:sz="4" w:space="0" w:color="auto"/>
            </w:tcBorders>
            <w:noWrap/>
            <w:vAlign w:val="center"/>
            <w:hideMark/>
          </w:tcPr>
          <w:p w14:paraId="1B107AFA"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Vodafone e DNS Firewall</w:t>
            </w:r>
          </w:p>
        </w:tc>
      </w:tr>
      <w:tr w:rsidR="002E7BC9" w:rsidRPr="00C55A78" w14:paraId="08FFB1A4"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60CE276A"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DBMS</w:t>
            </w:r>
          </w:p>
        </w:tc>
        <w:tc>
          <w:tcPr>
            <w:tcW w:w="2528" w:type="pct"/>
            <w:tcBorders>
              <w:top w:val="nil"/>
              <w:left w:val="nil"/>
              <w:bottom w:val="single" w:sz="4" w:space="0" w:color="auto"/>
              <w:right w:val="single" w:sz="4" w:space="0" w:color="auto"/>
            </w:tcBorders>
            <w:noWrap/>
            <w:vAlign w:val="center"/>
            <w:hideMark/>
          </w:tcPr>
          <w:p w14:paraId="5FCAFAAD"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Cloudera, </w:t>
            </w:r>
            <w:proofErr w:type="spellStart"/>
            <w:r w:rsidRPr="00C55A78">
              <w:rPr>
                <w:rFonts w:ascii="Arial" w:hAnsi="Arial" w:cs="Arial"/>
                <w:color w:val="000000"/>
                <w:sz w:val="18"/>
                <w:szCs w:val="18"/>
              </w:rPr>
              <w:t>Denodo</w:t>
            </w:r>
            <w:proofErr w:type="spellEnd"/>
          </w:p>
        </w:tc>
      </w:tr>
      <w:tr w:rsidR="002E7BC9" w:rsidRPr="00C55A78" w14:paraId="15C90A90"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544E9E8B"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Client utilizzati dagli utenti</w:t>
            </w:r>
          </w:p>
        </w:tc>
        <w:tc>
          <w:tcPr>
            <w:tcW w:w="2528" w:type="pct"/>
            <w:tcBorders>
              <w:top w:val="nil"/>
              <w:left w:val="nil"/>
              <w:bottom w:val="single" w:sz="4" w:space="0" w:color="auto"/>
              <w:right w:val="single" w:sz="4" w:space="0" w:color="auto"/>
            </w:tcBorders>
            <w:noWrap/>
            <w:vAlign w:val="center"/>
            <w:hideMark/>
          </w:tcPr>
          <w:p w14:paraId="67251CA6"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Developer, Workstation, Object Manager</w:t>
            </w:r>
          </w:p>
        </w:tc>
      </w:tr>
      <w:tr w:rsidR="002E7BC9" w:rsidRPr="00C55A78" w14:paraId="6645E4DE"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5CA6EC42"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Tipo di autenticazione utilizzata con le soluzioni containerizzate</w:t>
            </w:r>
          </w:p>
        </w:tc>
        <w:tc>
          <w:tcPr>
            <w:tcW w:w="2528" w:type="pct"/>
            <w:tcBorders>
              <w:top w:val="nil"/>
              <w:left w:val="nil"/>
              <w:bottom w:val="single" w:sz="4" w:space="0" w:color="auto"/>
              <w:right w:val="single" w:sz="4" w:space="0" w:color="auto"/>
            </w:tcBorders>
            <w:noWrap/>
            <w:vAlign w:val="center"/>
            <w:hideMark/>
          </w:tcPr>
          <w:p w14:paraId="0AC297CA"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SSO </w:t>
            </w:r>
            <w:proofErr w:type="spellStart"/>
            <w:r w:rsidRPr="00C55A78">
              <w:rPr>
                <w:rFonts w:ascii="Arial" w:hAnsi="Arial" w:cs="Arial"/>
                <w:color w:val="000000"/>
                <w:sz w:val="18"/>
                <w:szCs w:val="18"/>
              </w:rPr>
              <w:t>kerberos</w:t>
            </w:r>
            <w:proofErr w:type="spellEnd"/>
          </w:p>
        </w:tc>
      </w:tr>
      <w:tr w:rsidR="002E7BC9" w:rsidRPr="00C55A78" w14:paraId="3E0D5CED" w14:textId="77777777" w:rsidTr="00C55A78">
        <w:trPr>
          <w:trHeight w:val="20"/>
          <w:jc w:val="center"/>
        </w:trPr>
        <w:tc>
          <w:tcPr>
            <w:tcW w:w="2472" w:type="pct"/>
            <w:tcBorders>
              <w:top w:val="nil"/>
              <w:left w:val="single" w:sz="4" w:space="0" w:color="auto"/>
              <w:bottom w:val="single" w:sz="4" w:space="0" w:color="auto"/>
              <w:right w:val="single" w:sz="4" w:space="0" w:color="auto"/>
            </w:tcBorders>
            <w:noWrap/>
            <w:vAlign w:val="center"/>
            <w:hideMark/>
          </w:tcPr>
          <w:p w14:paraId="2269F33D"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 xml:space="preserve">Requisiti di sicurezza: Company Policies, Scanning Tools, etc. </w:t>
            </w:r>
          </w:p>
        </w:tc>
        <w:tc>
          <w:tcPr>
            <w:tcW w:w="2528" w:type="pct"/>
            <w:tcBorders>
              <w:top w:val="nil"/>
              <w:left w:val="nil"/>
              <w:bottom w:val="single" w:sz="4" w:space="0" w:color="auto"/>
              <w:right w:val="single" w:sz="4" w:space="0" w:color="auto"/>
            </w:tcBorders>
            <w:noWrap/>
            <w:vAlign w:val="center"/>
            <w:hideMark/>
          </w:tcPr>
          <w:p w14:paraId="55A535CA" w14:textId="77777777" w:rsidR="002E7BC9" w:rsidRPr="00C55A78" w:rsidRDefault="002E7BC9" w:rsidP="00A35188">
            <w:pPr>
              <w:rPr>
                <w:rFonts w:ascii="Arial" w:hAnsi="Arial" w:cs="Arial"/>
                <w:color w:val="000000"/>
                <w:sz w:val="18"/>
                <w:szCs w:val="18"/>
              </w:rPr>
            </w:pPr>
            <w:r w:rsidRPr="00C55A78">
              <w:rPr>
                <w:rFonts w:ascii="Arial" w:hAnsi="Arial" w:cs="Arial"/>
                <w:color w:val="000000"/>
                <w:sz w:val="18"/>
                <w:szCs w:val="18"/>
              </w:rPr>
              <w:t>Policies implementate attraverso ACL e filtri di sicurezza</w:t>
            </w:r>
          </w:p>
        </w:tc>
      </w:tr>
    </w:tbl>
    <w:p w14:paraId="2EE180ED" w14:textId="3D6BD722" w:rsidR="00C22950" w:rsidRDefault="00C22950" w:rsidP="00B84E66">
      <w:pPr>
        <w:spacing w:before="120" w:line="360" w:lineRule="auto"/>
        <w:jc w:val="both"/>
        <w:rPr>
          <w:rFonts w:ascii="Arial" w:hAnsi="Arial" w:cs="Arial"/>
          <w:b/>
          <w:sz w:val="20"/>
          <w:szCs w:val="20"/>
        </w:rPr>
      </w:pPr>
      <w:r>
        <w:rPr>
          <w:rFonts w:ascii="Arial" w:hAnsi="Arial" w:cs="Arial"/>
          <w:b/>
          <w:sz w:val="20"/>
          <w:szCs w:val="20"/>
        </w:rPr>
        <w:t>Durata</w:t>
      </w:r>
    </w:p>
    <w:p w14:paraId="020681D6" w14:textId="730AD319" w:rsidR="00C22950" w:rsidRPr="00000697" w:rsidRDefault="00000697" w:rsidP="00C22950">
      <w:pPr>
        <w:spacing w:line="360" w:lineRule="auto"/>
        <w:jc w:val="both"/>
        <w:rPr>
          <w:rFonts w:ascii="Arial" w:hAnsi="Arial" w:cs="Arial"/>
          <w:bCs/>
          <w:sz w:val="20"/>
          <w:szCs w:val="20"/>
        </w:rPr>
      </w:pPr>
      <w:r w:rsidRPr="00000697">
        <w:rPr>
          <w:rFonts w:ascii="Arial" w:hAnsi="Arial" w:cs="Arial"/>
          <w:bCs/>
          <w:sz w:val="20"/>
          <w:szCs w:val="20"/>
        </w:rPr>
        <w:t xml:space="preserve">36 mesi </w:t>
      </w:r>
    </w:p>
    <w:p w14:paraId="41C415CB" w14:textId="113891C3" w:rsidR="00000697" w:rsidRDefault="00000697" w:rsidP="00B84E66">
      <w:pPr>
        <w:spacing w:before="120" w:line="360" w:lineRule="auto"/>
        <w:jc w:val="both"/>
        <w:rPr>
          <w:rFonts w:ascii="Arial" w:hAnsi="Arial" w:cs="Arial"/>
          <w:b/>
          <w:sz w:val="20"/>
          <w:szCs w:val="20"/>
        </w:rPr>
      </w:pPr>
      <w:r>
        <w:rPr>
          <w:rFonts w:ascii="Arial" w:hAnsi="Arial" w:cs="Arial"/>
          <w:b/>
          <w:sz w:val="20"/>
          <w:szCs w:val="20"/>
        </w:rPr>
        <w:lastRenderedPageBreak/>
        <w:t>Stima economica</w:t>
      </w:r>
    </w:p>
    <w:p w14:paraId="3C41F8EB" w14:textId="3BAB5D2A" w:rsidR="00046927" w:rsidRDefault="00FE2F49" w:rsidP="00B84E66">
      <w:pPr>
        <w:spacing w:line="360" w:lineRule="auto"/>
        <w:jc w:val="both"/>
        <w:rPr>
          <w:rFonts w:ascii="Arial" w:hAnsi="Arial" w:cs="Arial"/>
          <w:b/>
          <w:bCs/>
          <w:color w:val="0077CF"/>
          <w:sz w:val="22"/>
          <w:szCs w:val="22"/>
        </w:rPr>
      </w:pPr>
      <w:r w:rsidRPr="00FE2F49">
        <w:rPr>
          <w:rFonts w:ascii="Arial" w:hAnsi="Arial" w:cs="Arial"/>
          <w:bCs/>
          <w:sz w:val="20"/>
          <w:szCs w:val="20"/>
        </w:rPr>
        <w:t>Sulla scorta di una preliminare valutazione, il valore dell’acquisizione ammonta complessivamente a circa € 1,</w:t>
      </w:r>
      <w:r>
        <w:rPr>
          <w:rFonts w:ascii="Arial" w:hAnsi="Arial" w:cs="Arial"/>
          <w:bCs/>
          <w:sz w:val="20"/>
          <w:szCs w:val="20"/>
        </w:rPr>
        <w:t>5</w:t>
      </w:r>
      <w:r w:rsidRPr="00FE2F49">
        <w:rPr>
          <w:rFonts w:ascii="Arial" w:hAnsi="Arial" w:cs="Arial"/>
          <w:bCs/>
          <w:sz w:val="20"/>
          <w:szCs w:val="20"/>
        </w:rPr>
        <w:t>Mln€ (IVA esclusa).</w:t>
      </w:r>
      <w:r w:rsidR="006F5B9A">
        <w:rPr>
          <w:rFonts w:ascii="Arial" w:hAnsi="Arial" w:cs="Arial"/>
          <w:bCs/>
          <w:sz w:val="20"/>
          <w:szCs w:val="20"/>
        </w:rPr>
        <w:t xml:space="preserve"> </w:t>
      </w:r>
      <w:r w:rsidR="00046927">
        <w:rPr>
          <w:rFonts w:ascii="Arial" w:hAnsi="Arial" w:cs="Arial"/>
          <w:b/>
          <w:bCs/>
          <w:color w:val="0077CF"/>
          <w:sz w:val="22"/>
          <w:szCs w:val="22"/>
        </w:rPr>
        <w:br w:type="page"/>
      </w:r>
    </w:p>
    <w:p w14:paraId="39A67C0F" w14:textId="5565C4F6" w:rsidR="006C414B" w:rsidRDefault="00A82C5B" w:rsidP="00744437">
      <w:pPr>
        <w:spacing w:line="360" w:lineRule="auto"/>
        <w:jc w:val="both"/>
        <w:rPr>
          <w:rFonts w:ascii="Arial" w:hAnsi="Arial" w:cs="Arial"/>
          <w:b/>
          <w:bCs/>
          <w:color w:val="0077CF"/>
          <w:sz w:val="22"/>
          <w:szCs w:val="22"/>
        </w:rPr>
      </w:pPr>
      <w:r w:rsidRPr="00817F0F">
        <w:rPr>
          <w:rFonts w:ascii="Arial" w:hAnsi="Arial" w:cs="Arial"/>
          <w:b/>
          <w:bCs/>
          <w:color w:val="0077CF"/>
          <w:sz w:val="22"/>
          <w:szCs w:val="22"/>
        </w:rPr>
        <w:lastRenderedPageBreak/>
        <w:t>Domande – Questionario generale</w:t>
      </w:r>
    </w:p>
    <w:p w14:paraId="289AF5D0" w14:textId="25424094" w:rsidR="00FA5F24" w:rsidRPr="00FA5F24" w:rsidRDefault="00FA5F24" w:rsidP="00412635">
      <w:pPr>
        <w:numPr>
          <w:ilvl w:val="0"/>
          <w:numId w:val="4"/>
        </w:numPr>
        <w:spacing w:after="120" w:line="276" w:lineRule="auto"/>
        <w:ind w:left="357" w:hanging="357"/>
        <w:jc w:val="both"/>
        <w:rPr>
          <w:rFonts w:ascii="Arial" w:hAnsi="Arial" w:cs="Arial"/>
          <w:bCs/>
          <w:sz w:val="20"/>
          <w:szCs w:val="20"/>
        </w:rPr>
      </w:pPr>
      <w:r w:rsidRPr="00FA5F24">
        <w:rPr>
          <w:rFonts w:ascii="Arial" w:hAnsi="Arial" w:cs="Arial"/>
          <w:bCs/>
          <w:sz w:val="20"/>
          <w:szCs w:val="20"/>
        </w:rPr>
        <w:t xml:space="preserve">Riportare una breve descrizione dell’azienda, indicando la tipologia (piccola, media, grande), i settori di attività, </w:t>
      </w:r>
      <w:r w:rsidR="00DD35E6" w:rsidRPr="00DD35E6">
        <w:rPr>
          <w:rFonts w:ascii="Arial" w:hAnsi="Arial" w:cs="Arial"/>
          <w:bCs/>
          <w:sz w:val="20"/>
          <w:szCs w:val="20"/>
        </w:rPr>
        <w:t>il posizionamento lungo la catena di fornitura</w:t>
      </w:r>
      <w:r w:rsidR="00DD35E6">
        <w:rPr>
          <w:rFonts w:ascii="Arial" w:hAnsi="Arial" w:cs="Arial"/>
          <w:bCs/>
          <w:sz w:val="20"/>
          <w:szCs w:val="20"/>
        </w:rPr>
        <w:t>,</w:t>
      </w:r>
      <w:r w:rsidR="00DD35E6" w:rsidRPr="00DD35E6">
        <w:rPr>
          <w:rFonts w:ascii="Arial" w:hAnsi="Arial" w:cs="Arial"/>
          <w:bCs/>
          <w:sz w:val="20"/>
          <w:szCs w:val="20"/>
        </w:rPr>
        <w:t xml:space="preserve"> </w:t>
      </w:r>
      <w:r w:rsidRPr="00FA5F24">
        <w:rPr>
          <w:rFonts w:ascii="Arial" w:hAnsi="Arial" w:cs="Arial"/>
          <w:bCs/>
          <w:sz w:val="20"/>
          <w:szCs w:val="20"/>
        </w:rPr>
        <w:t>il core business e il numero di dipendenti.</w:t>
      </w:r>
    </w:p>
    <w:p w14:paraId="15B9D6B9" w14:textId="77777777" w:rsidR="00FA5F24" w:rsidRPr="00FA5F24" w:rsidRDefault="00FA5F24" w:rsidP="00FA5F24">
      <w:pPr>
        <w:spacing w:after="120" w:line="276" w:lineRule="auto"/>
        <w:ind w:left="360"/>
        <w:jc w:val="both"/>
        <w:rPr>
          <w:rFonts w:ascii="Arial" w:hAnsi="Arial" w:cs="Arial"/>
          <w:bCs/>
          <w:sz w:val="20"/>
          <w:szCs w:val="20"/>
        </w:rPr>
      </w:pPr>
      <w:r w:rsidRPr="00FA5F24">
        <w:rPr>
          <w:rFonts w:ascii="Arial" w:hAnsi="Arial" w:cs="Arial"/>
          <w:bCs/>
          <w:sz w:val="20"/>
          <w:szCs w:val="20"/>
        </w:rPr>
        <w:t> Produttore/Prestatore di servizi</w:t>
      </w:r>
    </w:p>
    <w:p w14:paraId="156F3733" w14:textId="77777777" w:rsidR="00FA5F24" w:rsidRPr="00FA5F24" w:rsidRDefault="00FA5F24" w:rsidP="00FA5F24">
      <w:pPr>
        <w:spacing w:after="120" w:line="276" w:lineRule="auto"/>
        <w:ind w:left="360"/>
        <w:jc w:val="both"/>
        <w:rPr>
          <w:rFonts w:ascii="Arial" w:hAnsi="Arial" w:cs="Arial"/>
          <w:bCs/>
          <w:sz w:val="20"/>
          <w:szCs w:val="20"/>
        </w:rPr>
      </w:pPr>
      <w:r w:rsidRPr="00FA5F24">
        <w:rPr>
          <w:rFonts w:ascii="Arial" w:hAnsi="Arial" w:cs="Arial"/>
          <w:bCs/>
          <w:sz w:val="20"/>
          <w:szCs w:val="20"/>
        </w:rPr>
        <w:t xml:space="preserve"> Distributore di prodotti e servizi </w:t>
      </w:r>
    </w:p>
    <w:p w14:paraId="66A557A6" w14:textId="77777777" w:rsidR="00FA5F24" w:rsidRPr="00FA5F24" w:rsidRDefault="00FA5F24" w:rsidP="00FA5F24">
      <w:pPr>
        <w:spacing w:after="120" w:line="276" w:lineRule="auto"/>
        <w:ind w:left="360"/>
        <w:jc w:val="both"/>
        <w:rPr>
          <w:rFonts w:ascii="Arial" w:hAnsi="Arial" w:cs="Arial"/>
          <w:bCs/>
          <w:sz w:val="20"/>
          <w:szCs w:val="20"/>
        </w:rPr>
      </w:pPr>
      <w:r w:rsidRPr="00FA5F24">
        <w:rPr>
          <w:rFonts w:ascii="Arial" w:hAnsi="Arial" w:cs="Arial"/>
          <w:bCs/>
          <w:sz w:val="20"/>
          <w:szCs w:val="20"/>
        </w:rPr>
        <w:t xml:space="preserve"> Rivenditore di prodotti e servizi </w:t>
      </w:r>
    </w:p>
    <w:p w14:paraId="70205704" w14:textId="77777777" w:rsidR="00FA5F24" w:rsidRDefault="00FA5F24" w:rsidP="00FA5F24">
      <w:pPr>
        <w:spacing w:after="120" w:line="276" w:lineRule="auto"/>
        <w:ind w:left="360"/>
        <w:jc w:val="both"/>
        <w:rPr>
          <w:rFonts w:ascii="Arial" w:hAnsi="Arial" w:cs="Arial"/>
          <w:bCs/>
          <w:sz w:val="20"/>
          <w:szCs w:val="20"/>
        </w:rPr>
      </w:pPr>
      <w:r w:rsidRPr="00FA5F24">
        <w:rPr>
          <w:rFonts w:ascii="Arial" w:hAnsi="Arial" w:cs="Arial"/>
          <w:bCs/>
          <w:sz w:val="20"/>
          <w:szCs w:val="20"/>
        </w:rPr>
        <w:t> System Integrator nell’ambito tecnologico descritto</w:t>
      </w:r>
    </w:p>
    <w:tbl>
      <w:tblPr>
        <w:tblStyle w:val="Grigliatabellachiara"/>
        <w:tblW w:w="4921" w:type="pct"/>
        <w:tblLook w:val="04A0" w:firstRow="1" w:lastRow="0" w:firstColumn="1" w:lastColumn="0" w:noHBand="0" w:noVBand="1"/>
      </w:tblPr>
      <w:tblGrid>
        <w:gridCol w:w="2033"/>
        <w:gridCol w:w="1511"/>
        <w:gridCol w:w="1267"/>
        <w:gridCol w:w="1421"/>
        <w:gridCol w:w="2268"/>
      </w:tblGrid>
      <w:tr w:rsidR="008115BC" w:rsidRPr="000D29CF" w14:paraId="6B23A537" w14:textId="77777777" w:rsidTr="001B34E2">
        <w:trPr>
          <w:cantSplit/>
          <w:tblHeader/>
        </w:trPr>
        <w:tc>
          <w:tcPr>
            <w:tcW w:w="1196" w:type="pct"/>
            <w:shd w:val="clear" w:color="auto" w:fill="F2F2F2" w:themeFill="background1" w:themeFillShade="F2"/>
            <w:vAlign w:val="center"/>
          </w:tcPr>
          <w:p w14:paraId="52FBFDCE"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Ambito</w:t>
            </w:r>
          </w:p>
        </w:tc>
        <w:tc>
          <w:tcPr>
            <w:tcW w:w="3804" w:type="pct"/>
            <w:gridSpan w:val="4"/>
            <w:shd w:val="clear" w:color="auto" w:fill="F2F2F2" w:themeFill="background1" w:themeFillShade="F2"/>
            <w:vAlign w:val="center"/>
          </w:tcPr>
          <w:p w14:paraId="28449C0F" w14:textId="77777777" w:rsidR="008115BC" w:rsidRPr="000D29CF" w:rsidRDefault="008115BC" w:rsidP="00A35188">
            <w:pPr>
              <w:spacing w:before="40" w:after="40"/>
              <w:ind w:left="284"/>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Risposta</w:t>
            </w:r>
          </w:p>
        </w:tc>
      </w:tr>
      <w:tr w:rsidR="008115BC" w:rsidRPr="000D29CF" w14:paraId="706F8F00" w14:textId="77777777" w:rsidTr="001B34E2">
        <w:trPr>
          <w:trHeight w:val="567"/>
        </w:trPr>
        <w:tc>
          <w:tcPr>
            <w:tcW w:w="1196" w:type="pct"/>
            <w:vAlign w:val="center"/>
          </w:tcPr>
          <w:p w14:paraId="518630E8"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Settore di attività</w:t>
            </w:r>
          </w:p>
        </w:tc>
        <w:tc>
          <w:tcPr>
            <w:tcW w:w="3804" w:type="pct"/>
            <w:gridSpan w:val="4"/>
            <w:vAlign w:val="center"/>
          </w:tcPr>
          <w:p w14:paraId="240F0CEC" w14:textId="77777777" w:rsidR="008115BC" w:rsidRPr="000D29CF" w:rsidRDefault="008115BC" w:rsidP="00A35188">
            <w:pPr>
              <w:spacing w:before="40" w:after="40"/>
              <w:jc w:val="both"/>
              <w:rPr>
                <w:rFonts w:ascii="Arial" w:hAnsi="Arial" w:cs="Arial"/>
                <w:color w:val="4A442A" w:themeColor="background2" w:themeShade="40"/>
                <w:sz w:val="18"/>
                <w:szCs w:val="18"/>
              </w:rPr>
            </w:pPr>
          </w:p>
        </w:tc>
      </w:tr>
      <w:tr w:rsidR="008115BC" w:rsidRPr="000D29CF" w14:paraId="70A2B8F9" w14:textId="77777777" w:rsidTr="001B34E2">
        <w:trPr>
          <w:trHeight w:val="567"/>
        </w:trPr>
        <w:tc>
          <w:tcPr>
            <w:tcW w:w="1196" w:type="pct"/>
            <w:vAlign w:val="center"/>
          </w:tcPr>
          <w:p w14:paraId="02CDE7F8"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Codice ATECO</w:t>
            </w:r>
          </w:p>
        </w:tc>
        <w:tc>
          <w:tcPr>
            <w:tcW w:w="3804" w:type="pct"/>
            <w:gridSpan w:val="4"/>
            <w:vAlign w:val="center"/>
          </w:tcPr>
          <w:p w14:paraId="3048B70A" w14:textId="77777777" w:rsidR="008115BC" w:rsidRPr="000D29CF" w:rsidRDefault="008115BC" w:rsidP="00A35188">
            <w:pPr>
              <w:spacing w:before="40" w:after="40"/>
              <w:jc w:val="both"/>
              <w:rPr>
                <w:rFonts w:ascii="Arial" w:hAnsi="Arial" w:cs="Arial"/>
                <w:color w:val="4A442A" w:themeColor="background2" w:themeShade="40"/>
                <w:sz w:val="18"/>
                <w:szCs w:val="18"/>
              </w:rPr>
            </w:pPr>
          </w:p>
        </w:tc>
      </w:tr>
      <w:tr w:rsidR="008115BC" w:rsidRPr="000D29CF" w14:paraId="0F24ABBA" w14:textId="77777777" w:rsidTr="001B34E2">
        <w:trPr>
          <w:trHeight w:val="567"/>
        </w:trPr>
        <w:tc>
          <w:tcPr>
            <w:tcW w:w="1196" w:type="pct"/>
            <w:vAlign w:val="center"/>
          </w:tcPr>
          <w:p w14:paraId="2D9F1E19"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Core business</w:t>
            </w:r>
          </w:p>
        </w:tc>
        <w:tc>
          <w:tcPr>
            <w:tcW w:w="3804" w:type="pct"/>
            <w:gridSpan w:val="4"/>
            <w:vAlign w:val="center"/>
          </w:tcPr>
          <w:p w14:paraId="4C525F73" w14:textId="77777777" w:rsidR="008115BC" w:rsidRPr="000D29CF" w:rsidRDefault="008115BC" w:rsidP="00A35188">
            <w:pPr>
              <w:spacing w:before="40" w:after="40"/>
              <w:jc w:val="both"/>
              <w:rPr>
                <w:rFonts w:ascii="Arial" w:hAnsi="Arial" w:cs="Arial"/>
                <w:color w:val="4A442A" w:themeColor="background2" w:themeShade="40"/>
                <w:sz w:val="18"/>
                <w:szCs w:val="18"/>
              </w:rPr>
            </w:pPr>
          </w:p>
        </w:tc>
      </w:tr>
      <w:tr w:rsidR="008115BC" w:rsidRPr="000D29CF" w14:paraId="2E27B710" w14:textId="77777777" w:rsidTr="001B34E2">
        <w:trPr>
          <w:trHeight w:val="567"/>
        </w:trPr>
        <w:tc>
          <w:tcPr>
            <w:tcW w:w="1196" w:type="pct"/>
            <w:vAlign w:val="center"/>
          </w:tcPr>
          <w:p w14:paraId="0CDCB618"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Dimensione impresa</w:t>
            </w:r>
          </w:p>
        </w:tc>
        <w:tc>
          <w:tcPr>
            <w:tcW w:w="889" w:type="pct"/>
            <w:vAlign w:val="center"/>
          </w:tcPr>
          <w:p w14:paraId="0A42810D" w14:textId="77777777" w:rsidR="008115BC" w:rsidRPr="000D29CF" w:rsidRDefault="008115BC" w:rsidP="001B34E2">
            <w:pPr>
              <w:pStyle w:val="Paragrafoelenco"/>
              <w:spacing w:before="40" w:after="40"/>
              <w:ind w:left="127"/>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micro</w:t>
            </w:r>
          </w:p>
        </w:tc>
        <w:tc>
          <w:tcPr>
            <w:tcW w:w="745" w:type="pct"/>
            <w:vAlign w:val="center"/>
          </w:tcPr>
          <w:p w14:paraId="345D8A64" w14:textId="77777777" w:rsidR="008115BC" w:rsidRPr="000D29CF" w:rsidRDefault="008115BC" w:rsidP="001B34E2">
            <w:pPr>
              <w:spacing w:before="40" w:after="40"/>
              <w:ind w:left="127"/>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piccola</w:t>
            </w:r>
          </w:p>
        </w:tc>
        <w:tc>
          <w:tcPr>
            <w:tcW w:w="836" w:type="pct"/>
            <w:vAlign w:val="center"/>
          </w:tcPr>
          <w:p w14:paraId="039300CA" w14:textId="77777777" w:rsidR="008115BC" w:rsidRPr="000D29CF" w:rsidRDefault="008115BC" w:rsidP="001B34E2">
            <w:pPr>
              <w:spacing w:before="40" w:after="40"/>
              <w:ind w:left="127"/>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media</w:t>
            </w:r>
          </w:p>
        </w:tc>
        <w:tc>
          <w:tcPr>
            <w:tcW w:w="1334" w:type="pct"/>
            <w:vAlign w:val="center"/>
          </w:tcPr>
          <w:p w14:paraId="3991EC6C" w14:textId="77777777" w:rsidR="008115BC" w:rsidRPr="000D29CF" w:rsidRDefault="008115BC" w:rsidP="001B34E2">
            <w:pPr>
              <w:spacing w:before="40" w:after="40" w:line="288" w:lineRule="auto"/>
              <w:ind w:left="127"/>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grande</w:t>
            </w:r>
          </w:p>
        </w:tc>
      </w:tr>
      <w:tr w:rsidR="008115BC" w:rsidRPr="000D29CF" w14:paraId="2913C437" w14:textId="77777777" w:rsidTr="001B34E2">
        <w:trPr>
          <w:trHeight w:val="567"/>
        </w:trPr>
        <w:tc>
          <w:tcPr>
            <w:tcW w:w="1196" w:type="pct"/>
            <w:vAlign w:val="center"/>
          </w:tcPr>
          <w:p w14:paraId="44A6B3C2"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Personale</w:t>
            </w:r>
          </w:p>
        </w:tc>
        <w:tc>
          <w:tcPr>
            <w:tcW w:w="889" w:type="pct"/>
            <w:vAlign w:val="center"/>
          </w:tcPr>
          <w:p w14:paraId="4A4AF63D" w14:textId="77777777" w:rsidR="008115BC" w:rsidRPr="000D29CF" w:rsidRDefault="008115BC" w:rsidP="001B34E2">
            <w:pPr>
              <w:spacing w:before="40" w:after="40"/>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__ - n. dipendenti</w:t>
            </w:r>
          </w:p>
        </w:tc>
        <w:tc>
          <w:tcPr>
            <w:tcW w:w="745" w:type="pct"/>
            <w:vAlign w:val="center"/>
          </w:tcPr>
          <w:p w14:paraId="38D5570E" w14:textId="77777777" w:rsidR="008115BC" w:rsidRPr="000D29CF" w:rsidRDefault="008115BC" w:rsidP="001B34E2">
            <w:pPr>
              <w:spacing w:before="40" w:after="40"/>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__ - % donne</w:t>
            </w:r>
          </w:p>
        </w:tc>
        <w:tc>
          <w:tcPr>
            <w:tcW w:w="836" w:type="pct"/>
            <w:vAlign w:val="center"/>
          </w:tcPr>
          <w:p w14:paraId="6B798634" w14:textId="77777777" w:rsidR="008115BC" w:rsidRPr="000D29CF" w:rsidRDefault="008115BC" w:rsidP="001B34E2">
            <w:pPr>
              <w:spacing w:before="40" w:after="40"/>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__ - % giovani</w:t>
            </w:r>
          </w:p>
        </w:tc>
        <w:tc>
          <w:tcPr>
            <w:tcW w:w="1334" w:type="pct"/>
            <w:vAlign w:val="center"/>
          </w:tcPr>
          <w:p w14:paraId="301E7C17" w14:textId="77777777" w:rsidR="008115BC" w:rsidRPr="000D29CF" w:rsidRDefault="008115BC" w:rsidP="001B34E2">
            <w:pPr>
              <w:spacing w:before="40" w:after="40" w:line="288" w:lineRule="auto"/>
              <w:ind w:left="284"/>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__ - % diversamente abili</w:t>
            </w:r>
          </w:p>
          <w:p w14:paraId="1C8B5A4C" w14:textId="77777777" w:rsidR="008115BC" w:rsidRPr="000D29CF" w:rsidRDefault="008115BC" w:rsidP="001B34E2">
            <w:pPr>
              <w:spacing w:before="40" w:after="40" w:line="288" w:lineRule="auto"/>
              <w:ind w:left="284"/>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__ - % lavoratori svantaggiati</w:t>
            </w:r>
          </w:p>
        </w:tc>
      </w:tr>
      <w:tr w:rsidR="008115BC" w:rsidRPr="000D29CF" w14:paraId="076AFBDB" w14:textId="77777777" w:rsidTr="001B34E2">
        <w:trPr>
          <w:trHeight w:val="567"/>
        </w:trPr>
        <w:tc>
          <w:tcPr>
            <w:tcW w:w="1196" w:type="pct"/>
            <w:vAlign w:val="center"/>
          </w:tcPr>
          <w:p w14:paraId="765B4B11"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CCNL Applicato</w:t>
            </w:r>
          </w:p>
        </w:tc>
        <w:tc>
          <w:tcPr>
            <w:tcW w:w="3804" w:type="pct"/>
            <w:gridSpan w:val="4"/>
            <w:vAlign w:val="center"/>
          </w:tcPr>
          <w:p w14:paraId="275BCA42" w14:textId="77777777" w:rsidR="008115BC" w:rsidRPr="000D29CF" w:rsidRDefault="008115BC" w:rsidP="00A35188">
            <w:pPr>
              <w:spacing w:before="40" w:after="40" w:line="288" w:lineRule="auto"/>
              <w:ind w:left="284"/>
              <w:jc w:val="both"/>
              <w:rPr>
                <w:rFonts w:ascii="Arial" w:hAnsi="Arial" w:cs="Arial"/>
                <w:color w:val="4A442A" w:themeColor="background2" w:themeShade="40"/>
                <w:sz w:val="18"/>
                <w:szCs w:val="18"/>
              </w:rPr>
            </w:pPr>
          </w:p>
        </w:tc>
      </w:tr>
      <w:tr w:rsidR="008115BC" w:rsidRPr="000D29CF" w14:paraId="024CC15C" w14:textId="77777777" w:rsidTr="001B34E2">
        <w:trPr>
          <w:trHeight w:val="567"/>
        </w:trPr>
        <w:tc>
          <w:tcPr>
            <w:tcW w:w="1196" w:type="pct"/>
            <w:vAlign w:val="center"/>
          </w:tcPr>
          <w:p w14:paraId="2E4CA4AD" w14:textId="77777777" w:rsidR="008115BC" w:rsidRPr="000D29CF" w:rsidRDefault="008115BC" w:rsidP="00471543">
            <w:pPr>
              <w:spacing w:before="40" w:after="40"/>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Associazioni di categoria</w:t>
            </w:r>
          </w:p>
        </w:tc>
        <w:tc>
          <w:tcPr>
            <w:tcW w:w="3804" w:type="pct"/>
            <w:gridSpan w:val="4"/>
            <w:vAlign w:val="center"/>
          </w:tcPr>
          <w:p w14:paraId="4D564974" w14:textId="77777777" w:rsidR="008115BC" w:rsidRPr="000D29CF" w:rsidRDefault="008115BC" w:rsidP="00A35188">
            <w:pPr>
              <w:spacing w:before="40" w:after="40"/>
              <w:jc w:val="both"/>
              <w:rPr>
                <w:rFonts w:ascii="Arial" w:hAnsi="Arial" w:cs="Arial"/>
                <w:color w:val="4A442A" w:themeColor="background2" w:themeShade="40"/>
                <w:sz w:val="18"/>
                <w:szCs w:val="18"/>
              </w:rPr>
            </w:pPr>
          </w:p>
        </w:tc>
      </w:tr>
      <w:tr w:rsidR="008115BC" w:rsidRPr="000D29CF" w14:paraId="3BCFC085" w14:textId="77777777" w:rsidTr="001B34E2">
        <w:trPr>
          <w:trHeight w:val="567"/>
        </w:trPr>
        <w:tc>
          <w:tcPr>
            <w:tcW w:w="3666" w:type="pct"/>
            <w:gridSpan w:val="4"/>
            <w:vAlign w:val="center"/>
          </w:tcPr>
          <w:p w14:paraId="55A28E35"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Iscrizione alla sezione speciale del Registro Imprese dedicata alle Startup e PMI innovative</w:t>
            </w:r>
          </w:p>
        </w:tc>
        <w:tc>
          <w:tcPr>
            <w:tcW w:w="1334" w:type="pct"/>
            <w:vAlign w:val="center"/>
          </w:tcPr>
          <w:p w14:paraId="58367267" w14:textId="77777777" w:rsidR="008115BC" w:rsidRPr="000D29CF" w:rsidRDefault="008115BC" w:rsidP="00A35188">
            <w:pPr>
              <w:spacing w:before="40" w:after="40"/>
              <w:jc w:val="both"/>
              <w:rPr>
                <w:rFonts w:ascii="Arial" w:hAnsi="Arial" w:cs="Arial"/>
                <w:color w:val="4A442A" w:themeColor="background2" w:themeShade="40"/>
                <w:sz w:val="18"/>
                <w:szCs w:val="18"/>
              </w:rPr>
            </w:pPr>
            <w:r w:rsidRPr="000D29CF">
              <w:rPr>
                <w:rFonts w:ascii="Arial" w:hAnsi="Arial" w:cs="Arial"/>
                <w:color w:val="4A442A" w:themeColor="background2" w:themeShade="40"/>
                <w:sz w:val="18"/>
                <w:szCs w:val="18"/>
              </w:rPr>
              <w:t xml:space="preserve">Si </w:t>
            </w:r>
            <w:r w:rsidRPr="000D29CF">
              <w:rPr>
                <w:rFonts w:ascii="Arial" w:hAnsi="Arial" w:cs="Arial"/>
                <w:color w:val="4A442A" w:themeColor="background2" w:themeShade="40"/>
                <w:sz w:val="18"/>
                <w:szCs w:val="18"/>
              </w:rPr>
              <w:t>No</w:t>
            </w:r>
          </w:p>
        </w:tc>
      </w:tr>
    </w:tbl>
    <w:p w14:paraId="262585BC" w14:textId="77777777" w:rsidR="00A026CB" w:rsidRDefault="00A026CB" w:rsidP="00DF643A">
      <w:pPr>
        <w:spacing w:after="120" w:line="276" w:lineRule="auto"/>
        <w:jc w:val="both"/>
        <w:rPr>
          <w:rFonts w:ascii="Arial" w:hAnsi="Arial" w:cs="Arial"/>
          <w:bCs/>
          <w:sz w:val="20"/>
          <w:szCs w:val="20"/>
        </w:rPr>
      </w:pPr>
    </w:p>
    <w:tbl>
      <w:tblPr>
        <w:tblStyle w:val="Grigliatabella"/>
        <w:tblW w:w="5009" w:type="pct"/>
        <w:tblInd w:w="-5" w:type="dxa"/>
        <w:tblLook w:val="04A0" w:firstRow="1" w:lastRow="0" w:firstColumn="1" w:lastColumn="0" w:noHBand="0" w:noVBand="1"/>
      </w:tblPr>
      <w:tblGrid>
        <w:gridCol w:w="8642"/>
      </w:tblGrid>
      <w:tr w:rsidR="00AF228A" w:rsidRPr="00427A54" w14:paraId="69148070" w14:textId="77777777" w:rsidTr="008F116C">
        <w:trPr>
          <w:trHeight w:val="1862"/>
        </w:trPr>
        <w:tc>
          <w:tcPr>
            <w:tcW w:w="5000" w:type="pct"/>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7223F901" w14:textId="77777777" w:rsidR="00AF228A" w:rsidRPr="00427A54" w:rsidRDefault="00AF228A" w:rsidP="000B03C7">
            <w:pPr>
              <w:spacing w:line="360" w:lineRule="auto"/>
              <w:jc w:val="both"/>
              <w:rPr>
                <w:rFonts w:ascii="Arial" w:eastAsia="Arial" w:hAnsi="Arial" w:cs="Arial"/>
                <w:sz w:val="20"/>
                <w:szCs w:val="20"/>
              </w:rPr>
            </w:pPr>
          </w:p>
        </w:tc>
      </w:tr>
    </w:tbl>
    <w:p w14:paraId="52904A3D" w14:textId="77777777" w:rsidR="00AF228A" w:rsidRPr="009F6899" w:rsidRDefault="00AF228A" w:rsidP="00AF228A">
      <w:pPr>
        <w:spacing w:after="120" w:line="276" w:lineRule="auto"/>
        <w:ind w:left="360"/>
        <w:jc w:val="both"/>
        <w:rPr>
          <w:rFonts w:ascii="Arial" w:hAnsi="Arial" w:cs="Arial"/>
          <w:bCs/>
          <w:sz w:val="20"/>
          <w:szCs w:val="20"/>
        </w:rPr>
      </w:pPr>
    </w:p>
    <w:p w14:paraId="00F6D295" w14:textId="77777777" w:rsidR="008F116C" w:rsidRDefault="00890E64" w:rsidP="00412635">
      <w:pPr>
        <w:pStyle w:val="Paragrafoelenco"/>
        <w:numPr>
          <w:ilvl w:val="0"/>
          <w:numId w:val="4"/>
        </w:numPr>
        <w:spacing w:after="120" w:line="276" w:lineRule="auto"/>
        <w:ind w:left="357" w:hanging="357"/>
        <w:jc w:val="both"/>
        <w:rPr>
          <w:rFonts w:ascii="Arial" w:eastAsia="Arial" w:hAnsi="Arial" w:cs="Arial"/>
          <w:sz w:val="20"/>
          <w:szCs w:val="20"/>
        </w:rPr>
      </w:pPr>
      <w:r w:rsidRPr="00427A54">
        <w:rPr>
          <w:rFonts w:ascii="Arial" w:eastAsia="Arial" w:hAnsi="Arial" w:cs="Arial"/>
          <w:sz w:val="20"/>
          <w:szCs w:val="20"/>
        </w:rPr>
        <w:t xml:space="preserve">Indicare </w:t>
      </w:r>
      <w:r w:rsidRPr="00427A54">
        <w:rPr>
          <w:rFonts w:ascii="Arial" w:eastAsia="Arial" w:hAnsi="Arial" w:cs="Arial"/>
          <w:b/>
          <w:sz w:val="20"/>
          <w:szCs w:val="20"/>
          <w:u w:val="single"/>
        </w:rPr>
        <w:t>tutte</w:t>
      </w:r>
      <w:r w:rsidRPr="00427A54">
        <w:rPr>
          <w:rFonts w:ascii="Arial" w:eastAsia="Arial" w:hAnsi="Arial" w:cs="Arial"/>
          <w:sz w:val="20"/>
          <w:szCs w:val="20"/>
        </w:rPr>
        <w:t xml:space="preserve"> le eventuali certificazioni di cui è in possesso la Vostra Azienda (ISO 9000, 27001, ecc.).</w:t>
      </w:r>
      <w:r w:rsidR="00CD2000">
        <w:rPr>
          <w:rFonts w:ascii="Arial" w:eastAsia="Arial" w:hAnsi="Arial" w:cs="Arial"/>
          <w:sz w:val="20"/>
          <w:szCs w:val="20"/>
        </w:rPr>
        <w:t xml:space="preserve"> Indicare </w:t>
      </w:r>
      <w:r w:rsidR="009F5C65">
        <w:rPr>
          <w:rFonts w:ascii="Arial" w:eastAsia="Arial" w:hAnsi="Arial" w:cs="Arial"/>
          <w:sz w:val="20"/>
          <w:szCs w:val="20"/>
        </w:rPr>
        <w:t xml:space="preserve">nella tabella sotto riportata </w:t>
      </w:r>
      <w:r w:rsidR="004D0232" w:rsidRPr="004D0232">
        <w:rPr>
          <w:rFonts w:ascii="Arial" w:eastAsia="Arial" w:hAnsi="Arial" w:cs="Arial"/>
          <w:sz w:val="20"/>
          <w:szCs w:val="20"/>
        </w:rPr>
        <w:t>le certificazioni e/o i marchi</w:t>
      </w:r>
      <w:r w:rsidR="009F5C65">
        <w:rPr>
          <w:rFonts w:ascii="Arial" w:eastAsia="Arial" w:hAnsi="Arial" w:cs="Arial"/>
          <w:sz w:val="20"/>
          <w:szCs w:val="20"/>
        </w:rPr>
        <w:t>,</w:t>
      </w:r>
      <w:r w:rsidR="004D0232" w:rsidRPr="004D0232">
        <w:rPr>
          <w:rFonts w:ascii="Arial" w:eastAsia="Arial" w:hAnsi="Arial" w:cs="Arial"/>
          <w:sz w:val="20"/>
          <w:szCs w:val="20"/>
        </w:rPr>
        <w:t xml:space="preserve"> in possesso della Vostra Azienda, previsti nell'Allegato II.13 del </w:t>
      </w:r>
      <w:proofErr w:type="spellStart"/>
      <w:r w:rsidR="004D0232" w:rsidRPr="004D0232">
        <w:rPr>
          <w:rFonts w:ascii="Arial" w:eastAsia="Arial" w:hAnsi="Arial" w:cs="Arial"/>
          <w:sz w:val="20"/>
          <w:szCs w:val="20"/>
        </w:rPr>
        <w:t>D.Lgs.</w:t>
      </w:r>
      <w:proofErr w:type="spellEnd"/>
      <w:r w:rsidR="004D0232" w:rsidRPr="004D0232">
        <w:rPr>
          <w:rFonts w:ascii="Arial" w:eastAsia="Arial" w:hAnsi="Arial" w:cs="Arial"/>
          <w:sz w:val="20"/>
          <w:szCs w:val="20"/>
        </w:rPr>
        <w:t xml:space="preserve"> 36/2023 che, ai sensi dell'art. 106 comma 8, consentono la riduzione della garanzia provvisoria e definitiva</w:t>
      </w:r>
      <w:r w:rsidR="009F5C65">
        <w:rPr>
          <w:rFonts w:ascii="Arial" w:eastAsia="Arial" w:hAnsi="Arial" w:cs="Arial"/>
          <w:sz w:val="20"/>
          <w:szCs w:val="20"/>
        </w:rPr>
        <w:t>.</w:t>
      </w:r>
      <w:r w:rsidR="001A2843">
        <w:rPr>
          <w:rFonts w:ascii="Arial" w:eastAsia="Arial" w:hAnsi="Arial" w:cs="Arial"/>
          <w:sz w:val="20"/>
          <w:szCs w:val="20"/>
        </w:rPr>
        <w:t xml:space="preserve"> </w:t>
      </w:r>
    </w:p>
    <w:p w14:paraId="76A8ED69" w14:textId="77777777" w:rsidR="00757739" w:rsidRDefault="00757739" w:rsidP="008F116C">
      <w:pPr>
        <w:pStyle w:val="Paragrafoelenco"/>
        <w:spacing w:after="120" w:line="276" w:lineRule="auto"/>
        <w:ind w:left="357"/>
        <w:jc w:val="both"/>
        <w:rPr>
          <w:rFonts w:ascii="Arial" w:eastAsia="Arial" w:hAnsi="Arial" w:cs="Arial"/>
          <w:sz w:val="20"/>
          <w:szCs w:val="20"/>
        </w:rPr>
      </w:pPr>
    </w:p>
    <w:p w14:paraId="6E581A47" w14:textId="77777777" w:rsidR="00757739" w:rsidRDefault="00757739" w:rsidP="008F116C">
      <w:pPr>
        <w:pStyle w:val="Paragrafoelenco"/>
        <w:spacing w:after="120" w:line="276" w:lineRule="auto"/>
        <w:ind w:left="357"/>
        <w:jc w:val="both"/>
        <w:rPr>
          <w:rFonts w:ascii="Arial" w:eastAsia="Arial" w:hAnsi="Arial" w:cs="Arial"/>
          <w:sz w:val="20"/>
          <w:szCs w:val="20"/>
        </w:rPr>
      </w:pPr>
    </w:p>
    <w:p w14:paraId="0956C997" w14:textId="77777777" w:rsidR="00757739" w:rsidRDefault="00757739" w:rsidP="008F116C">
      <w:pPr>
        <w:pStyle w:val="Paragrafoelenco"/>
        <w:spacing w:after="120" w:line="276" w:lineRule="auto"/>
        <w:ind w:left="357"/>
        <w:jc w:val="both"/>
        <w:rPr>
          <w:rFonts w:ascii="Arial" w:eastAsia="Arial" w:hAnsi="Arial" w:cs="Arial"/>
          <w:sz w:val="20"/>
          <w:szCs w:val="20"/>
        </w:rPr>
      </w:pPr>
    </w:p>
    <w:p w14:paraId="219B9062" w14:textId="44F515EC" w:rsidR="00412635" w:rsidRPr="00412635" w:rsidRDefault="001A2843" w:rsidP="008F116C">
      <w:pPr>
        <w:pStyle w:val="Paragrafoelenco"/>
        <w:spacing w:after="120" w:line="276" w:lineRule="auto"/>
        <w:ind w:left="357"/>
        <w:jc w:val="both"/>
        <w:rPr>
          <w:rFonts w:ascii="Arial" w:eastAsia="Arial" w:hAnsi="Arial" w:cs="Arial"/>
          <w:sz w:val="20"/>
          <w:szCs w:val="20"/>
        </w:rPr>
      </w:pPr>
      <w:r>
        <w:rPr>
          <w:rFonts w:ascii="Arial" w:eastAsia="Arial" w:hAnsi="Arial" w:cs="Arial"/>
          <w:sz w:val="20"/>
          <w:szCs w:val="20"/>
        </w:rPr>
        <w:lastRenderedPageBreak/>
        <w:t>Indicare inoltre</w:t>
      </w:r>
      <w:r w:rsidR="007A342C">
        <w:rPr>
          <w:rFonts w:ascii="Arial" w:eastAsia="Arial" w:hAnsi="Arial" w:cs="Arial"/>
          <w:sz w:val="20"/>
          <w:szCs w:val="20"/>
        </w:rPr>
        <w:t xml:space="preserve"> in particolare,</w:t>
      </w:r>
      <w:r>
        <w:rPr>
          <w:rFonts w:ascii="Arial" w:eastAsia="Arial" w:hAnsi="Arial" w:cs="Arial"/>
          <w:sz w:val="20"/>
          <w:szCs w:val="20"/>
        </w:rPr>
        <w:t xml:space="preserve"> il possesso delle seguenti ISO/IEC:</w:t>
      </w:r>
    </w:p>
    <w:p w14:paraId="586C4842" w14:textId="20D92648" w:rsidR="0026355A" w:rsidRDefault="0026355A" w:rsidP="00412635">
      <w:pPr>
        <w:pStyle w:val="Paragrafoelenco"/>
        <w:spacing w:before="120" w:after="120" w:line="276" w:lineRule="auto"/>
        <w:ind w:left="357"/>
        <w:jc w:val="both"/>
        <w:rPr>
          <w:rFonts w:ascii="Arial" w:hAnsi="Arial" w:cs="Arial"/>
          <w:bCs/>
          <w:sz w:val="20"/>
          <w:szCs w:val="20"/>
        </w:rPr>
      </w:pPr>
      <w:r>
        <w:rPr>
          <w:rFonts w:ascii="Arial" w:hAnsi="Arial" w:cs="Arial"/>
          <w:bCs/>
          <w:sz w:val="20"/>
          <w:szCs w:val="20"/>
        </w:rPr>
        <w:t>ISO /IEC 25010:2021</w:t>
      </w:r>
      <w:r w:rsidR="009F6899" w:rsidRPr="009F6899">
        <w:t xml:space="preserve"> </w:t>
      </w:r>
      <w:r w:rsidR="009F6899" w:rsidRPr="009F6899">
        <w:rPr>
          <w:rFonts w:ascii="Arial" w:hAnsi="Arial" w:cs="Arial"/>
          <w:bCs/>
          <w:sz w:val="20"/>
          <w:szCs w:val="20"/>
        </w:rPr>
        <w:t>Sistemi e ingegneria del software</w:t>
      </w:r>
      <w:r w:rsidR="007A342C">
        <w:rPr>
          <w:rFonts w:ascii="Arial" w:hAnsi="Arial" w:cs="Arial"/>
          <w:bCs/>
          <w:sz w:val="20"/>
          <w:szCs w:val="20"/>
        </w:rPr>
        <w:tab/>
        <w:t xml:space="preserve">SI </w:t>
      </w:r>
      <w:r w:rsidR="007A342C" w:rsidRPr="0026355A">
        <w:rPr>
          <w:rFonts w:ascii="Arial" w:hAnsi="Arial" w:cs="Arial"/>
          <w:bCs/>
          <w:sz w:val="20"/>
          <w:szCs w:val="20"/>
        </w:rPr>
        <w:t></w:t>
      </w:r>
      <w:r w:rsidR="00027A8F">
        <w:rPr>
          <w:rFonts w:ascii="Arial" w:hAnsi="Arial" w:cs="Arial"/>
          <w:bCs/>
          <w:sz w:val="20"/>
          <w:szCs w:val="20"/>
        </w:rPr>
        <w:tab/>
        <w:t xml:space="preserve">NO </w:t>
      </w:r>
      <w:r w:rsidR="00027A8F" w:rsidRPr="0026355A">
        <w:rPr>
          <w:rFonts w:ascii="Arial" w:hAnsi="Arial" w:cs="Arial"/>
          <w:bCs/>
          <w:sz w:val="20"/>
          <w:szCs w:val="20"/>
        </w:rPr>
        <w:t></w:t>
      </w:r>
    </w:p>
    <w:p w14:paraId="4EFDBA28" w14:textId="14AD9217" w:rsidR="0026355A" w:rsidRPr="00090F17" w:rsidRDefault="0026355A" w:rsidP="0026355A">
      <w:pPr>
        <w:spacing w:after="120" w:line="276" w:lineRule="auto"/>
        <w:ind w:left="360"/>
        <w:jc w:val="both"/>
        <w:rPr>
          <w:rFonts w:ascii="Arial" w:hAnsi="Arial" w:cs="Arial"/>
          <w:bCs/>
          <w:sz w:val="20"/>
          <w:szCs w:val="20"/>
          <w:lang w:val="en-US"/>
        </w:rPr>
      </w:pPr>
      <w:r w:rsidRPr="00090F17">
        <w:rPr>
          <w:rFonts w:ascii="Arial" w:hAnsi="Arial" w:cs="Arial"/>
          <w:bCs/>
          <w:sz w:val="20"/>
          <w:szCs w:val="20"/>
          <w:lang w:val="en-US"/>
        </w:rPr>
        <w:t>ISO 5055</w:t>
      </w:r>
      <w:r w:rsidR="00090F17" w:rsidRPr="00090F17">
        <w:rPr>
          <w:lang w:val="en-US"/>
        </w:rPr>
        <w:t xml:space="preserve"> </w:t>
      </w:r>
      <w:r w:rsidR="00090F17" w:rsidRPr="00090F17">
        <w:rPr>
          <w:rFonts w:ascii="Arial" w:hAnsi="Arial" w:cs="Arial"/>
          <w:bCs/>
          <w:sz w:val="20"/>
          <w:szCs w:val="20"/>
          <w:lang w:val="en-US"/>
        </w:rPr>
        <w:t>Systems and software quality models</w:t>
      </w:r>
      <w:r w:rsidR="00027A8F" w:rsidRPr="00027A8F">
        <w:rPr>
          <w:rFonts w:ascii="Arial" w:hAnsi="Arial" w:cs="Arial"/>
          <w:bCs/>
          <w:sz w:val="20"/>
          <w:szCs w:val="20"/>
          <w:lang w:val="en-US"/>
        </w:rPr>
        <w:t xml:space="preserve"> </w:t>
      </w:r>
      <w:r w:rsidR="00027A8F" w:rsidRPr="00027A8F">
        <w:rPr>
          <w:rFonts w:ascii="Arial" w:hAnsi="Arial" w:cs="Arial"/>
          <w:bCs/>
          <w:sz w:val="20"/>
          <w:szCs w:val="20"/>
          <w:lang w:val="en-US"/>
        </w:rPr>
        <w:tab/>
      </w:r>
      <w:r w:rsidR="00027A8F">
        <w:rPr>
          <w:rFonts w:ascii="Arial" w:hAnsi="Arial" w:cs="Arial"/>
          <w:bCs/>
          <w:sz w:val="20"/>
          <w:szCs w:val="20"/>
          <w:lang w:val="en-US"/>
        </w:rPr>
        <w:tab/>
      </w:r>
      <w:r w:rsidR="00027A8F" w:rsidRPr="00027A8F">
        <w:rPr>
          <w:rFonts w:ascii="Arial" w:hAnsi="Arial" w:cs="Arial"/>
          <w:bCs/>
          <w:sz w:val="20"/>
          <w:szCs w:val="20"/>
          <w:lang w:val="en-US"/>
        </w:rPr>
        <w:t xml:space="preserve">SI </w:t>
      </w:r>
      <w:r w:rsidR="00027A8F" w:rsidRPr="0026355A">
        <w:rPr>
          <w:rFonts w:ascii="Arial" w:hAnsi="Arial" w:cs="Arial"/>
          <w:bCs/>
          <w:sz w:val="20"/>
          <w:szCs w:val="20"/>
        </w:rPr>
        <w:t></w:t>
      </w:r>
      <w:r w:rsidR="00027A8F" w:rsidRPr="00027A8F">
        <w:rPr>
          <w:rFonts w:ascii="Arial" w:hAnsi="Arial" w:cs="Arial"/>
          <w:bCs/>
          <w:sz w:val="20"/>
          <w:szCs w:val="20"/>
          <w:lang w:val="en-US"/>
        </w:rPr>
        <w:tab/>
        <w:t xml:space="preserve">NO </w:t>
      </w:r>
      <w:r w:rsidR="00027A8F" w:rsidRPr="0026355A">
        <w:rPr>
          <w:rFonts w:ascii="Arial" w:hAnsi="Arial" w:cs="Arial"/>
          <w:bCs/>
          <w:sz w:val="20"/>
          <w:szCs w:val="20"/>
        </w:rPr>
        <w:t></w:t>
      </w:r>
    </w:p>
    <w:p w14:paraId="2A4FB5C9" w14:textId="284DFF0C" w:rsidR="0026355A" w:rsidRDefault="0026355A" w:rsidP="009F6899">
      <w:pPr>
        <w:spacing w:after="120" w:line="276" w:lineRule="auto"/>
        <w:ind w:left="360"/>
        <w:jc w:val="both"/>
        <w:rPr>
          <w:rFonts w:ascii="Arial" w:hAnsi="Arial" w:cs="Arial"/>
          <w:bCs/>
          <w:sz w:val="20"/>
          <w:szCs w:val="20"/>
        </w:rPr>
      </w:pPr>
      <w:r>
        <w:rPr>
          <w:rFonts w:ascii="Arial" w:hAnsi="Arial" w:cs="Arial"/>
          <w:bCs/>
          <w:sz w:val="20"/>
          <w:szCs w:val="20"/>
        </w:rPr>
        <w:t>ISO/IEC 25012:2014</w:t>
      </w:r>
      <w:r w:rsidR="007F185F">
        <w:rPr>
          <w:rFonts w:ascii="Arial" w:hAnsi="Arial" w:cs="Arial"/>
          <w:bCs/>
          <w:sz w:val="20"/>
          <w:szCs w:val="20"/>
        </w:rPr>
        <w:t xml:space="preserve"> </w:t>
      </w:r>
      <w:r w:rsidR="007F185F" w:rsidRPr="007F185F">
        <w:rPr>
          <w:rFonts w:ascii="Arial" w:hAnsi="Arial" w:cs="Arial"/>
          <w:bCs/>
          <w:sz w:val="20"/>
          <w:szCs w:val="20"/>
        </w:rPr>
        <w:t xml:space="preserve">Data </w:t>
      </w:r>
      <w:proofErr w:type="spellStart"/>
      <w:r w:rsidR="007F185F" w:rsidRPr="007F185F">
        <w:rPr>
          <w:rFonts w:ascii="Arial" w:hAnsi="Arial" w:cs="Arial"/>
          <w:bCs/>
          <w:sz w:val="20"/>
          <w:szCs w:val="20"/>
        </w:rPr>
        <w:t>quality</w:t>
      </w:r>
      <w:proofErr w:type="spellEnd"/>
      <w:r w:rsidR="007F185F" w:rsidRPr="007F185F">
        <w:rPr>
          <w:rFonts w:ascii="Arial" w:hAnsi="Arial" w:cs="Arial"/>
          <w:bCs/>
          <w:sz w:val="20"/>
          <w:szCs w:val="20"/>
        </w:rPr>
        <w:t xml:space="preserve"> model</w:t>
      </w:r>
      <w:r w:rsidR="00027A8F">
        <w:rPr>
          <w:rFonts w:ascii="Arial" w:hAnsi="Arial" w:cs="Arial"/>
          <w:bCs/>
          <w:sz w:val="20"/>
          <w:szCs w:val="20"/>
        </w:rPr>
        <w:tab/>
      </w:r>
      <w:r w:rsidR="00027A8F">
        <w:rPr>
          <w:rFonts w:ascii="Arial" w:hAnsi="Arial" w:cs="Arial"/>
          <w:bCs/>
          <w:sz w:val="20"/>
          <w:szCs w:val="20"/>
        </w:rPr>
        <w:tab/>
      </w:r>
      <w:r w:rsidR="00027A8F">
        <w:rPr>
          <w:rFonts w:ascii="Arial" w:hAnsi="Arial" w:cs="Arial"/>
          <w:bCs/>
          <w:sz w:val="20"/>
          <w:szCs w:val="20"/>
        </w:rPr>
        <w:tab/>
        <w:t xml:space="preserve">SI </w:t>
      </w:r>
      <w:r w:rsidR="00027A8F" w:rsidRPr="0026355A">
        <w:rPr>
          <w:rFonts w:ascii="Arial" w:hAnsi="Arial" w:cs="Arial"/>
          <w:bCs/>
          <w:sz w:val="20"/>
          <w:szCs w:val="20"/>
        </w:rPr>
        <w:t></w:t>
      </w:r>
      <w:r w:rsidR="00027A8F">
        <w:rPr>
          <w:rFonts w:ascii="Arial" w:hAnsi="Arial" w:cs="Arial"/>
          <w:bCs/>
          <w:sz w:val="20"/>
          <w:szCs w:val="20"/>
        </w:rPr>
        <w:tab/>
        <w:t xml:space="preserve">NO </w:t>
      </w:r>
      <w:r w:rsidR="00027A8F" w:rsidRPr="0026355A">
        <w:rPr>
          <w:rFonts w:ascii="Arial" w:hAnsi="Arial" w:cs="Arial"/>
          <w:bCs/>
          <w:sz w:val="20"/>
          <w:szCs w:val="20"/>
        </w:rPr>
        <w:t></w:t>
      </w:r>
    </w:p>
    <w:tbl>
      <w:tblPr>
        <w:tblStyle w:val="Grigliatabella"/>
        <w:tblW w:w="5009" w:type="pct"/>
        <w:tblInd w:w="-5" w:type="dxa"/>
        <w:tblLook w:val="04A0" w:firstRow="1" w:lastRow="0" w:firstColumn="1" w:lastColumn="0" w:noHBand="0" w:noVBand="1"/>
      </w:tblPr>
      <w:tblGrid>
        <w:gridCol w:w="8642"/>
      </w:tblGrid>
      <w:tr w:rsidR="00DC405E" w:rsidRPr="00427A54" w14:paraId="31435E5D" w14:textId="77777777" w:rsidTr="00457EE6">
        <w:trPr>
          <w:trHeight w:val="1862"/>
        </w:trPr>
        <w:tc>
          <w:tcPr>
            <w:tcW w:w="5000" w:type="pct"/>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12F7389B" w14:textId="77777777" w:rsidR="00DC405E" w:rsidRPr="00427A54" w:rsidRDefault="00DC405E" w:rsidP="00A279F1">
            <w:pPr>
              <w:spacing w:line="360" w:lineRule="auto"/>
              <w:jc w:val="both"/>
              <w:rPr>
                <w:rFonts w:ascii="Arial" w:eastAsia="Arial" w:hAnsi="Arial" w:cs="Arial"/>
                <w:sz w:val="20"/>
                <w:szCs w:val="20"/>
              </w:rPr>
            </w:pPr>
          </w:p>
        </w:tc>
      </w:tr>
    </w:tbl>
    <w:p w14:paraId="7CEC5EA1" w14:textId="77777777" w:rsidR="00DC405E" w:rsidRPr="009F6899" w:rsidRDefault="00DC405E" w:rsidP="009F6899">
      <w:pPr>
        <w:spacing w:after="120" w:line="276" w:lineRule="auto"/>
        <w:ind w:left="360"/>
        <w:jc w:val="both"/>
        <w:rPr>
          <w:rFonts w:ascii="Arial" w:hAnsi="Arial" w:cs="Arial"/>
          <w:bCs/>
          <w:sz w:val="20"/>
          <w:szCs w:val="20"/>
        </w:rPr>
      </w:pPr>
    </w:p>
    <w:tbl>
      <w:tblPr>
        <w:tblStyle w:val="Grigliatabella"/>
        <w:tblW w:w="4918" w:type="pct"/>
        <w:tblInd w:w="-5" w:type="dxa"/>
        <w:tblLook w:val="04A0" w:firstRow="1" w:lastRow="0" w:firstColumn="1" w:lastColumn="0" w:noHBand="0" w:noVBand="1"/>
      </w:tblPr>
      <w:tblGrid>
        <w:gridCol w:w="1412"/>
        <w:gridCol w:w="1413"/>
        <w:gridCol w:w="1413"/>
        <w:gridCol w:w="1412"/>
        <w:gridCol w:w="1437"/>
        <w:gridCol w:w="1407"/>
      </w:tblGrid>
      <w:tr w:rsidR="007A273F" w14:paraId="6BA13B97" w14:textId="77777777" w:rsidTr="00457EE6">
        <w:trPr>
          <w:cantSplit/>
          <w:tblHeader/>
        </w:trPr>
        <w:tc>
          <w:tcPr>
            <w:tcW w:w="83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D7A4CF" w14:textId="77777777" w:rsidR="007A273F" w:rsidRDefault="007A273F" w:rsidP="00A35188">
            <w:pPr>
              <w:spacing w:before="40" w:after="40"/>
              <w:jc w:val="both"/>
              <w:rPr>
                <w:rFonts w:ascii="Arial" w:hAnsi="Arial" w:cs="Arial"/>
                <w:b/>
                <w:bCs/>
                <w:color w:val="4A442A" w:themeColor="background2" w:themeShade="40"/>
                <w:sz w:val="18"/>
                <w:szCs w:val="18"/>
              </w:rPr>
            </w:pPr>
            <w:r>
              <w:rPr>
                <w:rFonts w:ascii="Arial" w:hAnsi="Arial" w:cs="Arial"/>
                <w:b/>
                <w:bCs/>
                <w:color w:val="4A442A" w:themeColor="background2" w:themeShade="40"/>
                <w:sz w:val="18"/>
                <w:szCs w:val="18"/>
              </w:rPr>
              <w:t>Certificazione</w:t>
            </w:r>
          </w:p>
        </w:tc>
        <w:tc>
          <w:tcPr>
            <w:tcW w:w="8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DA792F" w14:textId="77777777" w:rsidR="007A273F" w:rsidRDefault="007A273F" w:rsidP="00A35188">
            <w:pPr>
              <w:spacing w:before="40" w:after="40"/>
              <w:jc w:val="both"/>
              <w:rPr>
                <w:rFonts w:ascii="Arial" w:hAnsi="Arial" w:cs="Arial"/>
                <w:b/>
                <w:bCs/>
                <w:color w:val="4A442A" w:themeColor="background2" w:themeShade="40"/>
                <w:sz w:val="18"/>
                <w:szCs w:val="18"/>
              </w:rPr>
            </w:pPr>
            <w:r>
              <w:rPr>
                <w:rFonts w:ascii="Arial" w:hAnsi="Arial" w:cs="Arial"/>
                <w:b/>
                <w:bCs/>
                <w:color w:val="4A442A" w:themeColor="background2" w:themeShade="40"/>
                <w:sz w:val="18"/>
                <w:szCs w:val="18"/>
              </w:rPr>
              <w:t>Possesso</w:t>
            </w:r>
          </w:p>
        </w:tc>
        <w:tc>
          <w:tcPr>
            <w:tcW w:w="8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67CDB4" w14:textId="77777777" w:rsidR="007A273F" w:rsidRDefault="007A273F" w:rsidP="00A35188">
            <w:pPr>
              <w:spacing w:before="40" w:after="40"/>
              <w:jc w:val="both"/>
              <w:rPr>
                <w:rFonts w:ascii="Arial" w:hAnsi="Arial" w:cs="Arial"/>
                <w:b/>
                <w:bCs/>
                <w:color w:val="4A442A" w:themeColor="background2" w:themeShade="40"/>
                <w:sz w:val="18"/>
                <w:szCs w:val="18"/>
              </w:rPr>
            </w:pPr>
            <w:r>
              <w:rPr>
                <w:rFonts w:ascii="Arial" w:hAnsi="Arial" w:cs="Arial"/>
                <w:b/>
                <w:bCs/>
                <w:color w:val="4A442A" w:themeColor="background2" w:themeShade="40"/>
                <w:sz w:val="18"/>
                <w:szCs w:val="18"/>
              </w:rPr>
              <w:t>Certificazione</w:t>
            </w:r>
          </w:p>
        </w:tc>
        <w:tc>
          <w:tcPr>
            <w:tcW w:w="83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4B2CC3" w14:textId="77777777" w:rsidR="007A273F" w:rsidRDefault="007A273F" w:rsidP="00A35188">
            <w:pPr>
              <w:spacing w:before="40" w:after="40"/>
              <w:jc w:val="both"/>
              <w:rPr>
                <w:rFonts w:ascii="Arial" w:hAnsi="Arial" w:cs="Arial"/>
                <w:b/>
                <w:bCs/>
                <w:color w:val="4A442A" w:themeColor="background2" w:themeShade="40"/>
                <w:sz w:val="18"/>
                <w:szCs w:val="18"/>
              </w:rPr>
            </w:pPr>
            <w:r>
              <w:rPr>
                <w:rFonts w:ascii="Arial" w:hAnsi="Arial" w:cs="Arial"/>
                <w:b/>
                <w:bCs/>
                <w:color w:val="4A442A" w:themeColor="background2" w:themeShade="40"/>
                <w:sz w:val="18"/>
                <w:szCs w:val="18"/>
              </w:rPr>
              <w:t>Possesso</w:t>
            </w:r>
          </w:p>
        </w:tc>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00FB6C" w14:textId="77777777" w:rsidR="007A273F" w:rsidRDefault="007A273F" w:rsidP="00A35188">
            <w:pPr>
              <w:spacing w:before="40" w:after="40"/>
              <w:jc w:val="both"/>
              <w:rPr>
                <w:rFonts w:ascii="Arial" w:hAnsi="Arial" w:cs="Arial"/>
                <w:b/>
                <w:bCs/>
                <w:color w:val="4A442A" w:themeColor="background2" w:themeShade="40"/>
                <w:sz w:val="18"/>
                <w:szCs w:val="18"/>
              </w:rPr>
            </w:pPr>
            <w:r>
              <w:rPr>
                <w:rFonts w:ascii="Arial" w:hAnsi="Arial" w:cs="Arial"/>
                <w:b/>
                <w:bCs/>
                <w:color w:val="4A442A" w:themeColor="background2" w:themeShade="40"/>
                <w:sz w:val="18"/>
                <w:szCs w:val="18"/>
              </w:rPr>
              <w:t>Certificazione</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BA3C20" w14:textId="77777777" w:rsidR="007A273F" w:rsidRDefault="007A273F" w:rsidP="00A35188">
            <w:pPr>
              <w:spacing w:before="40" w:after="40"/>
              <w:jc w:val="both"/>
              <w:rPr>
                <w:rFonts w:ascii="Arial" w:hAnsi="Arial" w:cs="Arial"/>
                <w:b/>
                <w:bCs/>
                <w:color w:val="4A442A" w:themeColor="background2" w:themeShade="40"/>
                <w:sz w:val="18"/>
                <w:szCs w:val="18"/>
              </w:rPr>
            </w:pPr>
            <w:r>
              <w:rPr>
                <w:rFonts w:ascii="Arial" w:hAnsi="Arial" w:cs="Arial"/>
                <w:b/>
                <w:bCs/>
                <w:color w:val="4A442A" w:themeColor="background2" w:themeShade="40"/>
                <w:sz w:val="18"/>
                <w:szCs w:val="18"/>
              </w:rPr>
              <w:t>Possesso</w:t>
            </w:r>
          </w:p>
        </w:tc>
      </w:tr>
      <w:tr w:rsidR="007A273F" w14:paraId="4211CC5D"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2377F0E4"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SA 8000</w:t>
            </w:r>
          </w:p>
        </w:tc>
        <w:tc>
          <w:tcPr>
            <w:tcW w:w="832" w:type="pct"/>
            <w:tcBorders>
              <w:top w:val="single" w:sz="4" w:space="0" w:color="auto"/>
              <w:left w:val="single" w:sz="4" w:space="0" w:color="auto"/>
              <w:bottom w:val="single" w:sz="4" w:space="0" w:color="auto"/>
              <w:right w:val="single" w:sz="4" w:space="0" w:color="auto"/>
            </w:tcBorders>
            <w:vAlign w:val="center"/>
            <w:hideMark/>
          </w:tcPr>
          <w:p w14:paraId="4B6116FF"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66BC0901"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 14064-1</w:t>
            </w:r>
          </w:p>
        </w:tc>
        <w:tc>
          <w:tcPr>
            <w:tcW w:w="831" w:type="pct"/>
            <w:tcBorders>
              <w:top w:val="single" w:sz="4" w:space="0" w:color="auto"/>
              <w:left w:val="single" w:sz="4" w:space="0" w:color="auto"/>
              <w:bottom w:val="single" w:sz="4" w:space="0" w:color="auto"/>
              <w:right w:val="single" w:sz="4" w:space="0" w:color="auto"/>
            </w:tcBorders>
            <w:vAlign w:val="center"/>
            <w:hideMark/>
          </w:tcPr>
          <w:p w14:paraId="56B2596F"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131DCAA6"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 55001</w:t>
            </w:r>
          </w:p>
        </w:tc>
        <w:tc>
          <w:tcPr>
            <w:tcW w:w="828" w:type="pct"/>
            <w:tcBorders>
              <w:top w:val="single" w:sz="4" w:space="0" w:color="auto"/>
              <w:left w:val="single" w:sz="4" w:space="0" w:color="auto"/>
              <w:bottom w:val="single" w:sz="4" w:space="0" w:color="auto"/>
              <w:right w:val="single" w:sz="4" w:space="0" w:color="auto"/>
            </w:tcBorders>
            <w:vAlign w:val="center"/>
            <w:hideMark/>
          </w:tcPr>
          <w:p w14:paraId="78F3F52E"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34A36948"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3FD9DFEE"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CEI EN ISO 50001</w:t>
            </w:r>
          </w:p>
        </w:tc>
        <w:tc>
          <w:tcPr>
            <w:tcW w:w="832" w:type="pct"/>
            <w:tcBorders>
              <w:top w:val="single" w:sz="4" w:space="0" w:color="auto"/>
              <w:left w:val="single" w:sz="4" w:space="0" w:color="auto"/>
              <w:bottom w:val="single" w:sz="4" w:space="0" w:color="auto"/>
              <w:right w:val="single" w:sz="4" w:space="0" w:color="auto"/>
            </w:tcBorders>
            <w:vAlign w:val="center"/>
            <w:hideMark/>
          </w:tcPr>
          <w:p w14:paraId="247086A1"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0BE987D0"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ISO/TS 14067</w:t>
            </w:r>
          </w:p>
        </w:tc>
        <w:tc>
          <w:tcPr>
            <w:tcW w:w="831" w:type="pct"/>
            <w:tcBorders>
              <w:top w:val="single" w:sz="4" w:space="0" w:color="auto"/>
              <w:left w:val="single" w:sz="4" w:space="0" w:color="auto"/>
              <w:bottom w:val="single" w:sz="4" w:space="0" w:color="auto"/>
              <w:right w:val="single" w:sz="4" w:space="0" w:color="auto"/>
            </w:tcBorders>
            <w:vAlign w:val="center"/>
            <w:hideMark/>
          </w:tcPr>
          <w:p w14:paraId="190BE851"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78DC3647"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CEI ISO/IEC20000-1</w:t>
            </w:r>
          </w:p>
        </w:tc>
        <w:tc>
          <w:tcPr>
            <w:tcW w:w="828" w:type="pct"/>
            <w:tcBorders>
              <w:top w:val="single" w:sz="4" w:space="0" w:color="auto"/>
              <w:left w:val="single" w:sz="4" w:space="0" w:color="auto"/>
              <w:bottom w:val="single" w:sz="4" w:space="0" w:color="auto"/>
              <w:right w:val="single" w:sz="4" w:space="0" w:color="auto"/>
            </w:tcBorders>
            <w:vAlign w:val="center"/>
            <w:hideMark/>
          </w:tcPr>
          <w:p w14:paraId="331B2D3E"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24C11004"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7C0ACD1D"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ISO/IEC 27001:2013, UNI CEI EN ISO/IEC 27001:2017, ISO/IEC 27001:2022</w:t>
            </w:r>
          </w:p>
        </w:tc>
        <w:tc>
          <w:tcPr>
            <w:tcW w:w="832" w:type="pct"/>
            <w:tcBorders>
              <w:top w:val="single" w:sz="4" w:space="0" w:color="auto"/>
              <w:left w:val="single" w:sz="4" w:space="0" w:color="auto"/>
              <w:bottom w:val="single" w:sz="4" w:space="0" w:color="auto"/>
              <w:right w:val="single" w:sz="4" w:space="0" w:color="auto"/>
            </w:tcBorders>
            <w:vAlign w:val="center"/>
            <w:hideMark/>
          </w:tcPr>
          <w:p w14:paraId="456BC932"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53126026"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ISO/IEC 27035-1</w:t>
            </w:r>
          </w:p>
        </w:tc>
        <w:tc>
          <w:tcPr>
            <w:tcW w:w="831" w:type="pct"/>
            <w:tcBorders>
              <w:top w:val="single" w:sz="4" w:space="0" w:color="auto"/>
              <w:left w:val="single" w:sz="4" w:space="0" w:color="auto"/>
              <w:bottom w:val="single" w:sz="4" w:space="0" w:color="auto"/>
              <w:right w:val="single" w:sz="4" w:space="0" w:color="auto"/>
            </w:tcBorders>
            <w:vAlign w:val="center"/>
            <w:hideMark/>
          </w:tcPr>
          <w:p w14:paraId="02FF7B9C"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1E35AF12"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ISO/IEC 27018</w:t>
            </w:r>
          </w:p>
        </w:tc>
        <w:tc>
          <w:tcPr>
            <w:tcW w:w="828" w:type="pct"/>
            <w:tcBorders>
              <w:top w:val="single" w:sz="4" w:space="0" w:color="auto"/>
              <w:left w:val="single" w:sz="4" w:space="0" w:color="auto"/>
              <w:bottom w:val="single" w:sz="4" w:space="0" w:color="auto"/>
              <w:right w:val="single" w:sz="4" w:space="0" w:color="auto"/>
            </w:tcBorders>
            <w:vAlign w:val="center"/>
            <w:hideMark/>
          </w:tcPr>
          <w:p w14:paraId="0C89FD24"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09117E38"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1D903D4D"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 14001</w:t>
            </w:r>
          </w:p>
        </w:tc>
        <w:tc>
          <w:tcPr>
            <w:tcW w:w="832" w:type="pct"/>
            <w:tcBorders>
              <w:top w:val="single" w:sz="4" w:space="0" w:color="auto"/>
              <w:left w:val="single" w:sz="4" w:space="0" w:color="auto"/>
              <w:bottom w:val="single" w:sz="4" w:space="0" w:color="auto"/>
              <w:right w:val="single" w:sz="4" w:space="0" w:color="auto"/>
            </w:tcBorders>
            <w:vAlign w:val="center"/>
            <w:hideMark/>
          </w:tcPr>
          <w:p w14:paraId="418C7044"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43BBAA82"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ISO/IEC 27701</w:t>
            </w:r>
          </w:p>
        </w:tc>
        <w:tc>
          <w:tcPr>
            <w:tcW w:w="831" w:type="pct"/>
            <w:tcBorders>
              <w:top w:val="single" w:sz="4" w:space="0" w:color="auto"/>
              <w:left w:val="single" w:sz="4" w:space="0" w:color="auto"/>
              <w:bottom w:val="single" w:sz="4" w:space="0" w:color="auto"/>
              <w:right w:val="single" w:sz="4" w:space="0" w:color="auto"/>
            </w:tcBorders>
            <w:vAlign w:val="center"/>
            <w:hideMark/>
          </w:tcPr>
          <w:p w14:paraId="118913D9"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52CB1E68"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ISO/IEC 27017</w:t>
            </w:r>
          </w:p>
        </w:tc>
        <w:tc>
          <w:tcPr>
            <w:tcW w:w="828" w:type="pct"/>
            <w:tcBorders>
              <w:top w:val="single" w:sz="4" w:space="0" w:color="auto"/>
              <w:left w:val="single" w:sz="4" w:space="0" w:color="auto"/>
              <w:bottom w:val="single" w:sz="4" w:space="0" w:color="auto"/>
              <w:right w:val="single" w:sz="4" w:space="0" w:color="auto"/>
            </w:tcBorders>
            <w:vAlign w:val="center"/>
            <w:hideMark/>
          </w:tcPr>
          <w:p w14:paraId="555A6CEC"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78DBC7E9"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7F23CDB5"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 9001</w:t>
            </w:r>
          </w:p>
        </w:tc>
        <w:tc>
          <w:tcPr>
            <w:tcW w:w="832" w:type="pct"/>
            <w:tcBorders>
              <w:top w:val="single" w:sz="4" w:space="0" w:color="auto"/>
              <w:left w:val="single" w:sz="4" w:space="0" w:color="auto"/>
              <w:bottom w:val="single" w:sz="4" w:space="0" w:color="auto"/>
              <w:right w:val="single" w:sz="4" w:space="0" w:color="auto"/>
            </w:tcBorders>
            <w:vAlign w:val="center"/>
            <w:hideMark/>
          </w:tcPr>
          <w:p w14:paraId="1B978EC5"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204CD257"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ISO 37301</w:t>
            </w:r>
          </w:p>
        </w:tc>
        <w:tc>
          <w:tcPr>
            <w:tcW w:w="831" w:type="pct"/>
            <w:tcBorders>
              <w:top w:val="single" w:sz="4" w:space="0" w:color="auto"/>
              <w:left w:val="single" w:sz="4" w:space="0" w:color="auto"/>
              <w:bottom w:val="single" w:sz="4" w:space="0" w:color="auto"/>
              <w:right w:val="single" w:sz="4" w:space="0" w:color="auto"/>
            </w:tcBorders>
            <w:vAlign w:val="center"/>
            <w:hideMark/>
          </w:tcPr>
          <w:p w14:paraId="3E2E24FA"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0B4D6EB4"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CEI EN ISO 13485:2016</w:t>
            </w:r>
          </w:p>
        </w:tc>
        <w:tc>
          <w:tcPr>
            <w:tcW w:w="828" w:type="pct"/>
            <w:tcBorders>
              <w:top w:val="single" w:sz="4" w:space="0" w:color="auto"/>
              <w:left w:val="single" w:sz="4" w:space="0" w:color="auto"/>
              <w:bottom w:val="single" w:sz="4" w:space="0" w:color="auto"/>
              <w:right w:val="single" w:sz="4" w:space="0" w:color="auto"/>
            </w:tcBorders>
            <w:vAlign w:val="center"/>
            <w:hideMark/>
          </w:tcPr>
          <w:p w14:paraId="349CA7BD"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6F8960B6"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22913613"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ISO 45001</w:t>
            </w:r>
          </w:p>
        </w:tc>
        <w:tc>
          <w:tcPr>
            <w:tcW w:w="832" w:type="pct"/>
            <w:tcBorders>
              <w:top w:val="single" w:sz="4" w:space="0" w:color="auto"/>
              <w:left w:val="single" w:sz="4" w:space="0" w:color="auto"/>
              <w:bottom w:val="single" w:sz="4" w:space="0" w:color="auto"/>
              <w:right w:val="single" w:sz="4" w:space="0" w:color="auto"/>
            </w:tcBorders>
            <w:vAlign w:val="center"/>
            <w:hideMark/>
          </w:tcPr>
          <w:p w14:paraId="37D43744"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635906AA"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D.M. 2020/188</w:t>
            </w:r>
          </w:p>
        </w:tc>
        <w:tc>
          <w:tcPr>
            <w:tcW w:w="831" w:type="pct"/>
            <w:tcBorders>
              <w:top w:val="single" w:sz="4" w:space="0" w:color="auto"/>
              <w:left w:val="single" w:sz="4" w:space="0" w:color="auto"/>
              <w:bottom w:val="single" w:sz="4" w:space="0" w:color="auto"/>
              <w:right w:val="single" w:sz="4" w:space="0" w:color="auto"/>
            </w:tcBorders>
            <w:vAlign w:val="center"/>
            <w:hideMark/>
          </w:tcPr>
          <w:p w14:paraId="6961953A"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5FA6BA5E"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9100</w:t>
            </w:r>
          </w:p>
        </w:tc>
        <w:tc>
          <w:tcPr>
            <w:tcW w:w="828" w:type="pct"/>
            <w:tcBorders>
              <w:top w:val="single" w:sz="4" w:space="0" w:color="auto"/>
              <w:left w:val="single" w:sz="4" w:space="0" w:color="auto"/>
              <w:bottom w:val="single" w:sz="4" w:space="0" w:color="auto"/>
              <w:right w:val="single" w:sz="4" w:space="0" w:color="auto"/>
            </w:tcBorders>
            <w:vAlign w:val="center"/>
            <w:hideMark/>
          </w:tcPr>
          <w:p w14:paraId="1A48A25C"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5C71081B"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0450164A"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w:t>
            </w:r>
            <w:proofErr w:type="spellStart"/>
            <w:r w:rsidRPr="00571849">
              <w:rPr>
                <w:rFonts w:ascii="Arial" w:hAnsi="Arial" w:cs="Arial"/>
                <w:b/>
                <w:bCs/>
                <w:color w:val="4A442A" w:themeColor="background2" w:themeShade="40"/>
                <w:sz w:val="18"/>
                <w:szCs w:val="18"/>
              </w:rPr>
              <w:t>PdR</w:t>
            </w:r>
            <w:proofErr w:type="spellEnd"/>
            <w:r w:rsidRPr="00571849">
              <w:rPr>
                <w:rFonts w:ascii="Arial" w:hAnsi="Arial" w:cs="Arial"/>
                <w:b/>
                <w:bCs/>
                <w:color w:val="4A442A" w:themeColor="background2" w:themeShade="40"/>
                <w:sz w:val="18"/>
                <w:szCs w:val="18"/>
              </w:rPr>
              <w:t xml:space="preserve"> 125</w:t>
            </w:r>
          </w:p>
        </w:tc>
        <w:tc>
          <w:tcPr>
            <w:tcW w:w="832" w:type="pct"/>
            <w:tcBorders>
              <w:top w:val="single" w:sz="4" w:space="0" w:color="auto"/>
              <w:left w:val="single" w:sz="4" w:space="0" w:color="auto"/>
              <w:bottom w:val="single" w:sz="4" w:space="0" w:color="auto"/>
              <w:right w:val="single" w:sz="4" w:space="0" w:color="auto"/>
            </w:tcBorders>
            <w:vAlign w:val="center"/>
            <w:hideMark/>
          </w:tcPr>
          <w:p w14:paraId="0F73C537"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67618886"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ISO 28000</w:t>
            </w:r>
          </w:p>
        </w:tc>
        <w:tc>
          <w:tcPr>
            <w:tcW w:w="831" w:type="pct"/>
            <w:tcBorders>
              <w:top w:val="single" w:sz="4" w:space="0" w:color="auto"/>
              <w:left w:val="single" w:sz="4" w:space="0" w:color="auto"/>
              <w:bottom w:val="single" w:sz="4" w:space="0" w:color="auto"/>
              <w:right w:val="single" w:sz="4" w:space="0" w:color="auto"/>
            </w:tcBorders>
            <w:vAlign w:val="center"/>
            <w:hideMark/>
          </w:tcPr>
          <w:p w14:paraId="23BF69B4"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0146DCE3"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9110</w:t>
            </w:r>
          </w:p>
        </w:tc>
        <w:tc>
          <w:tcPr>
            <w:tcW w:w="828" w:type="pct"/>
            <w:tcBorders>
              <w:top w:val="single" w:sz="4" w:space="0" w:color="auto"/>
              <w:left w:val="single" w:sz="4" w:space="0" w:color="auto"/>
              <w:bottom w:val="single" w:sz="4" w:space="0" w:color="auto"/>
              <w:right w:val="single" w:sz="4" w:space="0" w:color="auto"/>
            </w:tcBorders>
            <w:vAlign w:val="center"/>
            <w:hideMark/>
          </w:tcPr>
          <w:p w14:paraId="16949050"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4C416023"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7750DE3E"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Ecolabel</w:t>
            </w:r>
          </w:p>
        </w:tc>
        <w:tc>
          <w:tcPr>
            <w:tcW w:w="832" w:type="pct"/>
            <w:tcBorders>
              <w:top w:val="single" w:sz="4" w:space="0" w:color="auto"/>
              <w:left w:val="single" w:sz="4" w:space="0" w:color="auto"/>
              <w:bottom w:val="single" w:sz="4" w:space="0" w:color="auto"/>
              <w:right w:val="single" w:sz="4" w:space="0" w:color="auto"/>
            </w:tcBorders>
            <w:vAlign w:val="center"/>
            <w:hideMark/>
          </w:tcPr>
          <w:p w14:paraId="746ADE5E"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42E1A114"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11871</w:t>
            </w:r>
          </w:p>
        </w:tc>
        <w:tc>
          <w:tcPr>
            <w:tcW w:w="831" w:type="pct"/>
            <w:tcBorders>
              <w:top w:val="single" w:sz="4" w:space="0" w:color="auto"/>
              <w:left w:val="single" w:sz="4" w:space="0" w:color="auto"/>
              <w:bottom w:val="single" w:sz="4" w:space="0" w:color="auto"/>
              <w:right w:val="single" w:sz="4" w:space="0" w:color="auto"/>
            </w:tcBorders>
            <w:vAlign w:val="center"/>
            <w:hideMark/>
          </w:tcPr>
          <w:p w14:paraId="64ED4984"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7E2A3134"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9120</w:t>
            </w:r>
          </w:p>
        </w:tc>
        <w:tc>
          <w:tcPr>
            <w:tcW w:w="828" w:type="pct"/>
            <w:tcBorders>
              <w:top w:val="single" w:sz="4" w:space="0" w:color="auto"/>
              <w:left w:val="single" w:sz="4" w:space="0" w:color="auto"/>
              <w:bottom w:val="single" w:sz="4" w:space="0" w:color="auto"/>
              <w:right w:val="single" w:sz="4" w:space="0" w:color="auto"/>
            </w:tcBorders>
            <w:vAlign w:val="center"/>
            <w:hideMark/>
          </w:tcPr>
          <w:p w14:paraId="33AE9971"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7DA0AF0C"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031201A0"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EMAS</w:t>
            </w:r>
          </w:p>
        </w:tc>
        <w:tc>
          <w:tcPr>
            <w:tcW w:w="832" w:type="pct"/>
            <w:tcBorders>
              <w:top w:val="single" w:sz="4" w:space="0" w:color="auto"/>
              <w:left w:val="single" w:sz="4" w:space="0" w:color="auto"/>
              <w:bottom w:val="single" w:sz="4" w:space="0" w:color="auto"/>
              <w:right w:val="single" w:sz="4" w:space="0" w:color="auto"/>
            </w:tcBorders>
            <w:vAlign w:val="center"/>
            <w:hideMark/>
          </w:tcPr>
          <w:p w14:paraId="64D5019C"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5AAB9723"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w:t>
            </w:r>
            <w:proofErr w:type="spellStart"/>
            <w:r w:rsidRPr="00571849">
              <w:rPr>
                <w:rFonts w:ascii="Arial" w:hAnsi="Arial" w:cs="Arial"/>
                <w:b/>
                <w:bCs/>
                <w:color w:val="4A442A" w:themeColor="background2" w:themeShade="40"/>
                <w:sz w:val="18"/>
                <w:szCs w:val="18"/>
              </w:rPr>
              <w:t>PdR</w:t>
            </w:r>
            <w:proofErr w:type="spellEnd"/>
            <w:r w:rsidRPr="00571849">
              <w:rPr>
                <w:rFonts w:ascii="Arial" w:hAnsi="Arial" w:cs="Arial"/>
                <w:b/>
                <w:bCs/>
                <w:color w:val="4A442A" w:themeColor="background2" w:themeShade="40"/>
                <w:sz w:val="18"/>
                <w:szCs w:val="18"/>
              </w:rPr>
              <w:t xml:space="preserve"> 74</w:t>
            </w:r>
          </w:p>
        </w:tc>
        <w:tc>
          <w:tcPr>
            <w:tcW w:w="831" w:type="pct"/>
            <w:tcBorders>
              <w:top w:val="single" w:sz="4" w:space="0" w:color="auto"/>
              <w:left w:val="single" w:sz="4" w:space="0" w:color="auto"/>
              <w:bottom w:val="single" w:sz="4" w:space="0" w:color="auto"/>
              <w:right w:val="single" w:sz="4" w:space="0" w:color="auto"/>
            </w:tcBorders>
            <w:vAlign w:val="center"/>
            <w:hideMark/>
          </w:tcPr>
          <w:p w14:paraId="03D205EA"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2B39A093"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 22000</w:t>
            </w:r>
          </w:p>
        </w:tc>
        <w:tc>
          <w:tcPr>
            <w:tcW w:w="828" w:type="pct"/>
            <w:tcBorders>
              <w:top w:val="single" w:sz="4" w:space="0" w:color="auto"/>
              <w:left w:val="single" w:sz="4" w:space="0" w:color="auto"/>
              <w:bottom w:val="single" w:sz="4" w:space="0" w:color="auto"/>
              <w:right w:val="single" w:sz="4" w:space="0" w:color="auto"/>
            </w:tcBorders>
            <w:vAlign w:val="center"/>
            <w:hideMark/>
          </w:tcPr>
          <w:p w14:paraId="5CD1F494"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60FCC8FD"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18686509"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CEI 11352</w:t>
            </w:r>
          </w:p>
        </w:tc>
        <w:tc>
          <w:tcPr>
            <w:tcW w:w="832" w:type="pct"/>
            <w:tcBorders>
              <w:top w:val="single" w:sz="4" w:space="0" w:color="auto"/>
              <w:left w:val="single" w:sz="4" w:space="0" w:color="auto"/>
              <w:bottom w:val="single" w:sz="4" w:space="0" w:color="auto"/>
              <w:right w:val="single" w:sz="4" w:space="0" w:color="auto"/>
            </w:tcBorders>
            <w:vAlign w:val="center"/>
            <w:hideMark/>
          </w:tcPr>
          <w:p w14:paraId="77F8BF8A"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1CD916F5"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ISO 21001</w:t>
            </w:r>
          </w:p>
        </w:tc>
        <w:tc>
          <w:tcPr>
            <w:tcW w:w="831" w:type="pct"/>
            <w:tcBorders>
              <w:top w:val="single" w:sz="4" w:space="0" w:color="auto"/>
              <w:left w:val="single" w:sz="4" w:space="0" w:color="auto"/>
              <w:bottom w:val="single" w:sz="4" w:space="0" w:color="auto"/>
              <w:right w:val="single" w:sz="4" w:space="0" w:color="auto"/>
            </w:tcBorders>
            <w:vAlign w:val="center"/>
            <w:hideMark/>
          </w:tcPr>
          <w:p w14:paraId="4F52785D"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29E06CF1"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 22301</w:t>
            </w:r>
          </w:p>
        </w:tc>
        <w:tc>
          <w:tcPr>
            <w:tcW w:w="828" w:type="pct"/>
            <w:tcBorders>
              <w:top w:val="single" w:sz="4" w:space="0" w:color="auto"/>
              <w:left w:val="single" w:sz="4" w:space="0" w:color="auto"/>
              <w:bottom w:val="single" w:sz="4" w:space="0" w:color="auto"/>
              <w:right w:val="single" w:sz="4" w:space="0" w:color="auto"/>
            </w:tcBorders>
            <w:vAlign w:val="center"/>
            <w:hideMark/>
          </w:tcPr>
          <w:p w14:paraId="21C01545"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0B2A9B97"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5CB77257"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ISO 39001</w:t>
            </w:r>
          </w:p>
        </w:tc>
        <w:tc>
          <w:tcPr>
            <w:tcW w:w="832" w:type="pct"/>
            <w:tcBorders>
              <w:top w:val="single" w:sz="4" w:space="0" w:color="auto"/>
              <w:left w:val="single" w:sz="4" w:space="0" w:color="auto"/>
              <w:bottom w:val="single" w:sz="4" w:space="0" w:color="auto"/>
              <w:right w:val="single" w:sz="4" w:space="0" w:color="auto"/>
            </w:tcBorders>
            <w:vAlign w:val="center"/>
            <w:hideMark/>
          </w:tcPr>
          <w:p w14:paraId="04AA6B0C"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18D94D01"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Contenuto di riciclato</w:t>
            </w:r>
          </w:p>
        </w:tc>
        <w:tc>
          <w:tcPr>
            <w:tcW w:w="831" w:type="pct"/>
            <w:tcBorders>
              <w:top w:val="single" w:sz="4" w:space="0" w:color="auto"/>
              <w:left w:val="single" w:sz="4" w:space="0" w:color="auto"/>
              <w:bottom w:val="single" w:sz="4" w:space="0" w:color="auto"/>
              <w:right w:val="single" w:sz="4" w:space="0" w:color="auto"/>
            </w:tcBorders>
            <w:vAlign w:val="center"/>
            <w:hideMark/>
          </w:tcPr>
          <w:p w14:paraId="636BE831"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hideMark/>
          </w:tcPr>
          <w:p w14:paraId="3DB78EEB"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ISO 20121</w:t>
            </w:r>
          </w:p>
        </w:tc>
        <w:tc>
          <w:tcPr>
            <w:tcW w:w="828" w:type="pct"/>
            <w:tcBorders>
              <w:top w:val="single" w:sz="4" w:space="0" w:color="auto"/>
              <w:left w:val="single" w:sz="4" w:space="0" w:color="auto"/>
              <w:bottom w:val="single" w:sz="4" w:space="0" w:color="auto"/>
              <w:right w:val="single" w:sz="4" w:space="0" w:color="auto"/>
            </w:tcBorders>
            <w:vAlign w:val="center"/>
            <w:hideMark/>
          </w:tcPr>
          <w:p w14:paraId="45F2B585"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r>
      <w:tr w:rsidR="007A273F" w14:paraId="0871C825"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7C9FB563"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w:t>
            </w:r>
            <w:proofErr w:type="spellStart"/>
            <w:r w:rsidRPr="00571849">
              <w:rPr>
                <w:rFonts w:ascii="Arial" w:hAnsi="Arial" w:cs="Arial"/>
                <w:b/>
                <w:bCs/>
                <w:color w:val="4A442A" w:themeColor="background2" w:themeShade="40"/>
                <w:sz w:val="18"/>
                <w:szCs w:val="18"/>
              </w:rPr>
              <w:t>PdR</w:t>
            </w:r>
            <w:proofErr w:type="spellEnd"/>
            <w:r w:rsidRPr="00571849">
              <w:rPr>
                <w:rFonts w:ascii="Arial" w:hAnsi="Arial" w:cs="Arial"/>
                <w:b/>
                <w:bCs/>
                <w:color w:val="4A442A" w:themeColor="background2" w:themeShade="40"/>
                <w:sz w:val="18"/>
                <w:szCs w:val="18"/>
              </w:rPr>
              <w:t xml:space="preserve"> 43-2</w:t>
            </w:r>
          </w:p>
        </w:tc>
        <w:tc>
          <w:tcPr>
            <w:tcW w:w="832" w:type="pct"/>
            <w:tcBorders>
              <w:top w:val="single" w:sz="4" w:space="0" w:color="auto"/>
              <w:left w:val="single" w:sz="4" w:space="0" w:color="auto"/>
              <w:bottom w:val="single" w:sz="4" w:space="0" w:color="auto"/>
              <w:right w:val="single" w:sz="4" w:space="0" w:color="auto"/>
            </w:tcBorders>
            <w:vAlign w:val="center"/>
            <w:hideMark/>
          </w:tcPr>
          <w:p w14:paraId="15FE8663"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60763B56"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w:t>
            </w:r>
            <w:proofErr w:type="spellStart"/>
            <w:r w:rsidRPr="00571849">
              <w:rPr>
                <w:rFonts w:ascii="Arial" w:hAnsi="Arial" w:cs="Arial"/>
                <w:b/>
                <w:bCs/>
                <w:color w:val="4A442A" w:themeColor="background2" w:themeShade="40"/>
                <w:sz w:val="18"/>
                <w:szCs w:val="18"/>
              </w:rPr>
              <w:t>PdR</w:t>
            </w:r>
            <w:proofErr w:type="spellEnd"/>
            <w:r w:rsidRPr="00571849">
              <w:rPr>
                <w:rFonts w:ascii="Arial" w:hAnsi="Arial" w:cs="Arial"/>
                <w:b/>
                <w:bCs/>
                <w:color w:val="4A442A" w:themeColor="background2" w:themeShade="40"/>
                <w:sz w:val="18"/>
                <w:szCs w:val="18"/>
              </w:rPr>
              <w:t xml:space="preserve"> 88</w:t>
            </w:r>
          </w:p>
        </w:tc>
        <w:tc>
          <w:tcPr>
            <w:tcW w:w="831" w:type="pct"/>
            <w:tcBorders>
              <w:top w:val="single" w:sz="4" w:space="0" w:color="auto"/>
              <w:left w:val="single" w:sz="4" w:space="0" w:color="auto"/>
              <w:bottom w:val="single" w:sz="4" w:space="0" w:color="auto"/>
              <w:right w:val="single" w:sz="4" w:space="0" w:color="auto"/>
            </w:tcBorders>
            <w:vAlign w:val="center"/>
            <w:hideMark/>
          </w:tcPr>
          <w:p w14:paraId="32CF3500"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tcPr>
          <w:p w14:paraId="523103E9" w14:textId="77777777" w:rsidR="007A273F" w:rsidRPr="00571849" w:rsidRDefault="007A273F" w:rsidP="00A35188">
            <w:pPr>
              <w:spacing w:before="40" w:after="40"/>
              <w:jc w:val="both"/>
              <w:rPr>
                <w:rFonts w:ascii="Arial" w:hAnsi="Arial" w:cs="Arial"/>
                <w:b/>
                <w:bCs/>
                <w:color w:val="4A442A" w:themeColor="background2" w:themeShade="40"/>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3D6FE35A" w14:textId="77777777" w:rsidR="007A273F" w:rsidRDefault="007A273F" w:rsidP="00A35188">
            <w:pPr>
              <w:spacing w:before="40" w:after="40"/>
              <w:jc w:val="both"/>
              <w:rPr>
                <w:rFonts w:ascii="Arial" w:hAnsi="Arial" w:cs="Arial"/>
                <w:color w:val="4A442A" w:themeColor="background2" w:themeShade="40"/>
                <w:sz w:val="18"/>
                <w:szCs w:val="18"/>
              </w:rPr>
            </w:pPr>
          </w:p>
        </w:tc>
      </w:tr>
      <w:tr w:rsidR="007A273F" w14:paraId="42CAAE2E" w14:textId="77777777" w:rsidTr="00457EE6">
        <w:tc>
          <w:tcPr>
            <w:tcW w:w="831" w:type="pct"/>
            <w:tcBorders>
              <w:top w:val="single" w:sz="4" w:space="0" w:color="auto"/>
              <w:left w:val="single" w:sz="4" w:space="0" w:color="auto"/>
              <w:bottom w:val="single" w:sz="4" w:space="0" w:color="auto"/>
              <w:right w:val="single" w:sz="4" w:space="0" w:color="auto"/>
            </w:tcBorders>
            <w:vAlign w:val="center"/>
            <w:hideMark/>
          </w:tcPr>
          <w:p w14:paraId="1017DBC2"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EN ISO 18295-1 e UNI EN ISO 18295-2</w:t>
            </w:r>
          </w:p>
        </w:tc>
        <w:tc>
          <w:tcPr>
            <w:tcW w:w="832" w:type="pct"/>
            <w:tcBorders>
              <w:top w:val="single" w:sz="4" w:space="0" w:color="auto"/>
              <w:left w:val="single" w:sz="4" w:space="0" w:color="auto"/>
              <w:bottom w:val="single" w:sz="4" w:space="0" w:color="auto"/>
              <w:right w:val="single" w:sz="4" w:space="0" w:color="auto"/>
            </w:tcBorders>
            <w:vAlign w:val="center"/>
            <w:hideMark/>
          </w:tcPr>
          <w:p w14:paraId="7E564A4F"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32" w:type="pct"/>
            <w:tcBorders>
              <w:top w:val="single" w:sz="4" w:space="0" w:color="auto"/>
              <w:left w:val="single" w:sz="4" w:space="0" w:color="auto"/>
              <w:bottom w:val="single" w:sz="4" w:space="0" w:color="auto"/>
              <w:right w:val="single" w:sz="4" w:space="0" w:color="auto"/>
            </w:tcBorders>
            <w:vAlign w:val="center"/>
            <w:hideMark/>
          </w:tcPr>
          <w:p w14:paraId="4F6DB8AD" w14:textId="77777777" w:rsidR="007A273F" w:rsidRPr="00571849" w:rsidRDefault="007A273F" w:rsidP="00A35188">
            <w:pPr>
              <w:spacing w:before="40" w:after="40"/>
              <w:jc w:val="both"/>
              <w:rPr>
                <w:rFonts w:ascii="Arial" w:hAnsi="Arial" w:cs="Arial"/>
                <w:b/>
                <w:bCs/>
                <w:color w:val="4A442A" w:themeColor="background2" w:themeShade="40"/>
                <w:sz w:val="18"/>
                <w:szCs w:val="18"/>
              </w:rPr>
            </w:pPr>
            <w:r w:rsidRPr="00571849">
              <w:rPr>
                <w:rFonts w:ascii="Arial" w:hAnsi="Arial" w:cs="Arial"/>
                <w:b/>
                <w:bCs/>
                <w:color w:val="4A442A" w:themeColor="background2" w:themeShade="40"/>
                <w:sz w:val="18"/>
                <w:szCs w:val="18"/>
              </w:rPr>
              <w:t>UNI ISO 37001</w:t>
            </w:r>
          </w:p>
        </w:tc>
        <w:tc>
          <w:tcPr>
            <w:tcW w:w="831" w:type="pct"/>
            <w:tcBorders>
              <w:top w:val="single" w:sz="4" w:space="0" w:color="auto"/>
              <w:left w:val="single" w:sz="4" w:space="0" w:color="auto"/>
              <w:bottom w:val="single" w:sz="4" w:space="0" w:color="auto"/>
              <w:right w:val="single" w:sz="4" w:space="0" w:color="auto"/>
            </w:tcBorders>
            <w:vAlign w:val="center"/>
            <w:hideMark/>
          </w:tcPr>
          <w:p w14:paraId="3F52A7FA" w14:textId="77777777" w:rsidR="007A273F" w:rsidRDefault="007A273F" w:rsidP="00A35188">
            <w:pPr>
              <w:spacing w:before="40" w:after="40"/>
              <w:jc w:val="both"/>
              <w:rPr>
                <w:rFonts w:ascii="Arial" w:hAnsi="Arial" w:cs="Arial"/>
                <w:color w:val="4A442A" w:themeColor="background2" w:themeShade="40"/>
                <w:sz w:val="18"/>
                <w:szCs w:val="18"/>
              </w:rPr>
            </w:pP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 xml:space="preserve">Si </w:t>
            </w:r>
            <w:r>
              <w:rPr>
                <w:rFonts w:ascii="Arial" w:hAnsi="Arial" w:cs="Arial"/>
                <w:color w:val="4A442A" w:themeColor="background2" w:themeShade="40"/>
                <w:sz w:val="18"/>
                <w:szCs w:val="18"/>
              </w:rPr>
              <w:sym w:font="Arial" w:char="F020"/>
            </w:r>
            <w:r>
              <w:rPr>
                <w:rFonts w:ascii="Arial" w:hAnsi="Arial" w:cs="Arial"/>
                <w:color w:val="4A442A" w:themeColor="background2" w:themeShade="40"/>
                <w:sz w:val="18"/>
                <w:szCs w:val="18"/>
              </w:rPr>
              <w:t>No</w:t>
            </w:r>
          </w:p>
        </w:tc>
        <w:tc>
          <w:tcPr>
            <w:tcW w:w="846" w:type="pct"/>
            <w:tcBorders>
              <w:top w:val="single" w:sz="4" w:space="0" w:color="auto"/>
              <w:left w:val="single" w:sz="4" w:space="0" w:color="auto"/>
              <w:bottom w:val="single" w:sz="4" w:space="0" w:color="auto"/>
              <w:right w:val="single" w:sz="4" w:space="0" w:color="auto"/>
            </w:tcBorders>
            <w:vAlign w:val="center"/>
          </w:tcPr>
          <w:p w14:paraId="61030792" w14:textId="77777777" w:rsidR="007A273F" w:rsidRPr="00571849" w:rsidRDefault="007A273F" w:rsidP="00A35188">
            <w:pPr>
              <w:spacing w:before="40" w:after="40"/>
              <w:jc w:val="both"/>
              <w:rPr>
                <w:rFonts w:ascii="Arial" w:hAnsi="Arial" w:cs="Arial"/>
                <w:b/>
                <w:bCs/>
                <w:color w:val="4A442A" w:themeColor="background2" w:themeShade="40"/>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14:paraId="4C465F81" w14:textId="77777777" w:rsidR="007A273F" w:rsidRDefault="007A273F" w:rsidP="00A35188">
            <w:pPr>
              <w:spacing w:before="40" w:after="40"/>
              <w:jc w:val="both"/>
              <w:rPr>
                <w:rFonts w:ascii="Arial" w:hAnsi="Arial" w:cs="Arial"/>
                <w:color w:val="4A442A" w:themeColor="background2" w:themeShade="40"/>
                <w:sz w:val="18"/>
                <w:szCs w:val="18"/>
              </w:rPr>
            </w:pPr>
          </w:p>
        </w:tc>
      </w:tr>
    </w:tbl>
    <w:p w14:paraId="23D7175D" w14:textId="77777777" w:rsidR="00890E64" w:rsidRDefault="00890E64" w:rsidP="00890E64">
      <w:pPr>
        <w:spacing w:line="360" w:lineRule="auto"/>
        <w:jc w:val="both"/>
        <w:rPr>
          <w:rFonts w:ascii="Arial" w:eastAsia="Arial" w:hAnsi="Arial" w:cs="Arial"/>
          <w:sz w:val="20"/>
          <w:szCs w:val="20"/>
          <w:highlight w:val="green"/>
        </w:rPr>
      </w:pPr>
      <w:r w:rsidRPr="00427A54">
        <w:rPr>
          <w:rFonts w:ascii="Arial" w:eastAsia="Arial" w:hAnsi="Arial" w:cs="Arial"/>
          <w:sz w:val="20"/>
          <w:szCs w:val="20"/>
          <w:highlight w:val="green"/>
        </w:rPr>
        <w:t xml:space="preserve"> </w:t>
      </w:r>
    </w:p>
    <w:p w14:paraId="468C371C" w14:textId="77777777" w:rsidR="00C55F22" w:rsidRDefault="00C55F22" w:rsidP="00890E64">
      <w:pPr>
        <w:spacing w:line="360" w:lineRule="auto"/>
        <w:jc w:val="both"/>
        <w:rPr>
          <w:rFonts w:ascii="Arial" w:eastAsia="Arial" w:hAnsi="Arial" w:cs="Arial"/>
          <w:sz w:val="20"/>
          <w:szCs w:val="20"/>
          <w:highlight w:val="green"/>
        </w:rPr>
      </w:pPr>
    </w:p>
    <w:p w14:paraId="1DF9E8EF" w14:textId="77777777" w:rsidR="00C55F22" w:rsidRPr="00427A54" w:rsidRDefault="00C55F22" w:rsidP="00890E64">
      <w:pPr>
        <w:spacing w:line="360" w:lineRule="auto"/>
        <w:jc w:val="both"/>
        <w:rPr>
          <w:rFonts w:ascii="Arial" w:eastAsia="Arial" w:hAnsi="Arial" w:cs="Arial"/>
          <w:sz w:val="20"/>
          <w:szCs w:val="20"/>
          <w:highlight w:val="green"/>
        </w:rPr>
      </w:pPr>
    </w:p>
    <w:p w14:paraId="4C503B23" w14:textId="77777777" w:rsidR="002D547B" w:rsidRDefault="002D547B" w:rsidP="00412635">
      <w:pPr>
        <w:numPr>
          <w:ilvl w:val="0"/>
          <w:numId w:val="4"/>
        </w:numPr>
        <w:spacing w:after="120" w:line="276" w:lineRule="auto"/>
        <w:ind w:left="357" w:hanging="357"/>
        <w:jc w:val="both"/>
        <w:rPr>
          <w:rFonts w:ascii="Arial" w:hAnsi="Arial" w:cs="Arial"/>
          <w:sz w:val="20"/>
          <w:szCs w:val="20"/>
        </w:rPr>
      </w:pPr>
      <w:r w:rsidRPr="00BF2DC2">
        <w:rPr>
          <w:rFonts w:ascii="Arial" w:hAnsi="Arial" w:cs="Arial"/>
          <w:sz w:val="20"/>
          <w:szCs w:val="20"/>
        </w:rPr>
        <w:lastRenderedPageBreak/>
        <w:t xml:space="preserve">Indicare </w:t>
      </w:r>
      <w:r>
        <w:rPr>
          <w:rFonts w:ascii="Arial" w:hAnsi="Arial" w:cs="Arial"/>
          <w:sz w:val="20"/>
          <w:szCs w:val="20"/>
        </w:rPr>
        <w:t>il valore di</w:t>
      </w:r>
      <w:r w:rsidRPr="00BF2DC2">
        <w:rPr>
          <w:rFonts w:ascii="Arial" w:hAnsi="Arial" w:cs="Arial"/>
          <w:sz w:val="20"/>
          <w:szCs w:val="20"/>
        </w:rPr>
        <w:t xml:space="preserve"> fatturato</w:t>
      </w:r>
      <w:r>
        <w:rPr>
          <w:rFonts w:ascii="Arial" w:hAnsi="Arial" w:cs="Arial"/>
          <w:sz w:val="20"/>
          <w:szCs w:val="20"/>
        </w:rPr>
        <w:t xml:space="preserve"> globale</w:t>
      </w:r>
      <w:r w:rsidRPr="00BF2DC2">
        <w:rPr>
          <w:rFonts w:ascii="Arial" w:hAnsi="Arial" w:cs="Arial"/>
          <w:sz w:val="20"/>
          <w:szCs w:val="20"/>
        </w:rPr>
        <w:t xml:space="preserve"> </w:t>
      </w:r>
      <w:r>
        <w:rPr>
          <w:rFonts w:ascii="Arial" w:hAnsi="Arial" w:cs="Arial"/>
          <w:sz w:val="20"/>
          <w:szCs w:val="20"/>
        </w:rPr>
        <w:t xml:space="preserve">in euro </w:t>
      </w:r>
      <w:r w:rsidRPr="00BF2DC2">
        <w:rPr>
          <w:rFonts w:ascii="Arial" w:hAnsi="Arial" w:cs="Arial"/>
          <w:sz w:val="20"/>
          <w:szCs w:val="20"/>
        </w:rPr>
        <w:t>realizzato dall</w:t>
      </w:r>
      <w:r>
        <w:rPr>
          <w:rFonts w:ascii="Arial" w:hAnsi="Arial" w:cs="Arial"/>
          <w:sz w:val="20"/>
          <w:szCs w:val="20"/>
        </w:rPr>
        <w:t xml:space="preserve">a Vostra </w:t>
      </w:r>
      <w:r w:rsidRPr="00BF2DC2">
        <w:rPr>
          <w:rFonts w:ascii="Arial" w:hAnsi="Arial" w:cs="Arial"/>
          <w:sz w:val="20"/>
          <w:szCs w:val="20"/>
        </w:rPr>
        <w:t>Azienda nell’ultimo triennio.</w:t>
      </w:r>
      <w:r>
        <w:rPr>
          <w:rFonts w:ascii="Arial" w:hAnsi="Arial" w:cs="Arial"/>
          <w:sz w:val="20"/>
          <w:szCs w:val="20"/>
        </w:rPr>
        <w:t xml:space="preserve"> </w:t>
      </w:r>
    </w:p>
    <w:p w14:paraId="5E5ADAF4" w14:textId="77777777" w:rsidR="00C32F51" w:rsidRPr="00BF2DC2" w:rsidRDefault="00C32F51" w:rsidP="00C32F51">
      <w:pPr>
        <w:spacing w:after="120" w:line="276" w:lineRule="auto"/>
        <w:ind w:left="360"/>
        <w:jc w:val="both"/>
        <w:rPr>
          <w:rFonts w:ascii="Arial" w:hAnsi="Arial" w:cs="Arial"/>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95"/>
        <w:gridCol w:w="2017"/>
        <w:gridCol w:w="2019"/>
        <w:gridCol w:w="2005"/>
      </w:tblGrid>
      <w:tr w:rsidR="002D547B" w:rsidRPr="00B638D3" w14:paraId="5D3C4358" w14:textId="77777777" w:rsidTr="00A35188">
        <w:trPr>
          <w:trHeight w:val="315"/>
        </w:trPr>
        <w:tc>
          <w:tcPr>
            <w:tcW w:w="1502" w:type="pct"/>
            <w:tcBorders>
              <w:top w:val="nil"/>
              <w:left w:val="nil"/>
              <w:bottom w:val="nil"/>
              <w:right w:val="single" w:sz="8" w:space="0" w:color="auto"/>
            </w:tcBorders>
          </w:tcPr>
          <w:p w14:paraId="3CF99963" w14:textId="77777777" w:rsidR="002D547B" w:rsidRPr="00635E0F" w:rsidRDefault="002D547B" w:rsidP="00A35188">
            <w:pPr>
              <w:jc w:val="center"/>
              <w:rPr>
                <w:rFonts w:ascii="Calibri" w:hAnsi="Calibri"/>
                <w:b/>
                <w:bCs/>
                <w:sz w:val="20"/>
                <w:szCs w:val="20"/>
              </w:rPr>
            </w:pPr>
          </w:p>
        </w:tc>
        <w:tc>
          <w:tcPr>
            <w:tcW w:w="3498" w:type="pct"/>
            <w:gridSpan w:val="3"/>
            <w:tcBorders>
              <w:left w:val="single" w:sz="8" w:space="0" w:color="auto"/>
            </w:tcBorders>
            <w:shd w:val="clear" w:color="000000" w:fill="BFBFBF"/>
            <w:vAlign w:val="center"/>
          </w:tcPr>
          <w:p w14:paraId="4E7E457A" w14:textId="77777777" w:rsidR="002D547B" w:rsidRPr="00635E0F" w:rsidRDefault="002D547B" w:rsidP="00A35188">
            <w:pPr>
              <w:jc w:val="center"/>
              <w:rPr>
                <w:rFonts w:ascii="Calibri" w:hAnsi="Calibri"/>
                <w:b/>
                <w:bCs/>
                <w:sz w:val="20"/>
                <w:szCs w:val="20"/>
              </w:rPr>
            </w:pPr>
            <w:r w:rsidRPr="00635E0F">
              <w:rPr>
                <w:rFonts w:ascii="Calibri" w:hAnsi="Calibri"/>
                <w:b/>
                <w:bCs/>
                <w:sz w:val="20"/>
                <w:szCs w:val="20"/>
              </w:rPr>
              <w:t>Anni</w:t>
            </w:r>
          </w:p>
        </w:tc>
      </w:tr>
      <w:tr w:rsidR="002D547B" w:rsidRPr="00B638D3" w14:paraId="17192B84" w14:textId="77777777" w:rsidTr="00A35188">
        <w:trPr>
          <w:trHeight w:val="315"/>
        </w:trPr>
        <w:tc>
          <w:tcPr>
            <w:tcW w:w="1502" w:type="pct"/>
            <w:tcBorders>
              <w:top w:val="nil"/>
              <w:left w:val="nil"/>
              <w:bottom w:val="single" w:sz="8" w:space="0" w:color="auto"/>
              <w:right w:val="single" w:sz="8" w:space="0" w:color="auto"/>
            </w:tcBorders>
          </w:tcPr>
          <w:p w14:paraId="6BF061A1" w14:textId="77777777" w:rsidR="002D547B" w:rsidRPr="00635E0F" w:rsidRDefault="002D547B" w:rsidP="00A35188">
            <w:pPr>
              <w:jc w:val="center"/>
              <w:rPr>
                <w:rFonts w:ascii="Calibri" w:hAnsi="Calibri" w:cs="Arial"/>
                <w:b/>
                <w:bCs/>
                <w:sz w:val="20"/>
                <w:szCs w:val="20"/>
              </w:rPr>
            </w:pPr>
          </w:p>
        </w:tc>
        <w:tc>
          <w:tcPr>
            <w:tcW w:w="1168" w:type="pct"/>
            <w:tcBorders>
              <w:left w:val="single" w:sz="8" w:space="0" w:color="auto"/>
              <w:bottom w:val="single" w:sz="8" w:space="0" w:color="auto"/>
            </w:tcBorders>
            <w:shd w:val="clear" w:color="000000" w:fill="BFBFBF"/>
            <w:vAlign w:val="center"/>
          </w:tcPr>
          <w:p w14:paraId="7FDE5572" w14:textId="77777777" w:rsidR="002D547B" w:rsidRPr="00635E0F" w:rsidRDefault="002D547B" w:rsidP="00A35188">
            <w:pPr>
              <w:jc w:val="center"/>
              <w:rPr>
                <w:rFonts w:ascii="Calibri" w:hAnsi="Calibri" w:cs="Arial"/>
                <w:b/>
                <w:bCs/>
                <w:sz w:val="20"/>
                <w:szCs w:val="20"/>
              </w:rPr>
            </w:pPr>
            <w:r>
              <w:rPr>
                <w:rFonts w:ascii="Calibri" w:hAnsi="Calibri" w:cs="Arial"/>
                <w:b/>
                <w:bCs/>
                <w:sz w:val="20"/>
                <w:szCs w:val="20"/>
              </w:rPr>
              <w:t>2023</w:t>
            </w:r>
          </w:p>
        </w:tc>
        <w:tc>
          <w:tcPr>
            <w:tcW w:w="1169" w:type="pct"/>
            <w:shd w:val="clear" w:color="000000" w:fill="BFBFBF"/>
            <w:vAlign w:val="center"/>
          </w:tcPr>
          <w:p w14:paraId="0F80EF47" w14:textId="77777777" w:rsidR="002D547B" w:rsidRPr="00635E0F" w:rsidRDefault="002D547B" w:rsidP="00A35188">
            <w:pPr>
              <w:jc w:val="center"/>
              <w:rPr>
                <w:rFonts w:ascii="Calibri" w:hAnsi="Calibri"/>
                <w:b/>
                <w:bCs/>
                <w:sz w:val="20"/>
                <w:szCs w:val="20"/>
              </w:rPr>
            </w:pPr>
            <w:r>
              <w:rPr>
                <w:rFonts w:ascii="Calibri" w:hAnsi="Calibri" w:cs="Arial"/>
                <w:b/>
                <w:bCs/>
                <w:sz w:val="20"/>
                <w:szCs w:val="20"/>
              </w:rPr>
              <w:t>2024</w:t>
            </w:r>
          </w:p>
        </w:tc>
        <w:tc>
          <w:tcPr>
            <w:tcW w:w="1161" w:type="pct"/>
            <w:shd w:val="clear" w:color="000000" w:fill="BFBFBF"/>
            <w:vAlign w:val="center"/>
          </w:tcPr>
          <w:p w14:paraId="606829D1" w14:textId="77777777" w:rsidR="002D547B" w:rsidRPr="00635E0F" w:rsidRDefault="002D547B" w:rsidP="00A35188">
            <w:pPr>
              <w:jc w:val="center"/>
              <w:rPr>
                <w:rFonts w:ascii="Calibri" w:hAnsi="Calibri"/>
                <w:b/>
                <w:bCs/>
                <w:sz w:val="20"/>
                <w:szCs w:val="20"/>
              </w:rPr>
            </w:pPr>
            <w:r>
              <w:rPr>
                <w:rFonts w:ascii="Calibri" w:hAnsi="Calibri"/>
                <w:b/>
                <w:bCs/>
                <w:sz w:val="20"/>
                <w:szCs w:val="20"/>
              </w:rPr>
              <w:t>2025</w:t>
            </w:r>
          </w:p>
        </w:tc>
      </w:tr>
      <w:tr w:rsidR="002D547B" w:rsidRPr="00B638D3" w14:paraId="54A8E287" w14:textId="77777777" w:rsidTr="00A35188">
        <w:trPr>
          <w:trHeight w:val="509"/>
        </w:trPr>
        <w:tc>
          <w:tcPr>
            <w:tcW w:w="1502" w:type="pct"/>
            <w:tcBorders>
              <w:top w:val="single" w:sz="8" w:space="0" w:color="auto"/>
              <w:left w:val="single" w:sz="8" w:space="0" w:color="auto"/>
              <w:bottom w:val="single" w:sz="8" w:space="0" w:color="auto"/>
              <w:right w:val="single" w:sz="8" w:space="0" w:color="auto"/>
            </w:tcBorders>
          </w:tcPr>
          <w:p w14:paraId="3BA732B5" w14:textId="77777777" w:rsidR="002D547B" w:rsidRPr="00635E0F" w:rsidRDefault="002D547B" w:rsidP="00A35188">
            <w:pPr>
              <w:rPr>
                <w:rFonts w:ascii="Calibri" w:hAnsi="Calibri" w:cs="Arial"/>
                <w:bCs/>
                <w:sz w:val="20"/>
                <w:szCs w:val="20"/>
              </w:rPr>
            </w:pPr>
            <w:r>
              <w:rPr>
                <w:rFonts w:ascii="Calibri" w:hAnsi="Calibri" w:cs="Arial"/>
                <w:bCs/>
                <w:sz w:val="20"/>
                <w:szCs w:val="20"/>
              </w:rPr>
              <w:t>Fatturato Globale</w:t>
            </w:r>
          </w:p>
        </w:tc>
        <w:tc>
          <w:tcPr>
            <w:tcW w:w="1168" w:type="pct"/>
            <w:tcBorders>
              <w:top w:val="single" w:sz="8" w:space="0" w:color="auto"/>
              <w:left w:val="single" w:sz="8" w:space="0" w:color="auto"/>
              <w:bottom w:val="single" w:sz="8" w:space="0" w:color="auto"/>
              <w:right w:val="single" w:sz="8" w:space="0" w:color="auto"/>
            </w:tcBorders>
            <w:vAlign w:val="bottom"/>
          </w:tcPr>
          <w:p w14:paraId="185115BC" w14:textId="77777777" w:rsidR="002D547B" w:rsidRPr="00635E0F" w:rsidRDefault="002D547B" w:rsidP="00A35188">
            <w:pPr>
              <w:rPr>
                <w:rFonts w:ascii="Calibri" w:hAnsi="Calibri" w:cs="Arial"/>
                <w:b/>
                <w:bCs/>
                <w:sz w:val="20"/>
                <w:szCs w:val="20"/>
              </w:rPr>
            </w:pPr>
          </w:p>
          <w:p w14:paraId="79BB87D0" w14:textId="77777777" w:rsidR="002D547B" w:rsidRPr="00635E0F" w:rsidRDefault="002D547B" w:rsidP="00A35188">
            <w:pPr>
              <w:rPr>
                <w:rFonts w:ascii="Calibri" w:hAnsi="Calibri" w:cs="Arial"/>
                <w:b/>
                <w:bCs/>
                <w:sz w:val="20"/>
                <w:szCs w:val="20"/>
              </w:rPr>
            </w:pPr>
            <w:r w:rsidRPr="00635E0F">
              <w:rPr>
                <w:rFonts w:ascii="Calibri" w:hAnsi="Calibri" w:cs="Arial"/>
                <w:b/>
                <w:bCs/>
                <w:sz w:val="20"/>
                <w:szCs w:val="20"/>
              </w:rPr>
              <w:t>____€</w:t>
            </w:r>
          </w:p>
        </w:tc>
        <w:tc>
          <w:tcPr>
            <w:tcW w:w="1169" w:type="pct"/>
            <w:tcBorders>
              <w:top w:val="single" w:sz="8" w:space="0" w:color="auto"/>
              <w:left w:val="single" w:sz="8" w:space="0" w:color="auto"/>
              <w:bottom w:val="single" w:sz="8" w:space="0" w:color="auto"/>
              <w:right w:val="single" w:sz="8" w:space="0" w:color="auto"/>
            </w:tcBorders>
            <w:vAlign w:val="bottom"/>
          </w:tcPr>
          <w:p w14:paraId="2A563172" w14:textId="77777777" w:rsidR="002D547B" w:rsidRPr="00635E0F" w:rsidRDefault="002D547B" w:rsidP="00A35188">
            <w:pPr>
              <w:jc w:val="both"/>
              <w:rPr>
                <w:rFonts w:ascii="Calibri" w:hAnsi="Calibri" w:cs="Arial"/>
                <w:b/>
                <w:bCs/>
                <w:sz w:val="20"/>
                <w:szCs w:val="20"/>
              </w:rPr>
            </w:pPr>
            <w:r w:rsidRPr="00635E0F">
              <w:rPr>
                <w:rFonts w:ascii="Calibri" w:hAnsi="Calibri" w:cs="Arial"/>
                <w:b/>
                <w:bCs/>
                <w:sz w:val="20"/>
                <w:szCs w:val="20"/>
              </w:rPr>
              <w:t>____€</w:t>
            </w:r>
          </w:p>
        </w:tc>
        <w:tc>
          <w:tcPr>
            <w:tcW w:w="1161" w:type="pct"/>
            <w:tcBorders>
              <w:top w:val="single" w:sz="8" w:space="0" w:color="auto"/>
              <w:left w:val="single" w:sz="8" w:space="0" w:color="auto"/>
              <w:bottom w:val="single" w:sz="8" w:space="0" w:color="auto"/>
              <w:right w:val="single" w:sz="8" w:space="0" w:color="auto"/>
            </w:tcBorders>
            <w:vAlign w:val="bottom"/>
          </w:tcPr>
          <w:p w14:paraId="47B3B80F" w14:textId="77777777" w:rsidR="002D547B" w:rsidRPr="00635E0F" w:rsidRDefault="002D547B" w:rsidP="00A35188">
            <w:pPr>
              <w:jc w:val="both"/>
              <w:rPr>
                <w:rFonts w:ascii="Calibri" w:hAnsi="Calibri" w:cs="Arial"/>
                <w:b/>
                <w:bCs/>
                <w:sz w:val="20"/>
                <w:szCs w:val="20"/>
              </w:rPr>
            </w:pPr>
            <w:r w:rsidRPr="00635E0F">
              <w:rPr>
                <w:rFonts w:ascii="Calibri" w:hAnsi="Calibri" w:cs="Arial"/>
                <w:b/>
                <w:bCs/>
                <w:sz w:val="20"/>
                <w:szCs w:val="20"/>
              </w:rPr>
              <w:t>____€</w:t>
            </w:r>
          </w:p>
        </w:tc>
      </w:tr>
    </w:tbl>
    <w:p w14:paraId="6E072F08" w14:textId="77777777" w:rsidR="002D547B" w:rsidRDefault="002D547B" w:rsidP="002D547B">
      <w:pPr>
        <w:spacing w:line="360" w:lineRule="auto"/>
        <w:jc w:val="both"/>
        <w:rPr>
          <w:rFonts w:ascii="Arial" w:hAnsi="Arial" w:cs="Arial"/>
          <w:sz w:val="20"/>
          <w:szCs w:val="20"/>
        </w:rPr>
      </w:pPr>
    </w:p>
    <w:p w14:paraId="08164FD1" w14:textId="1E14C57B" w:rsidR="00E41383" w:rsidRPr="00412635" w:rsidRDefault="00E41383" w:rsidP="00412635">
      <w:pPr>
        <w:pStyle w:val="Paragrafoelenco"/>
        <w:numPr>
          <w:ilvl w:val="0"/>
          <w:numId w:val="4"/>
        </w:numPr>
        <w:spacing w:line="276" w:lineRule="auto"/>
        <w:jc w:val="both"/>
        <w:rPr>
          <w:rFonts w:ascii="Arial" w:eastAsia="Arial" w:hAnsi="Arial" w:cs="Arial"/>
          <w:color w:val="000000" w:themeColor="text1"/>
          <w:sz w:val="20"/>
          <w:szCs w:val="20"/>
        </w:rPr>
      </w:pPr>
      <w:r w:rsidRPr="00412635">
        <w:rPr>
          <w:rFonts w:ascii="Arial" w:eastAsia="Arial" w:hAnsi="Arial" w:cs="Arial"/>
          <w:color w:val="000000" w:themeColor="text1"/>
          <w:sz w:val="20"/>
          <w:szCs w:val="20"/>
        </w:rPr>
        <w:t>In relazione a quanto compreso nell’oggetto dell’iniziativa indicare qual è il fatturato annuo medio realizzato dall’Azienda nell’ultimo biennio sia nel mercato italiano che nello specifico mercato della Pubblica Amministrazione per i prodotti e servizi richiesti</w:t>
      </w:r>
      <w:r w:rsidR="000116BD" w:rsidRPr="00412635">
        <w:rPr>
          <w:rFonts w:ascii="Arial" w:eastAsia="Arial" w:hAnsi="Arial" w:cs="Arial"/>
          <w:color w:val="000000" w:themeColor="text1"/>
          <w:sz w:val="20"/>
          <w:szCs w:val="20"/>
        </w:rPr>
        <w:t>.</w:t>
      </w:r>
    </w:p>
    <w:tbl>
      <w:tblPr>
        <w:tblStyle w:val="Grigliatabella"/>
        <w:tblW w:w="8495" w:type="dxa"/>
        <w:tblLook w:val="04A0" w:firstRow="1" w:lastRow="0" w:firstColumn="1" w:lastColumn="0" w:noHBand="0" w:noVBand="1"/>
      </w:tblPr>
      <w:tblGrid>
        <w:gridCol w:w="8495"/>
      </w:tblGrid>
      <w:tr w:rsidR="00E41383" w:rsidRPr="00427A54" w14:paraId="4EB97AF5" w14:textId="77777777" w:rsidTr="000D6ECA">
        <w:trPr>
          <w:trHeight w:val="176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481452CE" w14:textId="77777777" w:rsidR="00E41383" w:rsidRPr="00427A54" w:rsidRDefault="00E41383" w:rsidP="00A35188">
            <w:pPr>
              <w:spacing w:line="360" w:lineRule="auto"/>
              <w:jc w:val="both"/>
              <w:rPr>
                <w:rFonts w:ascii="Arial" w:eastAsia="Arial" w:hAnsi="Arial" w:cs="Arial"/>
                <w:sz w:val="20"/>
                <w:szCs w:val="20"/>
              </w:rPr>
            </w:pPr>
          </w:p>
        </w:tc>
      </w:tr>
    </w:tbl>
    <w:p w14:paraId="3CAEE5D7" w14:textId="77777777" w:rsidR="00E41383" w:rsidRPr="00427A54" w:rsidRDefault="00E41383" w:rsidP="00E41383">
      <w:pPr>
        <w:spacing w:after="120" w:line="276" w:lineRule="auto"/>
        <w:ind w:left="360"/>
        <w:jc w:val="both"/>
        <w:rPr>
          <w:rFonts w:ascii="Arial" w:hAnsi="Arial" w:cs="Arial"/>
          <w:sz w:val="20"/>
          <w:szCs w:val="20"/>
        </w:rPr>
      </w:pPr>
    </w:p>
    <w:p w14:paraId="2B15E307" w14:textId="77777777" w:rsidR="00F175C4" w:rsidRDefault="00412635" w:rsidP="00CC73E0">
      <w:pPr>
        <w:numPr>
          <w:ilvl w:val="0"/>
          <w:numId w:val="4"/>
        </w:numPr>
        <w:spacing w:after="120" w:line="276" w:lineRule="auto"/>
        <w:ind w:left="283" w:hanging="357"/>
        <w:jc w:val="both"/>
        <w:rPr>
          <w:rFonts w:ascii="Arial" w:hAnsi="Arial" w:cs="Arial"/>
          <w:bCs/>
          <w:sz w:val="20"/>
          <w:szCs w:val="20"/>
        </w:rPr>
      </w:pPr>
      <w:r w:rsidRPr="00A762D3">
        <w:rPr>
          <w:rFonts w:ascii="Arial" w:hAnsi="Arial" w:cs="Arial"/>
          <w:bCs/>
          <w:sz w:val="20"/>
          <w:szCs w:val="20"/>
        </w:rPr>
        <w:t xml:space="preserve">Sulla base di quanto descritto nella descrizione dell’iniziativa, </w:t>
      </w:r>
      <w:r w:rsidR="002E4F34" w:rsidRPr="00A762D3">
        <w:rPr>
          <w:rFonts w:ascii="Arial" w:hAnsi="Arial" w:cs="Arial"/>
          <w:bCs/>
          <w:sz w:val="20"/>
          <w:szCs w:val="20"/>
        </w:rPr>
        <w:t xml:space="preserve">si chiede di descrivere le possibili soluzioni di BI idonee a soddisfare le esigenze rappresentate, </w:t>
      </w:r>
      <w:r w:rsidR="00A762D3" w:rsidRPr="00A762D3">
        <w:rPr>
          <w:rFonts w:ascii="Arial" w:hAnsi="Arial" w:cs="Arial"/>
          <w:bCs/>
          <w:sz w:val="20"/>
          <w:szCs w:val="20"/>
        </w:rPr>
        <w:t>evidenziando</w:t>
      </w:r>
      <w:r w:rsidR="00F175C4">
        <w:rPr>
          <w:rFonts w:ascii="Arial" w:hAnsi="Arial" w:cs="Arial"/>
          <w:bCs/>
          <w:sz w:val="20"/>
          <w:szCs w:val="20"/>
        </w:rPr>
        <w:t>:</w:t>
      </w:r>
    </w:p>
    <w:p w14:paraId="1FFA00E9" w14:textId="0096AD75" w:rsidR="00D73B4E" w:rsidRDefault="00D73B4E" w:rsidP="00553371">
      <w:pPr>
        <w:numPr>
          <w:ilvl w:val="1"/>
          <w:numId w:val="4"/>
        </w:numPr>
        <w:tabs>
          <w:tab w:val="clear" w:pos="540"/>
          <w:tab w:val="num" w:pos="851"/>
        </w:tabs>
        <w:spacing w:line="276" w:lineRule="auto"/>
        <w:ind w:left="709" w:hanging="357"/>
        <w:jc w:val="both"/>
        <w:rPr>
          <w:rFonts w:ascii="Arial" w:hAnsi="Arial" w:cs="Arial"/>
          <w:bCs/>
          <w:sz w:val="20"/>
          <w:szCs w:val="20"/>
        </w:rPr>
      </w:pPr>
      <w:r>
        <w:rPr>
          <w:rFonts w:ascii="Arial" w:hAnsi="Arial" w:cs="Arial"/>
          <w:bCs/>
          <w:sz w:val="20"/>
          <w:szCs w:val="20"/>
        </w:rPr>
        <w:t>Il nome della soluzione offerta;</w:t>
      </w:r>
    </w:p>
    <w:p w14:paraId="39051236" w14:textId="740536EA" w:rsidR="00D73B4E" w:rsidRPr="00D73B4E" w:rsidRDefault="00D73B4E" w:rsidP="00553371">
      <w:pPr>
        <w:numPr>
          <w:ilvl w:val="1"/>
          <w:numId w:val="4"/>
        </w:numPr>
        <w:tabs>
          <w:tab w:val="clear" w:pos="540"/>
          <w:tab w:val="num" w:pos="851"/>
        </w:tabs>
        <w:spacing w:line="276" w:lineRule="auto"/>
        <w:ind w:left="709" w:hanging="357"/>
        <w:jc w:val="both"/>
        <w:rPr>
          <w:rFonts w:ascii="Arial" w:hAnsi="Arial" w:cs="Arial"/>
          <w:bCs/>
          <w:sz w:val="20"/>
          <w:szCs w:val="20"/>
        </w:rPr>
      </w:pPr>
      <w:r w:rsidRPr="00427A54">
        <w:rPr>
          <w:rFonts w:ascii="Arial" w:eastAsia="Arial" w:hAnsi="Arial" w:cs="Arial"/>
          <w:color w:val="000000" w:themeColor="text1"/>
          <w:sz w:val="20"/>
          <w:szCs w:val="20"/>
          <w:lang w:val="en-US"/>
        </w:rPr>
        <w:t xml:space="preserve">la </w:t>
      </w:r>
      <w:proofErr w:type="spellStart"/>
      <w:r w:rsidRPr="00427A54">
        <w:rPr>
          <w:rFonts w:ascii="Arial" w:eastAsia="Arial" w:hAnsi="Arial" w:cs="Arial"/>
          <w:color w:val="000000" w:themeColor="text1"/>
          <w:sz w:val="20"/>
          <w:szCs w:val="20"/>
          <w:lang w:val="en-US"/>
        </w:rPr>
        <w:t>tecnologia</w:t>
      </w:r>
      <w:proofErr w:type="spellEnd"/>
      <w:r w:rsidRPr="00427A54">
        <w:rPr>
          <w:rFonts w:ascii="Arial" w:eastAsia="Arial" w:hAnsi="Arial" w:cs="Arial"/>
          <w:color w:val="000000" w:themeColor="text1"/>
          <w:sz w:val="20"/>
          <w:szCs w:val="20"/>
          <w:lang w:val="en-US"/>
        </w:rPr>
        <w:t xml:space="preserve"> di </w:t>
      </w:r>
      <w:proofErr w:type="spellStart"/>
      <w:r w:rsidRPr="00427A54">
        <w:rPr>
          <w:rFonts w:ascii="Arial" w:eastAsia="Arial" w:hAnsi="Arial" w:cs="Arial"/>
          <w:color w:val="000000" w:themeColor="text1"/>
          <w:sz w:val="20"/>
          <w:szCs w:val="20"/>
          <w:lang w:val="en-US"/>
        </w:rPr>
        <w:t>riferimento</w:t>
      </w:r>
      <w:proofErr w:type="spellEnd"/>
      <w:r>
        <w:rPr>
          <w:rFonts w:ascii="Arial" w:eastAsia="Arial" w:hAnsi="Arial" w:cs="Arial"/>
          <w:color w:val="000000" w:themeColor="text1"/>
          <w:sz w:val="20"/>
          <w:szCs w:val="20"/>
          <w:lang w:val="en-US"/>
        </w:rPr>
        <w:t>;</w:t>
      </w:r>
    </w:p>
    <w:p w14:paraId="72414F9A" w14:textId="2B396299" w:rsidR="00D73B4E" w:rsidRPr="00D73B4E" w:rsidRDefault="00D73B4E" w:rsidP="00553371">
      <w:pPr>
        <w:numPr>
          <w:ilvl w:val="1"/>
          <w:numId w:val="4"/>
        </w:numPr>
        <w:tabs>
          <w:tab w:val="clear" w:pos="540"/>
          <w:tab w:val="num" w:pos="851"/>
        </w:tabs>
        <w:spacing w:line="276" w:lineRule="auto"/>
        <w:ind w:left="709" w:hanging="357"/>
        <w:jc w:val="both"/>
        <w:rPr>
          <w:rFonts w:ascii="Arial" w:hAnsi="Arial" w:cs="Arial"/>
          <w:bCs/>
          <w:sz w:val="20"/>
          <w:szCs w:val="20"/>
        </w:rPr>
      </w:pPr>
      <w:r>
        <w:rPr>
          <w:rFonts w:ascii="Arial" w:eastAsia="Arial" w:hAnsi="Arial" w:cs="Arial"/>
          <w:color w:val="000000" w:themeColor="text1"/>
          <w:sz w:val="20"/>
          <w:szCs w:val="20"/>
        </w:rPr>
        <w:t>l</w:t>
      </w:r>
      <w:r w:rsidRPr="00427A54">
        <w:rPr>
          <w:rFonts w:ascii="Arial" w:eastAsia="Arial" w:hAnsi="Arial" w:cs="Arial"/>
          <w:color w:val="000000" w:themeColor="text1"/>
          <w:sz w:val="20"/>
          <w:szCs w:val="20"/>
        </w:rPr>
        <w:t>e modalità di configurazione/personalizzazione iniziale della soluzione</w:t>
      </w:r>
      <w:r>
        <w:rPr>
          <w:rFonts w:ascii="Arial" w:eastAsia="Arial" w:hAnsi="Arial" w:cs="Arial"/>
          <w:color w:val="000000" w:themeColor="text1"/>
          <w:sz w:val="20"/>
          <w:szCs w:val="20"/>
        </w:rPr>
        <w:t>;</w:t>
      </w:r>
    </w:p>
    <w:p w14:paraId="3C3BB8D4" w14:textId="6D6D9500" w:rsidR="00F175C4" w:rsidRDefault="00A762D3" w:rsidP="00553371">
      <w:pPr>
        <w:numPr>
          <w:ilvl w:val="1"/>
          <w:numId w:val="4"/>
        </w:numPr>
        <w:tabs>
          <w:tab w:val="clear" w:pos="540"/>
          <w:tab w:val="num" w:pos="851"/>
        </w:tabs>
        <w:spacing w:line="276" w:lineRule="auto"/>
        <w:ind w:left="709" w:hanging="357"/>
        <w:jc w:val="both"/>
        <w:rPr>
          <w:rFonts w:ascii="Arial" w:hAnsi="Arial" w:cs="Arial"/>
          <w:bCs/>
          <w:sz w:val="20"/>
          <w:szCs w:val="20"/>
        </w:rPr>
      </w:pPr>
      <w:r w:rsidRPr="00A762D3">
        <w:rPr>
          <w:rFonts w:ascii="Arial" w:hAnsi="Arial" w:cs="Arial"/>
          <w:bCs/>
          <w:sz w:val="20"/>
          <w:szCs w:val="20"/>
        </w:rPr>
        <w:t>i principali elementi distintivi</w:t>
      </w:r>
      <w:r w:rsidR="00F175C4">
        <w:rPr>
          <w:rFonts w:ascii="Arial" w:hAnsi="Arial" w:cs="Arial"/>
          <w:bCs/>
          <w:sz w:val="20"/>
          <w:szCs w:val="20"/>
        </w:rPr>
        <w:t>;</w:t>
      </w:r>
    </w:p>
    <w:p w14:paraId="0B24027F" w14:textId="5EEA95D3" w:rsidR="00C317C7" w:rsidRDefault="00C317C7" w:rsidP="00553371">
      <w:pPr>
        <w:numPr>
          <w:ilvl w:val="1"/>
          <w:numId w:val="4"/>
        </w:numPr>
        <w:tabs>
          <w:tab w:val="clear" w:pos="540"/>
          <w:tab w:val="num" w:pos="851"/>
        </w:tabs>
        <w:spacing w:line="276" w:lineRule="auto"/>
        <w:ind w:left="709" w:hanging="357"/>
        <w:jc w:val="both"/>
        <w:rPr>
          <w:rFonts w:ascii="Arial" w:hAnsi="Arial" w:cs="Arial"/>
          <w:bCs/>
          <w:sz w:val="20"/>
          <w:szCs w:val="20"/>
        </w:rPr>
      </w:pPr>
      <w:r w:rsidRPr="00C317C7">
        <w:rPr>
          <w:rFonts w:ascii="Arial" w:hAnsi="Arial" w:cs="Arial"/>
          <w:bCs/>
          <w:sz w:val="20"/>
          <w:szCs w:val="20"/>
        </w:rPr>
        <w:t xml:space="preserve">eventuali modelli architetturali di riferimento (es. integrazione con portali esistenti, soluzioni integrate vs </w:t>
      </w:r>
      <w:r w:rsidRPr="00C37A3E">
        <w:rPr>
          <w:rFonts w:ascii="Arial" w:hAnsi="Arial" w:cs="Arial"/>
          <w:bCs/>
          <w:i/>
          <w:iCs/>
          <w:sz w:val="20"/>
          <w:szCs w:val="20"/>
        </w:rPr>
        <w:t>best-of-</w:t>
      </w:r>
      <w:proofErr w:type="spellStart"/>
      <w:r w:rsidRPr="00C37A3E">
        <w:rPr>
          <w:rFonts w:ascii="Arial" w:hAnsi="Arial" w:cs="Arial"/>
          <w:bCs/>
          <w:i/>
          <w:iCs/>
          <w:sz w:val="20"/>
          <w:szCs w:val="20"/>
        </w:rPr>
        <w:t>breed</w:t>
      </w:r>
      <w:proofErr w:type="spellEnd"/>
      <w:r>
        <w:rPr>
          <w:rFonts w:ascii="Arial" w:hAnsi="Arial" w:cs="Arial"/>
          <w:bCs/>
          <w:sz w:val="20"/>
          <w:szCs w:val="20"/>
        </w:rPr>
        <w:t xml:space="preserve">); </w:t>
      </w:r>
    </w:p>
    <w:p w14:paraId="0374D5CA" w14:textId="6448C551" w:rsidR="00E92CE7" w:rsidRDefault="00E92CE7" w:rsidP="00553371">
      <w:pPr>
        <w:numPr>
          <w:ilvl w:val="1"/>
          <w:numId w:val="4"/>
        </w:numPr>
        <w:tabs>
          <w:tab w:val="clear" w:pos="540"/>
          <w:tab w:val="num" w:pos="851"/>
        </w:tabs>
        <w:spacing w:line="276" w:lineRule="auto"/>
        <w:ind w:left="709" w:hanging="357"/>
        <w:jc w:val="both"/>
        <w:rPr>
          <w:rFonts w:ascii="Arial" w:hAnsi="Arial" w:cs="Arial"/>
          <w:bCs/>
          <w:sz w:val="20"/>
          <w:szCs w:val="20"/>
        </w:rPr>
      </w:pPr>
      <w:r>
        <w:rPr>
          <w:rFonts w:ascii="Arial" w:hAnsi="Arial" w:cs="Arial"/>
          <w:bCs/>
          <w:sz w:val="20"/>
          <w:szCs w:val="20"/>
        </w:rPr>
        <w:t>f</w:t>
      </w:r>
      <w:r w:rsidRPr="00E92CE7">
        <w:rPr>
          <w:rFonts w:ascii="Arial" w:hAnsi="Arial" w:cs="Arial"/>
          <w:bCs/>
          <w:sz w:val="20"/>
          <w:szCs w:val="20"/>
        </w:rPr>
        <w:t>ornire indicazioni sulle modalità di integrazione con ecosistemi applicativi complessi e preesistenti</w:t>
      </w:r>
      <w:r w:rsidR="00D73B4E">
        <w:rPr>
          <w:rFonts w:ascii="Arial" w:hAnsi="Arial" w:cs="Arial"/>
          <w:bCs/>
          <w:sz w:val="20"/>
          <w:szCs w:val="20"/>
        </w:rPr>
        <w:t>;</w:t>
      </w:r>
    </w:p>
    <w:p w14:paraId="1A3E3906" w14:textId="751D425C" w:rsidR="00D73B4E" w:rsidRPr="0080005B" w:rsidRDefault="00FC2A16" w:rsidP="00553371">
      <w:pPr>
        <w:numPr>
          <w:ilvl w:val="1"/>
          <w:numId w:val="4"/>
        </w:numPr>
        <w:tabs>
          <w:tab w:val="clear" w:pos="540"/>
          <w:tab w:val="num" w:pos="851"/>
        </w:tabs>
        <w:spacing w:line="276" w:lineRule="auto"/>
        <w:ind w:left="709" w:hanging="357"/>
        <w:jc w:val="both"/>
        <w:rPr>
          <w:rFonts w:ascii="Arial" w:hAnsi="Arial" w:cs="Arial"/>
          <w:bCs/>
          <w:sz w:val="20"/>
          <w:szCs w:val="20"/>
        </w:rPr>
      </w:pPr>
      <w:r>
        <w:rPr>
          <w:rFonts w:ascii="Arial" w:eastAsia="Arial" w:hAnsi="Arial" w:cs="Arial"/>
          <w:color w:val="000000" w:themeColor="text1"/>
          <w:sz w:val="20"/>
          <w:szCs w:val="20"/>
        </w:rPr>
        <w:t>i</w:t>
      </w:r>
      <w:r w:rsidR="00D73B4E" w:rsidRPr="00427A54">
        <w:rPr>
          <w:rFonts w:ascii="Arial" w:eastAsia="Arial" w:hAnsi="Arial" w:cs="Arial"/>
          <w:color w:val="000000" w:themeColor="text1"/>
          <w:sz w:val="20"/>
          <w:szCs w:val="20"/>
        </w:rPr>
        <w:t xml:space="preserve">l modello di </w:t>
      </w:r>
      <w:r>
        <w:rPr>
          <w:rFonts w:ascii="Arial" w:eastAsia="Arial" w:hAnsi="Arial" w:cs="Arial"/>
          <w:color w:val="000000" w:themeColor="text1"/>
          <w:sz w:val="20"/>
          <w:szCs w:val="20"/>
        </w:rPr>
        <w:t>licensing/</w:t>
      </w:r>
      <w:r w:rsidR="00D73B4E" w:rsidRPr="00427A54">
        <w:rPr>
          <w:rFonts w:ascii="Arial" w:eastAsia="Arial" w:hAnsi="Arial" w:cs="Arial"/>
          <w:color w:val="000000" w:themeColor="text1"/>
          <w:sz w:val="20"/>
          <w:szCs w:val="20"/>
        </w:rPr>
        <w:t xml:space="preserve">pricing </w:t>
      </w:r>
      <w:r w:rsidR="00D73B4E">
        <w:rPr>
          <w:rFonts w:ascii="Arial" w:eastAsia="Arial" w:hAnsi="Arial" w:cs="Arial"/>
          <w:color w:val="000000" w:themeColor="text1"/>
          <w:sz w:val="20"/>
          <w:szCs w:val="20"/>
        </w:rPr>
        <w:t xml:space="preserve">(per utente/per </w:t>
      </w:r>
      <w:r w:rsidR="001E46E4">
        <w:rPr>
          <w:rFonts w:ascii="Arial" w:eastAsia="Arial" w:hAnsi="Arial" w:cs="Arial"/>
          <w:color w:val="000000" w:themeColor="text1"/>
          <w:sz w:val="20"/>
          <w:szCs w:val="20"/>
        </w:rPr>
        <w:t>ruolo</w:t>
      </w:r>
      <w:r w:rsidR="00D73B4E">
        <w:rPr>
          <w:rFonts w:ascii="Arial" w:eastAsia="Arial" w:hAnsi="Arial" w:cs="Arial"/>
          <w:color w:val="000000" w:themeColor="text1"/>
          <w:sz w:val="20"/>
          <w:szCs w:val="20"/>
        </w:rPr>
        <w:t>/</w:t>
      </w:r>
      <w:r w:rsidR="001E46E4">
        <w:rPr>
          <w:rFonts w:ascii="Arial" w:eastAsia="Arial" w:hAnsi="Arial" w:cs="Arial"/>
          <w:color w:val="000000" w:themeColor="text1"/>
          <w:sz w:val="20"/>
          <w:szCs w:val="20"/>
        </w:rPr>
        <w:t>a consumo/ecc.</w:t>
      </w:r>
      <w:r w:rsidR="00D73B4E">
        <w:rPr>
          <w:rFonts w:ascii="Arial" w:eastAsia="Arial" w:hAnsi="Arial" w:cs="Arial"/>
          <w:color w:val="000000" w:themeColor="text1"/>
          <w:sz w:val="20"/>
          <w:szCs w:val="20"/>
        </w:rPr>
        <w:t xml:space="preserve">) </w:t>
      </w:r>
      <w:r w:rsidR="00D73B4E" w:rsidRPr="00427A54">
        <w:rPr>
          <w:rFonts w:ascii="Arial" w:eastAsia="Arial" w:hAnsi="Arial" w:cs="Arial"/>
          <w:color w:val="000000" w:themeColor="text1"/>
          <w:sz w:val="20"/>
          <w:szCs w:val="20"/>
        </w:rPr>
        <w:t>e le tariffe applicate</w:t>
      </w:r>
      <w:r w:rsidR="00D73B4E">
        <w:rPr>
          <w:rFonts w:ascii="Arial" w:eastAsia="Arial" w:hAnsi="Arial" w:cs="Arial"/>
          <w:color w:val="000000" w:themeColor="text1"/>
          <w:sz w:val="20"/>
          <w:szCs w:val="20"/>
        </w:rPr>
        <w:t xml:space="preserve"> </w:t>
      </w:r>
      <w:r w:rsidR="00D73B4E" w:rsidRPr="001E46E4">
        <w:rPr>
          <w:rFonts w:ascii="Arial" w:eastAsia="Arial" w:hAnsi="Arial" w:cs="Arial"/>
          <w:color w:val="000000" w:themeColor="text1"/>
          <w:sz w:val="20"/>
          <w:szCs w:val="20"/>
        </w:rPr>
        <w:t>(espresse in €/utente, €/</w:t>
      </w:r>
      <w:r w:rsidR="001E46E4" w:rsidRPr="001E46E4">
        <w:rPr>
          <w:rFonts w:ascii="Arial" w:eastAsia="Arial" w:hAnsi="Arial" w:cs="Arial"/>
          <w:color w:val="000000" w:themeColor="text1"/>
          <w:sz w:val="20"/>
          <w:szCs w:val="20"/>
        </w:rPr>
        <w:t>ruolo</w:t>
      </w:r>
      <w:r w:rsidR="00D73B4E" w:rsidRPr="001E46E4">
        <w:rPr>
          <w:rFonts w:ascii="Arial" w:eastAsia="Arial" w:hAnsi="Arial" w:cs="Arial"/>
          <w:color w:val="000000" w:themeColor="text1"/>
          <w:sz w:val="20"/>
          <w:szCs w:val="20"/>
        </w:rPr>
        <w:t>, e</w:t>
      </w:r>
      <w:r w:rsidR="001E46E4" w:rsidRPr="001E46E4">
        <w:rPr>
          <w:rFonts w:ascii="Arial" w:eastAsia="Arial" w:hAnsi="Arial" w:cs="Arial"/>
          <w:color w:val="000000" w:themeColor="text1"/>
          <w:sz w:val="20"/>
          <w:szCs w:val="20"/>
        </w:rPr>
        <w:t>c</w:t>
      </w:r>
      <w:r w:rsidR="00D73B4E" w:rsidRPr="001E46E4">
        <w:rPr>
          <w:rFonts w:ascii="Arial" w:eastAsia="Arial" w:hAnsi="Arial" w:cs="Arial"/>
          <w:color w:val="000000" w:themeColor="text1"/>
          <w:sz w:val="20"/>
          <w:szCs w:val="20"/>
        </w:rPr>
        <w:t>c.), inclusa la configurazione iniziale</w:t>
      </w:r>
      <w:r w:rsidR="0080005B">
        <w:rPr>
          <w:rFonts w:ascii="Arial" w:eastAsia="Arial" w:hAnsi="Arial" w:cs="Arial"/>
          <w:color w:val="000000" w:themeColor="text1"/>
          <w:sz w:val="20"/>
          <w:szCs w:val="20"/>
        </w:rPr>
        <w:t>;</w:t>
      </w:r>
    </w:p>
    <w:p w14:paraId="38ADCB5B" w14:textId="764B6DCB" w:rsidR="0080005B" w:rsidRPr="001E46E4" w:rsidRDefault="004E0A17" w:rsidP="00553371">
      <w:pPr>
        <w:numPr>
          <w:ilvl w:val="1"/>
          <w:numId w:val="4"/>
        </w:numPr>
        <w:tabs>
          <w:tab w:val="clear" w:pos="540"/>
          <w:tab w:val="num" w:pos="851"/>
        </w:tabs>
        <w:spacing w:line="276" w:lineRule="auto"/>
        <w:ind w:left="709" w:hanging="357"/>
        <w:jc w:val="both"/>
        <w:rPr>
          <w:rFonts w:ascii="Arial" w:hAnsi="Arial" w:cs="Arial"/>
          <w:bCs/>
          <w:sz w:val="20"/>
          <w:szCs w:val="20"/>
        </w:rPr>
      </w:pPr>
      <w:r w:rsidRPr="004E0A17">
        <w:rPr>
          <w:rFonts w:ascii="Arial" w:hAnsi="Arial" w:cs="Arial"/>
          <w:bCs/>
          <w:sz w:val="20"/>
          <w:szCs w:val="20"/>
        </w:rPr>
        <w:t>eventuali elementi di flessibilità e scalabilità del modello proposto</w:t>
      </w:r>
      <w:r>
        <w:rPr>
          <w:rFonts w:ascii="Arial" w:hAnsi="Arial" w:cs="Arial"/>
          <w:bCs/>
          <w:sz w:val="20"/>
          <w:szCs w:val="20"/>
        </w:rPr>
        <w:t>.</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E92CE7" w:rsidRPr="00744437" w14:paraId="5EBE81D8" w14:textId="77777777" w:rsidTr="000B03C7">
        <w:trPr>
          <w:trHeight w:val="1824"/>
        </w:trPr>
        <w:tc>
          <w:tcPr>
            <w:tcW w:w="8494" w:type="dxa"/>
            <w:shd w:val="clear" w:color="auto" w:fill="F2F2F2" w:themeFill="background1" w:themeFillShade="F2"/>
          </w:tcPr>
          <w:p w14:paraId="7843DE92" w14:textId="77777777" w:rsidR="00E92CE7" w:rsidRPr="00E92CE7" w:rsidRDefault="00E92CE7" w:rsidP="00E92CE7">
            <w:pPr>
              <w:jc w:val="both"/>
              <w:rPr>
                <w:rFonts w:ascii="Arial" w:hAnsi="Arial" w:cs="Arial"/>
                <w:bCs/>
                <w:sz w:val="20"/>
                <w:szCs w:val="20"/>
              </w:rPr>
            </w:pPr>
          </w:p>
        </w:tc>
      </w:tr>
    </w:tbl>
    <w:p w14:paraId="4D883095" w14:textId="77777777" w:rsidR="00E92CE7" w:rsidRPr="00744437" w:rsidRDefault="00E92CE7" w:rsidP="00E92CE7">
      <w:pPr>
        <w:spacing w:line="276" w:lineRule="auto"/>
        <w:ind w:left="284"/>
        <w:jc w:val="both"/>
        <w:rPr>
          <w:rFonts w:ascii="Arial" w:hAnsi="Arial" w:cs="Arial"/>
          <w:bCs/>
          <w:sz w:val="20"/>
          <w:szCs w:val="20"/>
        </w:rPr>
      </w:pPr>
    </w:p>
    <w:p w14:paraId="0AB123CD" w14:textId="4D242C26" w:rsidR="006C414B" w:rsidRPr="00A762D3" w:rsidRDefault="00E92CE7" w:rsidP="00E92CE7">
      <w:pPr>
        <w:numPr>
          <w:ilvl w:val="0"/>
          <w:numId w:val="4"/>
        </w:numPr>
        <w:spacing w:after="120" w:line="276" w:lineRule="auto"/>
        <w:ind w:left="283" w:hanging="357"/>
        <w:jc w:val="both"/>
        <w:rPr>
          <w:rFonts w:ascii="Arial" w:hAnsi="Arial" w:cs="Arial"/>
          <w:bCs/>
          <w:sz w:val="20"/>
          <w:szCs w:val="20"/>
        </w:rPr>
      </w:pPr>
      <w:r>
        <w:rPr>
          <w:rFonts w:ascii="Arial" w:hAnsi="Arial" w:cs="Arial"/>
          <w:bCs/>
          <w:sz w:val="20"/>
          <w:szCs w:val="20"/>
        </w:rPr>
        <w:t>Relativamente alla soluzione proposta di cui al punto precedente, s</w:t>
      </w:r>
      <w:r w:rsidR="00A762D3" w:rsidRPr="00A762D3">
        <w:rPr>
          <w:rFonts w:ascii="Arial" w:hAnsi="Arial" w:cs="Arial"/>
          <w:bCs/>
          <w:sz w:val="20"/>
          <w:szCs w:val="20"/>
        </w:rPr>
        <w:t xml:space="preserve">i chiede di specificare se </w:t>
      </w:r>
      <w:r w:rsidR="00A762D3">
        <w:rPr>
          <w:rFonts w:ascii="Arial" w:hAnsi="Arial" w:cs="Arial"/>
          <w:bCs/>
          <w:sz w:val="20"/>
          <w:szCs w:val="20"/>
        </w:rPr>
        <w:t>l</w:t>
      </w:r>
      <w:r w:rsidR="00A47159" w:rsidRPr="00E92CE7">
        <w:rPr>
          <w:rFonts w:ascii="Arial" w:hAnsi="Arial" w:cs="Arial"/>
          <w:bCs/>
          <w:sz w:val="20"/>
          <w:szCs w:val="20"/>
        </w:rPr>
        <w:t xml:space="preserve">a Vostra </w:t>
      </w:r>
      <w:r w:rsidR="00B61145" w:rsidRPr="00E92CE7">
        <w:rPr>
          <w:rFonts w:ascii="Arial" w:hAnsi="Arial" w:cs="Arial"/>
          <w:bCs/>
          <w:sz w:val="20"/>
          <w:szCs w:val="20"/>
        </w:rPr>
        <w:t>A</w:t>
      </w:r>
      <w:r w:rsidR="00A47159" w:rsidRPr="00E92CE7">
        <w:rPr>
          <w:rFonts w:ascii="Arial" w:hAnsi="Arial" w:cs="Arial"/>
          <w:bCs/>
          <w:sz w:val="20"/>
          <w:szCs w:val="20"/>
        </w:rPr>
        <w:t xml:space="preserve">zienda è proprietaria della </w:t>
      </w:r>
      <w:r>
        <w:rPr>
          <w:rFonts w:ascii="Arial" w:hAnsi="Arial" w:cs="Arial"/>
          <w:bCs/>
          <w:sz w:val="20"/>
          <w:szCs w:val="20"/>
        </w:rPr>
        <w:t>stessa</w:t>
      </w:r>
      <w:r w:rsidR="00A47159" w:rsidRPr="00E92CE7">
        <w:rPr>
          <w:rFonts w:ascii="Arial" w:hAnsi="Arial" w:cs="Arial"/>
          <w:bCs/>
          <w:sz w:val="20"/>
          <w:szCs w:val="20"/>
        </w:rPr>
        <w:t xml:space="preserve"> oppure può erogarla/rivenderla in funzione di una partnership/di un accordo</w:t>
      </w:r>
      <w:r w:rsidR="00A762D3" w:rsidRPr="00E92CE7">
        <w:rPr>
          <w:rFonts w:ascii="Arial" w:hAnsi="Arial" w:cs="Arial"/>
          <w:bCs/>
          <w:sz w:val="20"/>
          <w:szCs w:val="20"/>
        </w:rPr>
        <w:t>.</w:t>
      </w:r>
      <w:r w:rsidR="00A47159" w:rsidRPr="00E92CE7">
        <w:rPr>
          <w:rFonts w:ascii="Arial" w:hAnsi="Arial" w:cs="Arial"/>
          <w:bCs/>
          <w:sz w:val="20"/>
          <w:szCs w:val="20"/>
        </w:rPr>
        <w:t xml:space="preserve"> Descrivere dettagliatamente le caratteristiche tecniche e commerciali che consentono alla </w:t>
      </w:r>
      <w:r w:rsidR="00B61145" w:rsidRPr="00E92CE7">
        <w:rPr>
          <w:rFonts w:ascii="Arial" w:hAnsi="Arial" w:cs="Arial"/>
          <w:bCs/>
          <w:sz w:val="20"/>
          <w:szCs w:val="20"/>
        </w:rPr>
        <w:t>Vostra Azienda</w:t>
      </w:r>
      <w:r w:rsidR="00A47159" w:rsidRPr="00E92CE7">
        <w:rPr>
          <w:rFonts w:ascii="Arial" w:hAnsi="Arial" w:cs="Arial"/>
          <w:bCs/>
          <w:sz w:val="20"/>
          <w:szCs w:val="20"/>
        </w:rPr>
        <w:t xml:space="preserve"> di erogare la soluzione proposta, incluse eventuali particolari condizioni e/o limitazioni nella rivendita dei servizi oggetto della presente iniziativa</w:t>
      </w:r>
      <w:r w:rsidR="002578EC" w:rsidRPr="00E92CE7">
        <w:rPr>
          <w:rFonts w:ascii="Arial" w:hAnsi="Arial" w:cs="Arial"/>
          <w:bCs/>
          <w:sz w:val="20"/>
          <w:szCs w:val="20"/>
        </w:rPr>
        <w:t>.</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6C414B" w:rsidRPr="00744437" w14:paraId="35A1EBFE" w14:textId="77777777">
        <w:trPr>
          <w:trHeight w:val="1824"/>
        </w:trPr>
        <w:tc>
          <w:tcPr>
            <w:tcW w:w="8494" w:type="dxa"/>
            <w:shd w:val="clear" w:color="auto" w:fill="F2F2F2" w:themeFill="background1" w:themeFillShade="F2"/>
          </w:tcPr>
          <w:p w14:paraId="48B728B8" w14:textId="77777777" w:rsidR="006C414B" w:rsidRPr="00744437" w:rsidRDefault="006C414B">
            <w:pPr>
              <w:ind w:left="284"/>
              <w:jc w:val="both"/>
              <w:rPr>
                <w:rFonts w:ascii="Arial" w:hAnsi="Arial" w:cs="Arial"/>
                <w:bCs/>
                <w:sz w:val="20"/>
                <w:szCs w:val="20"/>
              </w:rPr>
            </w:pPr>
          </w:p>
        </w:tc>
      </w:tr>
    </w:tbl>
    <w:p w14:paraId="1FE73E40" w14:textId="77777777" w:rsidR="006C414B" w:rsidRPr="00744437" w:rsidRDefault="006C414B">
      <w:pPr>
        <w:spacing w:line="276" w:lineRule="auto"/>
        <w:ind w:left="284"/>
        <w:jc w:val="both"/>
        <w:rPr>
          <w:rFonts w:ascii="Arial" w:hAnsi="Arial" w:cs="Arial"/>
          <w:bCs/>
          <w:sz w:val="20"/>
          <w:szCs w:val="20"/>
        </w:rPr>
      </w:pPr>
    </w:p>
    <w:p w14:paraId="07182DF0" w14:textId="6573490A" w:rsidR="006C414B" w:rsidRPr="00744437" w:rsidRDefault="00400B08" w:rsidP="0023438B">
      <w:pPr>
        <w:pStyle w:val="Paragrafoelenco"/>
        <w:numPr>
          <w:ilvl w:val="0"/>
          <w:numId w:val="4"/>
        </w:numPr>
        <w:spacing w:line="276" w:lineRule="auto"/>
        <w:jc w:val="both"/>
        <w:rPr>
          <w:rFonts w:ascii="Arial" w:hAnsi="Arial" w:cs="Arial"/>
          <w:bCs/>
          <w:sz w:val="20"/>
          <w:szCs w:val="20"/>
        </w:rPr>
      </w:pPr>
      <w:r w:rsidRPr="00427A54">
        <w:rPr>
          <w:rFonts w:ascii="Arial" w:eastAsia="Arial" w:hAnsi="Arial" w:cs="Arial"/>
          <w:color w:val="000000" w:themeColor="text1"/>
          <w:sz w:val="20"/>
          <w:szCs w:val="20"/>
        </w:rPr>
        <w:t>Si illustri se la tipologia dei servizi offerti attiene a soluzioni sviluppate ad hoc (personalizzati per rispondere ad esigenze specifiche del Cliente) e/o soluzioni “chiavi in mano” che utilizzano prodotti proprietari o di mercato. Quali sono inoltre le principali interfacce e modalità di integrazione delle vostre soluzioni con sistemi/applicazioni/tecnologie esistenti? Illustrare anche i vincoli ed i vantaggi/svantaggi nell’adottare talune modalità rispetto ad altre</w:t>
      </w:r>
      <w:r w:rsidR="00666693">
        <w:rPr>
          <w:rFonts w:ascii="Arial" w:eastAsia="Arial" w:hAnsi="Arial" w:cs="Arial"/>
          <w:color w:val="000000" w:themeColor="text1"/>
          <w:sz w:val="20"/>
          <w:szCs w:val="20"/>
        </w:rPr>
        <w:t>.</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6C414B" w:rsidRPr="00744437" w14:paraId="34F66EE7" w14:textId="77777777">
        <w:trPr>
          <w:trHeight w:val="1824"/>
        </w:trPr>
        <w:tc>
          <w:tcPr>
            <w:tcW w:w="8494" w:type="dxa"/>
            <w:shd w:val="clear" w:color="auto" w:fill="F2F2F2" w:themeFill="background1" w:themeFillShade="F2"/>
          </w:tcPr>
          <w:p w14:paraId="45A70EFA" w14:textId="77777777" w:rsidR="006C414B" w:rsidRPr="00744437" w:rsidRDefault="006C414B">
            <w:pPr>
              <w:ind w:left="284"/>
              <w:jc w:val="both"/>
              <w:rPr>
                <w:rFonts w:ascii="Arial" w:hAnsi="Arial" w:cs="Arial"/>
                <w:bCs/>
                <w:sz w:val="20"/>
                <w:szCs w:val="20"/>
              </w:rPr>
            </w:pPr>
          </w:p>
        </w:tc>
      </w:tr>
    </w:tbl>
    <w:p w14:paraId="6D0964D7" w14:textId="77777777" w:rsidR="006C414B" w:rsidRPr="00744437" w:rsidRDefault="006C414B">
      <w:pPr>
        <w:pStyle w:val="Paragrafoelenco"/>
        <w:spacing w:line="276" w:lineRule="auto"/>
        <w:ind w:left="360"/>
        <w:jc w:val="both"/>
        <w:rPr>
          <w:rFonts w:ascii="Arial" w:hAnsi="Arial" w:cs="Arial"/>
          <w:bCs/>
          <w:sz w:val="20"/>
          <w:szCs w:val="20"/>
        </w:rPr>
      </w:pPr>
    </w:p>
    <w:p w14:paraId="38609AF0" w14:textId="09D5BF38" w:rsidR="009711C7" w:rsidRPr="009711C7" w:rsidRDefault="006F6D05" w:rsidP="00C6612A">
      <w:pPr>
        <w:pStyle w:val="Paragrafoelenco"/>
        <w:numPr>
          <w:ilvl w:val="0"/>
          <w:numId w:val="4"/>
        </w:numPr>
        <w:spacing w:line="276" w:lineRule="auto"/>
        <w:jc w:val="both"/>
        <w:rPr>
          <w:rFonts w:ascii="Arial" w:hAnsi="Arial" w:cs="Arial"/>
          <w:bCs/>
          <w:sz w:val="20"/>
          <w:szCs w:val="20"/>
        </w:rPr>
      </w:pPr>
      <w:r w:rsidRPr="006F6D05">
        <w:rPr>
          <w:rFonts w:ascii="Arial" w:eastAsia="Arial" w:hAnsi="Arial" w:cs="Arial"/>
          <w:sz w:val="20"/>
          <w:szCs w:val="20"/>
        </w:rPr>
        <w:t>Descrivere i servizi professionali tipicamente associati a iniziative analoghe (es. implementazione, integrazione, supporto evolutivo)</w:t>
      </w:r>
      <w:r>
        <w:rPr>
          <w:rFonts w:ascii="Arial" w:eastAsia="Arial" w:hAnsi="Arial" w:cs="Arial"/>
          <w:sz w:val="20"/>
          <w:szCs w:val="20"/>
        </w:rPr>
        <w:t xml:space="preserve"> e specificare</w:t>
      </w:r>
      <w:r w:rsidR="009711C7" w:rsidRPr="00427A54">
        <w:rPr>
          <w:rFonts w:ascii="Arial" w:eastAsia="Arial" w:hAnsi="Arial" w:cs="Arial"/>
          <w:sz w:val="20"/>
          <w:szCs w:val="20"/>
        </w:rPr>
        <w:t xml:space="preserve"> se </w:t>
      </w:r>
      <w:r>
        <w:rPr>
          <w:rFonts w:ascii="Arial" w:eastAsia="Arial" w:hAnsi="Arial" w:cs="Arial"/>
          <w:sz w:val="20"/>
          <w:szCs w:val="20"/>
        </w:rPr>
        <w:t>tali</w:t>
      </w:r>
      <w:r w:rsidR="009711C7" w:rsidRPr="00427A54">
        <w:rPr>
          <w:rFonts w:ascii="Arial" w:eastAsia="Arial" w:hAnsi="Arial" w:cs="Arial"/>
          <w:sz w:val="20"/>
          <w:szCs w:val="20"/>
        </w:rPr>
        <w:t xml:space="preserve"> attività di natura professionale rientr</w:t>
      </w:r>
      <w:r w:rsidR="00794C27">
        <w:rPr>
          <w:rFonts w:ascii="Arial" w:eastAsia="Arial" w:hAnsi="Arial" w:cs="Arial"/>
          <w:sz w:val="20"/>
          <w:szCs w:val="20"/>
        </w:rPr>
        <w:t>a</w:t>
      </w:r>
      <w:r w:rsidR="009711C7" w:rsidRPr="00427A54">
        <w:rPr>
          <w:rFonts w:ascii="Arial" w:eastAsia="Arial" w:hAnsi="Arial" w:cs="Arial"/>
          <w:sz w:val="20"/>
          <w:szCs w:val="20"/>
        </w:rPr>
        <w:t xml:space="preserve">no tra i servizi offerti dalla </w:t>
      </w:r>
      <w:r w:rsidR="00794C27">
        <w:rPr>
          <w:rFonts w:ascii="Arial" w:eastAsia="Arial" w:hAnsi="Arial" w:cs="Arial"/>
          <w:sz w:val="20"/>
          <w:szCs w:val="20"/>
        </w:rPr>
        <w:t>V</w:t>
      </w:r>
      <w:r w:rsidR="009711C7" w:rsidRPr="00427A54">
        <w:rPr>
          <w:rFonts w:ascii="Arial" w:eastAsia="Arial" w:hAnsi="Arial" w:cs="Arial"/>
          <w:sz w:val="20"/>
          <w:szCs w:val="20"/>
        </w:rPr>
        <w:t xml:space="preserve">ostra </w:t>
      </w:r>
      <w:r w:rsidR="00794C27">
        <w:rPr>
          <w:rFonts w:ascii="Arial" w:eastAsia="Arial" w:hAnsi="Arial" w:cs="Arial"/>
          <w:sz w:val="20"/>
          <w:szCs w:val="20"/>
        </w:rPr>
        <w:t>A</w:t>
      </w:r>
      <w:r w:rsidR="009711C7" w:rsidRPr="00427A54">
        <w:rPr>
          <w:rFonts w:ascii="Arial" w:eastAsia="Arial" w:hAnsi="Arial" w:cs="Arial"/>
          <w:sz w:val="20"/>
          <w:szCs w:val="20"/>
        </w:rPr>
        <w:t xml:space="preserve">zienda. Se sì, specificare se in virtù di diritti esclusivi, accordi commerciali o altro e se tale attività viene eseguita direttamente dalla </w:t>
      </w:r>
      <w:r w:rsidR="00B478F0">
        <w:rPr>
          <w:rFonts w:ascii="Arial" w:eastAsia="Arial" w:hAnsi="Arial" w:cs="Arial"/>
          <w:sz w:val="20"/>
          <w:szCs w:val="20"/>
        </w:rPr>
        <w:t>V</w:t>
      </w:r>
      <w:r w:rsidR="009711C7" w:rsidRPr="00427A54">
        <w:rPr>
          <w:rFonts w:ascii="Arial" w:eastAsia="Arial" w:hAnsi="Arial" w:cs="Arial"/>
          <w:sz w:val="20"/>
          <w:szCs w:val="20"/>
        </w:rPr>
        <w:t xml:space="preserve">ostra </w:t>
      </w:r>
      <w:r w:rsidR="00B478F0">
        <w:rPr>
          <w:rFonts w:ascii="Arial" w:eastAsia="Arial" w:hAnsi="Arial" w:cs="Arial"/>
          <w:sz w:val="20"/>
          <w:szCs w:val="20"/>
        </w:rPr>
        <w:t>A</w:t>
      </w:r>
      <w:r w:rsidR="009711C7" w:rsidRPr="00427A54">
        <w:rPr>
          <w:rFonts w:ascii="Arial" w:eastAsia="Arial" w:hAnsi="Arial" w:cs="Arial"/>
          <w:sz w:val="20"/>
          <w:szCs w:val="20"/>
        </w:rPr>
        <w:t>zienda, eventualmente tramite subappaltatori o tramite la casa madre, in forza di contratti continuativi di cooperazione stipulati con la medesima</w:t>
      </w:r>
      <w:r w:rsidR="00B478F0">
        <w:rPr>
          <w:rFonts w:ascii="Arial" w:eastAsia="Arial" w:hAnsi="Arial" w:cs="Arial"/>
          <w:sz w:val="20"/>
          <w:szCs w:val="20"/>
        </w:rPr>
        <w:t xml:space="preserve">. </w:t>
      </w:r>
      <w:r w:rsidR="006A3D52">
        <w:rPr>
          <w:rFonts w:ascii="Arial" w:eastAsia="Arial" w:hAnsi="Arial" w:cs="Arial"/>
          <w:sz w:val="20"/>
          <w:szCs w:val="20"/>
        </w:rPr>
        <w:t xml:space="preserve">Indicare inoltre i </w:t>
      </w:r>
      <w:r w:rsidR="006A3D52" w:rsidRPr="006A3D52">
        <w:rPr>
          <w:rFonts w:ascii="Arial" w:eastAsia="Arial" w:hAnsi="Arial" w:cs="Arial"/>
          <w:sz w:val="20"/>
          <w:szCs w:val="20"/>
        </w:rPr>
        <w:t>possibili modelli di erogazione d</w:t>
      </w:r>
      <w:r w:rsidR="006A3D52">
        <w:rPr>
          <w:rFonts w:ascii="Arial" w:eastAsia="Arial" w:hAnsi="Arial" w:cs="Arial"/>
          <w:sz w:val="20"/>
          <w:szCs w:val="20"/>
        </w:rPr>
        <w:t xml:space="preserve">i tali </w:t>
      </w:r>
      <w:r w:rsidR="006A3D52" w:rsidRPr="006A3D52">
        <w:rPr>
          <w:rFonts w:ascii="Arial" w:eastAsia="Arial" w:hAnsi="Arial" w:cs="Arial"/>
          <w:sz w:val="20"/>
          <w:szCs w:val="20"/>
        </w:rPr>
        <w:t>servizi (a corpo, a consumo, misti</w:t>
      </w:r>
      <w:r w:rsidR="006A3D52">
        <w:rPr>
          <w:rFonts w:ascii="Arial" w:eastAsia="Arial" w:hAnsi="Arial" w:cs="Arial"/>
          <w:sz w:val="20"/>
          <w:szCs w:val="20"/>
        </w:rPr>
        <w:t>).</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9711C7" w:rsidRPr="00744437" w14:paraId="74C5B713" w14:textId="77777777" w:rsidTr="00A35188">
        <w:trPr>
          <w:trHeight w:val="1824"/>
        </w:trPr>
        <w:tc>
          <w:tcPr>
            <w:tcW w:w="8494" w:type="dxa"/>
            <w:shd w:val="clear" w:color="auto" w:fill="F2F2F2" w:themeFill="background1" w:themeFillShade="F2"/>
          </w:tcPr>
          <w:p w14:paraId="3860CDD8" w14:textId="77777777" w:rsidR="009711C7" w:rsidRPr="009711C7" w:rsidRDefault="009711C7" w:rsidP="009711C7">
            <w:pPr>
              <w:jc w:val="both"/>
              <w:rPr>
                <w:rFonts w:ascii="Arial" w:hAnsi="Arial" w:cs="Arial"/>
                <w:bCs/>
                <w:sz w:val="20"/>
                <w:szCs w:val="20"/>
              </w:rPr>
            </w:pPr>
          </w:p>
        </w:tc>
      </w:tr>
    </w:tbl>
    <w:p w14:paraId="600D4B69" w14:textId="77777777" w:rsidR="009711C7" w:rsidRPr="007F67EF" w:rsidRDefault="009711C7" w:rsidP="00457EE6">
      <w:pPr>
        <w:pStyle w:val="Paragrafoelenco"/>
        <w:spacing w:line="276" w:lineRule="auto"/>
        <w:ind w:left="360"/>
        <w:jc w:val="both"/>
        <w:rPr>
          <w:rFonts w:ascii="Arial" w:eastAsia="Arial" w:hAnsi="Arial" w:cs="Arial"/>
          <w:sz w:val="20"/>
          <w:szCs w:val="20"/>
        </w:rPr>
      </w:pPr>
    </w:p>
    <w:p w14:paraId="70B84F4F" w14:textId="77777777" w:rsidR="007F67EF" w:rsidRPr="00553371" w:rsidRDefault="007F67EF" w:rsidP="007F67EF">
      <w:pPr>
        <w:pStyle w:val="Paragrafoelenco"/>
        <w:numPr>
          <w:ilvl w:val="0"/>
          <w:numId w:val="4"/>
        </w:numPr>
        <w:spacing w:line="276" w:lineRule="auto"/>
        <w:jc w:val="both"/>
        <w:rPr>
          <w:rFonts w:ascii="Arial" w:eastAsia="Arial" w:hAnsi="Arial" w:cs="Arial"/>
          <w:sz w:val="20"/>
          <w:szCs w:val="20"/>
        </w:rPr>
      </w:pPr>
      <w:r w:rsidRPr="00553371">
        <w:rPr>
          <w:rFonts w:ascii="Arial" w:eastAsia="Arial" w:hAnsi="Arial" w:cs="Arial"/>
          <w:sz w:val="20"/>
          <w:szCs w:val="20"/>
        </w:rPr>
        <w:t>In relazione alla soluzione proposta, si chiede di indicare se è prevista l’</w:t>
      </w:r>
      <w:r w:rsidRPr="007F67EF">
        <w:rPr>
          <w:rFonts w:ascii="Arial" w:eastAsia="Arial" w:hAnsi="Arial" w:cs="Arial"/>
          <w:sz w:val="20"/>
          <w:szCs w:val="20"/>
        </w:rPr>
        <w:t xml:space="preserve">assistenza diretta del </w:t>
      </w:r>
      <w:proofErr w:type="spellStart"/>
      <w:r w:rsidRPr="007F67EF">
        <w:rPr>
          <w:rFonts w:ascii="Arial" w:eastAsia="Arial" w:hAnsi="Arial" w:cs="Arial"/>
          <w:sz w:val="20"/>
          <w:szCs w:val="20"/>
        </w:rPr>
        <w:t>vendor</w:t>
      </w:r>
      <w:proofErr w:type="spellEnd"/>
      <w:r w:rsidRPr="007F67EF">
        <w:rPr>
          <w:rFonts w:ascii="Arial" w:eastAsia="Arial" w:hAnsi="Arial" w:cs="Arial"/>
          <w:sz w:val="20"/>
          <w:szCs w:val="20"/>
        </w:rPr>
        <w:t xml:space="preserve"> sia per l’acquisizione che per l’installazione e la manutenzione.</w:t>
      </w:r>
    </w:p>
    <w:tbl>
      <w:tblPr>
        <w:tblStyle w:val="Grigliatabella"/>
        <w:tblW w:w="8495" w:type="dxa"/>
        <w:tblLook w:val="04A0" w:firstRow="1" w:lastRow="0" w:firstColumn="1" w:lastColumn="0" w:noHBand="0" w:noVBand="1"/>
      </w:tblPr>
      <w:tblGrid>
        <w:gridCol w:w="8495"/>
      </w:tblGrid>
      <w:tr w:rsidR="007F67EF" w:rsidRPr="003C5FB4" w14:paraId="27838EC6" w14:textId="77777777" w:rsidTr="00FF6554">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69C78D45" w14:textId="77777777" w:rsidR="007F67EF" w:rsidRPr="0067709D" w:rsidRDefault="007F67EF" w:rsidP="00FF6554">
            <w:pPr>
              <w:spacing w:line="360" w:lineRule="auto"/>
              <w:jc w:val="both"/>
              <w:rPr>
                <w:rFonts w:ascii="Arial" w:eastAsia="Arial" w:hAnsi="Arial" w:cs="Arial"/>
              </w:rPr>
            </w:pPr>
          </w:p>
        </w:tc>
      </w:tr>
    </w:tbl>
    <w:p w14:paraId="7D08FB52" w14:textId="77777777" w:rsidR="007F67EF" w:rsidRDefault="007F67EF" w:rsidP="007F67EF">
      <w:pPr>
        <w:spacing w:line="360" w:lineRule="auto"/>
        <w:jc w:val="both"/>
        <w:rPr>
          <w:rFonts w:ascii="Arial" w:eastAsia="Arial" w:hAnsi="Arial" w:cs="Arial"/>
          <w:b/>
          <w:sz w:val="22"/>
          <w:szCs w:val="22"/>
        </w:rPr>
      </w:pPr>
    </w:p>
    <w:p w14:paraId="5C9E7E3C" w14:textId="77777777" w:rsidR="007F67EF" w:rsidRPr="00AF5DC5" w:rsidRDefault="007F67EF" w:rsidP="007F67EF">
      <w:pPr>
        <w:pStyle w:val="Paragrafoelenco"/>
        <w:numPr>
          <w:ilvl w:val="0"/>
          <w:numId w:val="4"/>
        </w:numPr>
        <w:spacing w:line="276" w:lineRule="auto"/>
        <w:jc w:val="both"/>
        <w:rPr>
          <w:rFonts w:ascii="Arial" w:eastAsia="Arial" w:hAnsi="Arial" w:cs="Arial"/>
          <w:sz w:val="20"/>
          <w:szCs w:val="20"/>
        </w:rPr>
      </w:pPr>
      <w:r w:rsidRPr="00AF5DC5">
        <w:rPr>
          <w:rFonts w:ascii="Arial" w:eastAsia="Arial" w:hAnsi="Arial" w:cs="Arial"/>
          <w:sz w:val="20"/>
          <w:szCs w:val="20"/>
        </w:rPr>
        <w:t>In relazione ai servizi professionali di supporto specialistico, si chiede di indicare la tariffa mediamente praticata</w:t>
      </w:r>
      <w:r>
        <w:rPr>
          <w:rFonts w:ascii="Arial" w:eastAsia="Arial" w:hAnsi="Arial" w:cs="Arial"/>
          <w:sz w:val="20"/>
          <w:szCs w:val="20"/>
        </w:rPr>
        <w:t xml:space="preserve"> per la figura professionale di </w:t>
      </w:r>
      <w:r w:rsidRPr="007F67EF">
        <w:rPr>
          <w:rFonts w:ascii="Arial" w:eastAsia="Arial" w:hAnsi="Arial" w:cs="Arial"/>
          <w:sz w:val="20"/>
          <w:szCs w:val="20"/>
        </w:rPr>
        <w:t>Specialista di Prodotto/Tecnologia.</w:t>
      </w:r>
    </w:p>
    <w:tbl>
      <w:tblPr>
        <w:tblStyle w:val="Grigliatabella"/>
        <w:tblW w:w="8495" w:type="dxa"/>
        <w:tblLook w:val="04A0" w:firstRow="1" w:lastRow="0" w:firstColumn="1" w:lastColumn="0" w:noHBand="0" w:noVBand="1"/>
      </w:tblPr>
      <w:tblGrid>
        <w:gridCol w:w="8495"/>
      </w:tblGrid>
      <w:tr w:rsidR="007F67EF" w:rsidRPr="003C5FB4" w14:paraId="705AE685" w14:textId="77777777" w:rsidTr="00FF6554">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475DB0F8" w14:textId="77777777" w:rsidR="007F67EF" w:rsidRPr="00AF5DC5" w:rsidRDefault="007F67EF" w:rsidP="00FF6554">
            <w:pPr>
              <w:spacing w:line="360" w:lineRule="auto"/>
              <w:jc w:val="both"/>
              <w:rPr>
                <w:rFonts w:ascii="Arial" w:eastAsia="Arial" w:hAnsi="Arial" w:cs="Arial"/>
              </w:rPr>
            </w:pPr>
          </w:p>
        </w:tc>
      </w:tr>
    </w:tbl>
    <w:p w14:paraId="6A4A60A5" w14:textId="77777777" w:rsidR="007F67EF" w:rsidRPr="00AF5DC5" w:rsidRDefault="007F67EF" w:rsidP="007F67EF">
      <w:pPr>
        <w:pStyle w:val="Paragrafoelenco"/>
        <w:spacing w:line="276" w:lineRule="auto"/>
        <w:ind w:left="360"/>
        <w:rPr>
          <w:rFonts w:ascii="Arial" w:hAnsi="Arial" w:cs="Arial"/>
          <w:bCs/>
          <w:sz w:val="18"/>
          <w:szCs w:val="18"/>
        </w:rPr>
      </w:pPr>
    </w:p>
    <w:p w14:paraId="698F0D8B" w14:textId="15C79BA1" w:rsidR="000913E8" w:rsidRPr="00AF5491" w:rsidRDefault="000913E8" w:rsidP="000913E8">
      <w:pPr>
        <w:numPr>
          <w:ilvl w:val="0"/>
          <w:numId w:val="4"/>
        </w:numPr>
        <w:spacing w:after="120" w:line="276" w:lineRule="auto"/>
        <w:jc w:val="both"/>
        <w:rPr>
          <w:rFonts w:ascii="Arial" w:hAnsi="Arial" w:cs="Arial"/>
          <w:sz w:val="20"/>
          <w:szCs w:val="20"/>
        </w:rPr>
      </w:pPr>
      <w:r>
        <w:rPr>
          <w:rFonts w:ascii="Arial" w:hAnsi="Arial" w:cs="Arial"/>
          <w:sz w:val="20"/>
          <w:szCs w:val="20"/>
        </w:rPr>
        <w:t xml:space="preserve">Indicare, per i servizi cloud oggetto di gara, la qualifica ACN disponibile, indicando </w:t>
      </w:r>
      <w:r w:rsidRPr="008666B8">
        <w:rPr>
          <w:rFonts w:ascii="Arial" w:hAnsi="Arial" w:cs="Arial"/>
          <w:sz w:val="20"/>
          <w:szCs w:val="20"/>
        </w:rPr>
        <w:t>ID scheda</w:t>
      </w:r>
      <w:r>
        <w:rPr>
          <w:rFonts w:ascii="Arial" w:hAnsi="Arial" w:cs="Arial"/>
          <w:sz w:val="20"/>
          <w:szCs w:val="20"/>
        </w:rPr>
        <w:t>, livello di qualificazione e durata.</w:t>
      </w:r>
      <w:r w:rsidRPr="00AF5491">
        <w:rPr>
          <w:rFonts w:ascii="Arial" w:hAnsi="Arial" w:cs="Arial"/>
          <w:sz w:val="20"/>
          <w:szCs w:val="20"/>
        </w:rPr>
        <w:t xml:space="preserve"> </w:t>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494"/>
      </w:tblGrid>
      <w:tr w:rsidR="000913E8" w:rsidRPr="00484F3A" w14:paraId="2930879A" w14:textId="77777777" w:rsidTr="00A35188">
        <w:trPr>
          <w:trHeight w:val="1824"/>
        </w:trPr>
        <w:tc>
          <w:tcPr>
            <w:tcW w:w="8494" w:type="dxa"/>
            <w:shd w:val="clear" w:color="auto" w:fill="F2F2F2" w:themeFill="background1" w:themeFillShade="F2"/>
          </w:tcPr>
          <w:p w14:paraId="3007756C" w14:textId="77777777" w:rsidR="000913E8" w:rsidRPr="00484F3A" w:rsidRDefault="000913E8" w:rsidP="00A35188">
            <w:pPr>
              <w:rPr>
                <w:rFonts w:ascii="Arial" w:hAnsi="Arial" w:cs="Arial"/>
                <w:bCs/>
                <w:sz w:val="20"/>
                <w:szCs w:val="20"/>
              </w:rPr>
            </w:pPr>
          </w:p>
        </w:tc>
      </w:tr>
    </w:tbl>
    <w:p w14:paraId="7EF07395" w14:textId="77777777" w:rsidR="000913E8" w:rsidRPr="000913E8" w:rsidRDefault="000913E8" w:rsidP="000913E8">
      <w:pPr>
        <w:spacing w:line="276" w:lineRule="auto"/>
        <w:jc w:val="both"/>
        <w:rPr>
          <w:rFonts w:ascii="Arial" w:hAnsi="Arial" w:cs="Arial"/>
          <w:bCs/>
          <w:sz w:val="20"/>
          <w:szCs w:val="20"/>
        </w:rPr>
      </w:pPr>
    </w:p>
    <w:p w14:paraId="06169960" w14:textId="0A863DDD" w:rsidR="00433761" w:rsidRPr="00433761" w:rsidRDefault="00F5139B" w:rsidP="00C6612A">
      <w:pPr>
        <w:pStyle w:val="Paragrafoelenco"/>
        <w:numPr>
          <w:ilvl w:val="0"/>
          <w:numId w:val="4"/>
        </w:numPr>
        <w:spacing w:line="276" w:lineRule="auto"/>
        <w:jc w:val="both"/>
        <w:rPr>
          <w:rFonts w:ascii="Arial" w:hAnsi="Arial" w:cs="Arial"/>
          <w:bCs/>
          <w:sz w:val="20"/>
          <w:szCs w:val="20"/>
        </w:rPr>
      </w:pPr>
      <w:r w:rsidRPr="00427A54">
        <w:rPr>
          <w:rFonts w:ascii="Arial" w:eastAsia="Arial" w:hAnsi="Arial" w:cs="Arial"/>
          <w:sz w:val="20"/>
          <w:szCs w:val="20"/>
        </w:rPr>
        <w:t>Con riferimento a</w:t>
      </w:r>
      <w:r w:rsidR="006F3E4A">
        <w:rPr>
          <w:rFonts w:ascii="Arial" w:eastAsia="Arial" w:hAnsi="Arial" w:cs="Arial"/>
          <w:sz w:val="20"/>
          <w:szCs w:val="20"/>
        </w:rPr>
        <w:t xml:space="preserve">i requisiti </w:t>
      </w:r>
      <w:r w:rsidRPr="00427A54">
        <w:rPr>
          <w:rFonts w:ascii="Arial" w:eastAsia="Arial" w:hAnsi="Arial" w:cs="Arial"/>
          <w:sz w:val="20"/>
          <w:szCs w:val="20"/>
        </w:rPr>
        <w:t>riportat</w:t>
      </w:r>
      <w:r w:rsidR="006F3E4A">
        <w:rPr>
          <w:rFonts w:ascii="Arial" w:eastAsia="Arial" w:hAnsi="Arial" w:cs="Arial"/>
          <w:sz w:val="20"/>
          <w:szCs w:val="20"/>
        </w:rPr>
        <w:t>i</w:t>
      </w:r>
      <w:r w:rsidRPr="00427A54">
        <w:rPr>
          <w:rFonts w:ascii="Arial" w:eastAsia="Arial" w:hAnsi="Arial" w:cs="Arial"/>
          <w:sz w:val="20"/>
          <w:szCs w:val="20"/>
        </w:rPr>
        <w:t xml:space="preserve"> n</w:t>
      </w:r>
      <w:r w:rsidR="009972D1">
        <w:rPr>
          <w:rFonts w:ascii="Arial" w:eastAsia="Arial" w:hAnsi="Arial" w:cs="Arial"/>
          <w:sz w:val="20"/>
          <w:szCs w:val="20"/>
        </w:rPr>
        <w:t>ella</w:t>
      </w:r>
      <w:r w:rsidRPr="00427A54">
        <w:rPr>
          <w:rFonts w:ascii="Arial" w:eastAsia="Arial" w:hAnsi="Arial" w:cs="Arial"/>
          <w:sz w:val="20"/>
          <w:szCs w:val="20"/>
        </w:rPr>
        <w:t xml:space="preserve"> tabella</w:t>
      </w:r>
      <w:r w:rsidR="009972D1">
        <w:rPr>
          <w:rFonts w:ascii="Arial" w:eastAsia="Arial" w:hAnsi="Arial" w:cs="Arial"/>
          <w:sz w:val="20"/>
          <w:szCs w:val="20"/>
        </w:rPr>
        <w:t xml:space="preserve"> seguente</w:t>
      </w:r>
      <w:r w:rsidR="00914B0A">
        <w:rPr>
          <w:rFonts w:ascii="Arial" w:eastAsia="Arial" w:hAnsi="Arial" w:cs="Arial"/>
          <w:sz w:val="20"/>
          <w:szCs w:val="20"/>
        </w:rPr>
        <w:t>, si richiede</w:t>
      </w:r>
      <w:r w:rsidR="00B24157" w:rsidRPr="00B24157">
        <w:rPr>
          <w:rFonts w:ascii="Arial" w:eastAsia="Arial" w:hAnsi="Arial" w:cs="Arial"/>
          <w:sz w:val="20"/>
          <w:szCs w:val="20"/>
        </w:rPr>
        <w:t xml:space="preserve"> </w:t>
      </w:r>
      <w:r w:rsidR="00B24157">
        <w:rPr>
          <w:rFonts w:ascii="Arial" w:eastAsia="Arial" w:hAnsi="Arial" w:cs="Arial"/>
          <w:sz w:val="20"/>
          <w:szCs w:val="20"/>
        </w:rPr>
        <w:t>di fornire un riscontro in merito</w:t>
      </w:r>
      <w:r w:rsidR="00433761">
        <w:rPr>
          <w:rFonts w:ascii="Arial" w:eastAsia="Arial" w:hAnsi="Arial" w:cs="Arial"/>
          <w:sz w:val="20"/>
          <w:szCs w:val="20"/>
        </w:rPr>
        <w:t>:</w:t>
      </w:r>
    </w:p>
    <w:p w14:paraId="48D9EEA8" w14:textId="55C05CA4" w:rsidR="00433761" w:rsidRPr="00433761" w:rsidRDefault="00914B0A" w:rsidP="00433761">
      <w:pPr>
        <w:pStyle w:val="Paragrafoelenco"/>
        <w:numPr>
          <w:ilvl w:val="0"/>
          <w:numId w:val="17"/>
        </w:numPr>
        <w:spacing w:line="276" w:lineRule="auto"/>
        <w:jc w:val="both"/>
        <w:rPr>
          <w:rFonts w:ascii="Arial" w:hAnsi="Arial" w:cs="Arial"/>
          <w:bCs/>
          <w:sz w:val="20"/>
          <w:szCs w:val="20"/>
        </w:rPr>
      </w:pPr>
      <w:r>
        <w:rPr>
          <w:rFonts w:ascii="Arial" w:eastAsia="Arial" w:hAnsi="Arial" w:cs="Arial"/>
          <w:sz w:val="20"/>
          <w:szCs w:val="20"/>
        </w:rPr>
        <w:t xml:space="preserve">alla capacità </w:t>
      </w:r>
      <w:r w:rsidR="009C5178">
        <w:rPr>
          <w:rFonts w:ascii="Arial" w:eastAsia="Arial" w:hAnsi="Arial" w:cs="Arial"/>
          <w:sz w:val="20"/>
          <w:szCs w:val="20"/>
        </w:rPr>
        <w:t xml:space="preserve">delle soluzioni proposte </w:t>
      </w:r>
      <w:r w:rsidR="006752A4">
        <w:rPr>
          <w:rFonts w:ascii="Arial" w:eastAsia="Arial" w:hAnsi="Arial" w:cs="Arial"/>
          <w:sz w:val="20"/>
          <w:szCs w:val="20"/>
        </w:rPr>
        <w:t>di soddisfare gli stessi</w:t>
      </w:r>
      <w:r w:rsidR="00B66A26">
        <w:rPr>
          <w:rFonts w:ascii="Arial" w:eastAsia="Arial" w:hAnsi="Arial" w:cs="Arial"/>
          <w:sz w:val="20"/>
          <w:szCs w:val="20"/>
        </w:rPr>
        <w:t xml:space="preserve"> </w:t>
      </w:r>
      <w:r w:rsidR="00B66A26" w:rsidRPr="00B66A26">
        <w:rPr>
          <w:rFonts w:ascii="Arial" w:eastAsia="Arial" w:hAnsi="Arial" w:cs="Arial"/>
          <w:sz w:val="20"/>
          <w:szCs w:val="20"/>
        </w:rPr>
        <w:t>(ad es. pienamente soddisfatto / parzialmente soddisfatto / non previsto)</w:t>
      </w:r>
      <w:r w:rsidR="006752A4">
        <w:rPr>
          <w:rFonts w:ascii="Arial" w:eastAsia="Arial" w:hAnsi="Arial" w:cs="Arial"/>
          <w:sz w:val="20"/>
          <w:szCs w:val="20"/>
        </w:rPr>
        <w:t xml:space="preserve">, </w:t>
      </w:r>
    </w:p>
    <w:p w14:paraId="27D85275" w14:textId="6BF0ED8E" w:rsidR="000C688F" w:rsidRPr="00433761" w:rsidRDefault="00B24157" w:rsidP="00433761">
      <w:pPr>
        <w:pStyle w:val="Paragrafoelenco"/>
        <w:numPr>
          <w:ilvl w:val="0"/>
          <w:numId w:val="17"/>
        </w:numPr>
        <w:spacing w:line="276" w:lineRule="auto"/>
        <w:jc w:val="both"/>
        <w:rPr>
          <w:rFonts w:ascii="Arial" w:hAnsi="Arial" w:cs="Arial"/>
          <w:bCs/>
          <w:sz w:val="20"/>
          <w:szCs w:val="20"/>
        </w:rPr>
      </w:pPr>
      <w:r>
        <w:rPr>
          <w:rFonts w:ascii="Arial" w:eastAsia="Arial" w:hAnsi="Arial" w:cs="Arial"/>
          <w:sz w:val="20"/>
          <w:szCs w:val="20"/>
        </w:rPr>
        <w:t>a</w:t>
      </w:r>
      <w:r w:rsidR="003C4C21">
        <w:rPr>
          <w:rFonts w:ascii="Arial" w:eastAsia="Arial" w:hAnsi="Arial" w:cs="Arial"/>
          <w:sz w:val="20"/>
          <w:szCs w:val="20"/>
        </w:rPr>
        <w:t xml:space="preserve"> eventuali criticità o elementi di attenzione </w:t>
      </w:r>
      <w:r w:rsidR="00830662">
        <w:rPr>
          <w:rFonts w:ascii="Arial" w:eastAsia="Arial" w:hAnsi="Arial" w:cs="Arial"/>
          <w:sz w:val="20"/>
          <w:szCs w:val="20"/>
        </w:rPr>
        <w:t>(</w:t>
      </w:r>
      <w:r w:rsidR="00830662" w:rsidRPr="00830662">
        <w:rPr>
          <w:rFonts w:ascii="Arial" w:eastAsia="Arial" w:hAnsi="Arial" w:cs="Arial"/>
          <w:sz w:val="20"/>
          <w:szCs w:val="20"/>
        </w:rPr>
        <w:t>vincoli o prerequisiti necessari al soddisfacimento dei requisiti</w:t>
      </w:r>
      <w:r w:rsidR="00830662">
        <w:rPr>
          <w:rFonts w:ascii="Arial" w:eastAsia="Arial" w:hAnsi="Arial" w:cs="Arial"/>
          <w:sz w:val="20"/>
          <w:szCs w:val="20"/>
        </w:rPr>
        <w:t>, requisiti</w:t>
      </w:r>
      <w:r w:rsidR="00B072AD">
        <w:rPr>
          <w:rFonts w:ascii="Arial" w:eastAsia="Arial" w:hAnsi="Arial" w:cs="Arial"/>
          <w:sz w:val="20"/>
          <w:szCs w:val="20"/>
        </w:rPr>
        <w:t xml:space="preserve"> </w:t>
      </w:r>
      <w:r w:rsidR="00830662">
        <w:rPr>
          <w:rFonts w:ascii="Arial" w:eastAsia="Arial" w:hAnsi="Arial" w:cs="Arial"/>
          <w:sz w:val="20"/>
          <w:szCs w:val="20"/>
        </w:rPr>
        <w:t>particolarmente oner</w:t>
      </w:r>
      <w:r w:rsidR="00B072AD">
        <w:rPr>
          <w:rFonts w:ascii="Arial" w:eastAsia="Arial" w:hAnsi="Arial" w:cs="Arial"/>
          <w:sz w:val="20"/>
          <w:szCs w:val="20"/>
        </w:rPr>
        <w:t>osi o complessi)</w:t>
      </w:r>
    </w:p>
    <w:p w14:paraId="444D3B5D" w14:textId="35A5B204" w:rsidR="00433761" w:rsidRPr="000C688F" w:rsidRDefault="00B24157" w:rsidP="00433761">
      <w:pPr>
        <w:pStyle w:val="Paragrafoelenco"/>
        <w:numPr>
          <w:ilvl w:val="0"/>
          <w:numId w:val="17"/>
        </w:numPr>
        <w:spacing w:line="276" w:lineRule="auto"/>
        <w:jc w:val="both"/>
        <w:rPr>
          <w:rFonts w:ascii="Arial" w:hAnsi="Arial" w:cs="Arial"/>
          <w:bCs/>
          <w:sz w:val="20"/>
          <w:szCs w:val="20"/>
        </w:rPr>
      </w:pPr>
      <w:r>
        <w:rPr>
          <w:rFonts w:ascii="Arial" w:eastAsia="Arial" w:hAnsi="Arial" w:cs="Arial"/>
          <w:sz w:val="20"/>
          <w:szCs w:val="20"/>
        </w:rPr>
        <w:t>a possibili alternative o miglioramenti rispetto a quanto rappresentato</w:t>
      </w:r>
      <w:r w:rsidR="00006DD3">
        <w:rPr>
          <w:rFonts w:ascii="Arial" w:eastAsia="Arial" w:hAnsi="Arial" w:cs="Arial"/>
          <w:sz w:val="20"/>
          <w:szCs w:val="20"/>
        </w:rPr>
        <w:t>.</w:t>
      </w:r>
    </w:p>
    <w:p w14:paraId="5664D795" w14:textId="6026C87E" w:rsidR="000E12DE" w:rsidRPr="005B16F4" w:rsidRDefault="00F5139B" w:rsidP="00006DD3">
      <w:pPr>
        <w:pStyle w:val="Paragrafoelenco"/>
        <w:spacing w:line="276" w:lineRule="auto"/>
        <w:ind w:left="360"/>
        <w:jc w:val="both"/>
        <w:rPr>
          <w:rFonts w:ascii="Arial" w:hAnsi="Arial" w:cs="Arial"/>
          <w:bCs/>
          <w:sz w:val="20"/>
          <w:szCs w:val="20"/>
        </w:rPr>
      </w:pPr>
      <w:r w:rsidRPr="00427A54">
        <w:rPr>
          <w:rFonts w:ascii="Arial" w:eastAsia="Arial" w:hAnsi="Arial" w:cs="Arial"/>
          <w:sz w:val="20"/>
          <w:szCs w:val="20"/>
        </w:rPr>
        <w:t xml:space="preserve">Qualora necessario, l’Operatore Economico può elaborare le motivazioni in coda al questionario o in allegato, anche in forma di </w:t>
      </w:r>
      <w:proofErr w:type="spellStart"/>
      <w:r w:rsidRPr="00427A54">
        <w:rPr>
          <w:rFonts w:ascii="Arial" w:eastAsia="Arial" w:hAnsi="Arial" w:cs="Arial"/>
          <w:sz w:val="20"/>
          <w:szCs w:val="20"/>
        </w:rPr>
        <w:t>excel</w:t>
      </w:r>
      <w:proofErr w:type="spellEnd"/>
      <w:r w:rsidRPr="00427A54">
        <w:rPr>
          <w:rFonts w:ascii="Arial" w:eastAsia="Arial" w:hAnsi="Arial" w:cs="Arial"/>
          <w:sz w:val="20"/>
          <w:szCs w:val="20"/>
        </w:rPr>
        <w:t>, riportando la mappatura rispetto al</w:t>
      </w:r>
      <w:r w:rsidR="0052442A">
        <w:rPr>
          <w:rFonts w:ascii="Arial" w:eastAsia="Arial" w:hAnsi="Arial" w:cs="Arial"/>
          <w:sz w:val="20"/>
          <w:szCs w:val="20"/>
        </w:rPr>
        <w:t>l’ID del</w:t>
      </w:r>
      <w:r w:rsidRPr="00427A54">
        <w:rPr>
          <w:rFonts w:ascii="Arial" w:eastAsia="Arial" w:hAnsi="Arial" w:cs="Arial"/>
          <w:sz w:val="20"/>
          <w:szCs w:val="20"/>
        </w:rPr>
        <w:t xml:space="preserve"> requisito</w:t>
      </w:r>
      <w:r>
        <w:rPr>
          <w:rFonts w:ascii="Arial" w:eastAsia="Arial" w:hAnsi="Arial" w:cs="Arial"/>
          <w:sz w:val="20"/>
          <w:szCs w:val="20"/>
        </w:rPr>
        <w:t>.</w:t>
      </w:r>
    </w:p>
    <w:p w14:paraId="136FA73A" w14:textId="77777777" w:rsidR="005B16F4" w:rsidRDefault="005B16F4" w:rsidP="005B16F4">
      <w:pPr>
        <w:pStyle w:val="Paragrafoelenco"/>
        <w:spacing w:line="276" w:lineRule="auto"/>
        <w:ind w:left="360"/>
        <w:jc w:val="both"/>
        <w:rPr>
          <w:rFonts w:ascii="Arial" w:hAnsi="Arial" w:cs="Arial"/>
          <w:bCs/>
          <w:sz w:val="20"/>
          <w:szCs w:val="20"/>
        </w:rPr>
        <w:sectPr w:rsidR="005B16F4" w:rsidSect="002D235A">
          <w:headerReference w:type="default" r:id="rId17"/>
          <w:footerReference w:type="default" r:id="rId18"/>
          <w:headerReference w:type="first" r:id="rId19"/>
          <w:footerReference w:type="first" r:id="rId20"/>
          <w:pgSz w:w="11906" w:h="16838" w:code="9"/>
          <w:pgMar w:top="2268" w:right="1559" w:bottom="1701" w:left="1701" w:header="709" w:footer="709" w:gutter="0"/>
          <w:cols w:space="708"/>
          <w:titlePg/>
          <w:docGrid w:linePitch="360"/>
        </w:sectPr>
      </w:pPr>
    </w:p>
    <w:tbl>
      <w:tblPr>
        <w:tblW w:w="140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6A0" w:firstRow="1" w:lastRow="0" w:firstColumn="1" w:lastColumn="0" w:noHBand="1" w:noVBand="1"/>
      </w:tblPr>
      <w:tblGrid>
        <w:gridCol w:w="426"/>
        <w:gridCol w:w="2410"/>
        <w:gridCol w:w="6077"/>
        <w:gridCol w:w="2712"/>
        <w:gridCol w:w="2409"/>
      </w:tblGrid>
      <w:tr w:rsidR="0052442A" w:rsidRPr="00427A54" w14:paraId="0B84C5A1" w14:textId="77777777" w:rsidTr="007C6E2D">
        <w:trPr>
          <w:cantSplit/>
          <w:tblHeader/>
        </w:trPr>
        <w:tc>
          <w:tcPr>
            <w:tcW w:w="426" w:type="dxa"/>
            <w:shd w:val="clear" w:color="auto" w:fill="C0E6F5"/>
            <w:tcMar>
              <w:top w:w="15" w:type="dxa"/>
              <w:left w:w="15" w:type="dxa"/>
              <w:right w:w="15" w:type="dxa"/>
            </w:tcMar>
            <w:vAlign w:val="center"/>
          </w:tcPr>
          <w:p w14:paraId="1E55B8AF" w14:textId="77777777" w:rsidR="0052442A" w:rsidRPr="0052057E" w:rsidRDefault="0052442A" w:rsidP="00A35188">
            <w:pPr>
              <w:jc w:val="center"/>
              <w:rPr>
                <w:rFonts w:ascii="Arial" w:eastAsia="Arial" w:hAnsi="Arial" w:cs="Arial"/>
                <w:b/>
                <w:color w:val="000000" w:themeColor="text1"/>
                <w:sz w:val="18"/>
                <w:szCs w:val="18"/>
              </w:rPr>
            </w:pPr>
            <w:r w:rsidRPr="0052057E">
              <w:rPr>
                <w:rFonts w:ascii="Arial" w:eastAsia="Arial" w:hAnsi="Arial" w:cs="Arial"/>
                <w:b/>
                <w:color w:val="000000" w:themeColor="text1"/>
                <w:sz w:val="18"/>
                <w:szCs w:val="18"/>
              </w:rPr>
              <w:lastRenderedPageBreak/>
              <w:t>ID</w:t>
            </w:r>
          </w:p>
        </w:tc>
        <w:tc>
          <w:tcPr>
            <w:tcW w:w="2410" w:type="dxa"/>
            <w:shd w:val="clear" w:color="auto" w:fill="C0E6F5"/>
            <w:tcMar>
              <w:top w:w="15" w:type="dxa"/>
              <w:left w:w="15" w:type="dxa"/>
              <w:right w:w="15" w:type="dxa"/>
            </w:tcMar>
            <w:vAlign w:val="center"/>
          </w:tcPr>
          <w:p w14:paraId="24F30DF4" w14:textId="46CEE0F4" w:rsidR="0052442A" w:rsidRPr="0052057E" w:rsidRDefault="0052442A" w:rsidP="00A35188">
            <w:pPr>
              <w:jc w:val="center"/>
              <w:rPr>
                <w:rFonts w:ascii="Arial" w:eastAsia="Arial" w:hAnsi="Arial" w:cs="Arial"/>
                <w:b/>
                <w:color w:val="000000" w:themeColor="text1"/>
                <w:sz w:val="18"/>
                <w:szCs w:val="18"/>
              </w:rPr>
            </w:pPr>
            <w:r w:rsidRPr="0052057E">
              <w:rPr>
                <w:rFonts w:ascii="Arial" w:eastAsia="Arial" w:hAnsi="Arial" w:cs="Arial"/>
                <w:b/>
                <w:color w:val="000000" w:themeColor="text1"/>
                <w:sz w:val="18"/>
                <w:szCs w:val="18"/>
              </w:rPr>
              <w:t>requisito</w:t>
            </w:r>
          </w:p>
        </w:tc>
        <w:tc>
          <w:tcPr>
            <w:tcW w:w="6077" w:type="dxa"/>
            <w:shd w:val="clear" w:color="auto" w:fill="C0E6F5"/>
            <w:tcMar>
              <w:top w:w="15" w:type="dxa"/>
              <w:left w:w="15" w:type="dxa"/>
              <w:right w:w="15" w:type="dxa"/>
            </w:tcMar>
            <w:vAlign w:val="center"/>
          </w:tcPr>
          <w:p w14:paraId="1B6B05BC" w14:textId="72FA7BB5" w:rsidR="0052442A" w:rsidRPr="0052057E" w:rsidRDefault="0052442A" w:rsidP="00A35188">
            <w:pPr>
              <w:jc w:val="center"/>
              <w:rPr>
                <w:rFonts w:ascii="Arial" w:eastAsia="Arial" w:hAnsi="Arial" w:cs="Arial"/>
                <w:b/>
                <w:color w:val="000000" w:themeColor="text1"/>
                <w:sz w:val="18"/>
                <w:szCs w:val="18"/>
              </w:rPr>
            </w:pPr>
            <w:r w:rsidRPr="0052057E">
              <w:rPr>
                <w:rFonts w:ascii="Arial" w:eastAsia="Arial" w:hAnsi="Arial" w:cs="Arial"/>
                <w:b/>
                <w:color w:val="000000" w:themeColor="text1"/>
                <w:sz w:val="18"/>
                <w:szCs w:val="18"/>
              </w:rPr>
              <w:t>descrizione</w:t>
            </w:r>
          </w:p>
        </w:tc>
        <w:tc>
          <w:tcPr>
            <w:tcW w:w="2712" w:type="dxa"/>
            <w:shd w:val="clear" w:color="auto" w:fill="C0E6F5"/>
            <w:tcMar>
              <w:top w:w="15" w:type="dxa"/>
              <w:left w:w="15" w:type="dxa"/>
              <w:right w:w="15" w:type="dxa"/>
            </w:tcMar>
            <w:vAlign w:val="center"/>
          </w:tcPr>
          <w:p w14:paraId="73C7CAB2" w14:textId="580433F8" w:rsidR="0052442A" w:rsidRPr="0052057E" w:rsidRDefault="0052442A" w:rsidP="00A35188">
            <w:pPr>
              <w:jc w:val="center"/>
              <w:rPr>
                <w:rFonts w:ascii="Arial" w:eastAsia="Arial" w:hAnsi="Arial" w:cs="Arial"/>
                <w:b/>
                <w:color w:val="000000" w:themeColor="text1"/>
                <w:sz w:val="18"/>
                <w:szCs w:val="18"/>
              </w:rPr>
            </w:pPr>
            <w:r>
              <w:rPr>
                <w:rFonts w:ascii="Arial" w:eastAsia="Arial" w:hAnsi="Arial" w:cs="Arial"/>
                <w:b/>
                <w:color w:val="000000" w:themeColor="text1"/>
                <w:sz w:val="18"/>
                <w:szCs w:val="18"/>
              </w:rPr>
              <w:t>capacità di soddisfarlo</w:t>
            </w:r>
          </w:p>
          <w:p w14:paraId="52B800DB" w14:textId="77777777" w:rsidR="0052442A" w:rsidRPr="0052057E" w:rsidRDefault="0052442A" w:rsidP="00A35188">
            <w:pPr>
              <w:jc w:val="center"/>
              <w:rPr>
                <w:rFonts w:ascii="Arial" w:eastAsia="Arial" w:hAnsi="Arial" w:cs="Arial"/>
                <w:b/>
                <w:color w:val="000000" w:themeColor="text1"/>
                <w:sz w:val="18"/>
                <w:szCs w:val="18"/>
              </w:rPr>
            </w:pPr>
            <w:r w:rsidRPr="0052057E">
              <w:rPr>
                <w:rFonts w:ascii="Arial" w:eastAsia="Arial" w:hAnsi="Arial" w:cs="Arial"/>
                <w:b/>
                <w:color w:val="000000" w:themeColor="text1"/>
                <w:sz w:val="18"/>
                <w:szCs w:val="18"/>
              </w:rPr>
              <w:t>SI/NO/parziale</w:t>
            </w:r>
          </w:p>
        </w:tc>
        <w:tc>
          <w:tcPr>
            <w:tcW w:w="2409" w:type="dxa"/>
            <w:shd w:val="clear" w:color="auto" w:fill="C0E6F5"/>
            <w:tcMar>
              <w:top w:w="15" w:type="dxa"/>
              <w:left w:w="15" w:type="dxa"/>
              <w:right w:w="15" w:type="dxa"/>
            </w:tcMar>
            <w:vAlign w:val="center"/>
          </w:tcPr>
          <w:p w14:paraId="7805A480" w14:textId="28DF991A" w:rsidR="0052442A" w:rsidRPr="0052057E" w:rsidRDefault="0052442A" w:rsidP="00A35188">
            <w:pPr>
              <w:jc w:val="center"/>
              <w:rPr>
                <w:rFonts w:ascii="Arial" w:eastAsia="Arial" w:hAnsi="Arial" w:cs="Arial"/>
                <w:b/>
                <w:color w:val="000000" w:themeColor="text1"/>
                <w:sz w:val="18"/>
                <w:szCs w:val="18"/>
              </w:rPr>
            </w:pPr>
            <w:r>
              <w:rPr>
                <w:rFonts w:ascii="Arial" w:eastAsia="Arial" w:hAnsi="Arial" w:cs="Arial"/>
                <w:b/>
                <w:color w:val="000000" w:themeColor="text1"/>
                <w:sz w:val="18"/>
                <w:szCs w:val="18"/>
              </w:rPr>
              <w:t>criticità / punti di attenzione / alternative / miglioramenti</w:t>
            </w:r>
          </w:p>
        </w:tc>
      </w:tr>
      <w:tr w:rsidR="0052442A" w:rsidRPr="00427A54" w14:paraId="6804896C" w14:textId="77777777" w:rsidTr="007C6E2D">
        <w:trPr>
          <w:cantSplit/>
          <w:trHeight w:val="632"/>
        </w:trPr>
        <w:tc>
          <w:tcPr>
            <w:tcW w:w="426" w:type="dxa"/>
            <w:tcMar>
              <w:top w:w="15" w:type="dxa"/>
              <w:left w:w="15" w:type="dxa"/>
              <w:right w:w="15" w:type="dxa"/>
            </w:tcMar>
            <w:vAlign w:val="center"/>
          </w:tcPr>
          <w:p w14:paraId="7F9E602A" w14:textId="77777777" w:rsidR="0052442A" w:rsidRPr="0052057E" w:rsidRDefault="0052442A" w:rsidP="00A35188">
            <w:pPr>
              <w:jc w:val="center"/>
              <w:rPr>
                <w:rFonts w:ascii="Arial" w:eastAsia="Arial" w:hAnsi="Arial" w:cs="Arial"/>
                <w:color w:val="000000" w:themeColor="text1"/>
                <w:sz w:val="18"/>
                <w:szCs w:val="18"/>
              </w:rPr>
            </w:pPr>
            <w:r w:rsidRPr="0052057E">
              <w:rPr>
                <w:rFonts w:ascii="Arial" w:eastAsia="Arial" w:hAnsi="Arial" w:cs="Arial"/>
                <w:color w:val="000000" w:themeColor="text1"/>
                <w:sz w:val="18"/>
                <w:szCs w:val="18"/>
              </w:rPr>
              <w:t>1</w:t>
            </w:r>
          </w:p>
        </w:tc>
        <w:tc>
          <w:tcPr>
            <w:tcW w:w="2410" w:type="dxa"/>
            <w:tcMar>
              <w:top w:w="15" w:type="dxa"/>
              <w:left w:w="15" w:type="dxa"/>
              <w:right w:w="15" w:type="dxa"/>
            </w:tcMar>
            <w:vAlign w:val="center"/>
          </w:tcPr>
          <w:p w14:paraId="0F6AB4F5" w14:textId="01B4C81A" w:rsidR="0052442A" w:rsidRPr="00995CB6" w:rsidRDefault="0052442A" w:rsidP="00A35188">
            <w:pPr>
              <w:jc w:val="center"/>
              <w:rPr>
                <w:rFonts w:ascii="Arial" w:eastAsia="Arial" w:hAnsi="Arial" w:cs="Arial"/>
                <w:b/>
                <w:bCs/>
                <w:color w:val="000000" w:themeColor="text1"/>
                <w:sz w:val="18"/>
                <w:szCs w:val="18"/>
              </w:rPr>
            </w:pPr>
            <w:r w:rsidRPr="00995CB6">
              <w:rPr>
                <w:rFonts w:ascii="Arial" w:eastAsia="Arial" w:hAnsi="Arial" w:cs="Arial"/>
                <w:b/>
                <w:bCs/>
                <w:color w:val="000000" w:themeColor="text1"/>
                <w:sz w:val="18"/>
                <w:szCs w:val="18"/>
              </w:rPr>
              <w:t>Performance</w:t>
            </w:r>
          </w:p>
        </w:tc>
        <w:tc>
          <w:tcPr>
            <w:tcW w:w="6077" w:type="dxa"/>
            <w:tcMar>
              <w:top w:w="15" w:type="dxa"/>
              <w:left w:w="15" w:type="dxa"/>
              <w:right w:w="15" w:type="dxa"/>
            </w:tcMar>
            <w:vAlign w:val="center"/>
          </w:tcPr>
          <w:p w14:paraId="7E3B8EE1" w14:textId="6845757A" w:rsidR="0052442A" w:rsidRPr="000736F9" w:rsidRDefault="0052442A" w:rsidP="00DC4BE9">
            <w:pPr>
              <w:ind w:left="120" w:right="173"/>
              <w:jc w:val="both"/>
              <w:rPr>
                <w:rFonts w:ascii="Arial" w:eastAsia="Aptos Narrow" w:hAnsi="Arial" w:cs="Arial"/>
                <w:color w:val="000000" w:themeColor="text1"/>
                <w:sz w:val="18"/>
                <w:szCs w:val="18"/>
              </w:rPr>
            </w:pPr>
            <w:r w:rsidRPr="000736F9">
              <w:rPr>
                <w:rFonts w:ascii="Arial" w:eastAsia="Aptos Narrow" w:hAnsi="Arial" w:cs="Arial"/>
                <w:color w:val="000000" w:themeColor="text1"/>
                <w:sz w:val="18"/>
                <w:szCs w:val="18"/>
              </w:rPr>
              <w:t>•</w:t>
            </w:r>
            <w:r>
              <w:rPr>
                <w:rFonts w:ascii="Arial" w:eastAsia="Aptos Narrow" w:hAnsi="Arial" w:cs="Arial"/>
                <w:color w:val="000000" w:themeColor="text1"/>
                <w:sz w:val="18"/>
                <w:szCs w:val="18"/>
              </w:rPr>
              <w:t xml:space="preserve"> </w:t>
            </w:r>
            <w:r w:rsidRPr="000736F9">
              <w:rPr>
                <w:rFonts w:ascii="Arial" w:eastAsia="Aptos Narrow" w:hAnsi="Arial" w:cs="Arial"/>
                <w:color w:val="000000" w:themeColor="text1"/>
                <w:sz w:val="18"/>
                <w:szCs w:val="18"/>
              </w:rPr>
              <w:t>Tempo di risposta UI (FE): ≤ 2,5s per operazioni comuni</w:t>
            </w:r>
          </w:p>
          <w:p w14:paraId="0BACDF44" w14:textId="2CD41DC2" w:rsidR="0052442A" w:rsidRPr="0052057E" w:rsidRDefault="0052442A" w:rsidP="00DC4BE9">
            <w:pPr>
              <w:ind w:left="262" w:right="173" w:hanging="142"/>
              <w:jc w:val="both"/>
              <w:rPr>
                <w:rFonts w:ascii="Arial" w:eastAsia="Aptos Narrow" w:hAnsi="Arial" w:cs="Arial"/>
                <w:color w:val="000000" w:themeColor="text1"/>
                <w:sz w:val="18"/>
                <w:szCs w:val="18"/>
              </w:rPr>
            </w:pPr>
            <w:r w:rsidRPr="000736F9">
              <w:rPr>
                <w:rFonts w:ascii="Arial" w:eastAsia="Aptos Narrow" w:hAnsi="Arial" w:cs="Arial"/>
                <w:color w:val="000000" w:themeColor="text1"/>
                <w:sz w:val="18"/>
                <w:szCs w:val="18"/>
              </w:rPr>
              <w:t>•</w:t>
            </w:r>
            <w:r>
              <w:rPr>
                <w:rFonts w:ascii="Arial" w:eastAsia="Aptos Narrow" w:hAnsi="Arial" w:cs="Arial"/>
                <w:color w:val="000000" w:themeColor="text1"/>
                <w:sz w:val="18"/>
                <w:szCs w:val="18"/>
              </w:rPr>
              <w:t xml:space="preserve"> </w:t>
            </w:r>
            <w:r w:rsidRPr="000736F9">
              <w:rPr>
                <w:rFonts w:ascii="Arial" w:eastAsia="Aptos Narrow" w:hAnsi="Arial" w:cs="Arial"/>
                <w:color w:val="000000" w:themeColor="text1"/>
                <w:sz w:val="18"/>
                <w:szCs w:val="18"/>
              </w:rPr>
              <w:t>Tempo di risposta BE (API): ≤ 100ms per operazioni comuni OPPURE ≤ 500ms per operazioni critiche</w:t>
            </w:r>
          </w:p>
        </w:tc>
        <w:tc>
          <w:tcPr>
            <w:tcW w:w="2712" w:type="dxa"/>
            <w:tcMar>
              <w:top w:w="15" w:type="dxa"/>
              <w:left w:w="15" w:type="dxa"/>
              <w:right w:w="15" w:type="dxa"/>
            </w:tcMar>
            <w:vAlign w:val="center"/>
          </w:tcPr>
          <w:p w14:paraId="01FDF964"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075521F6" w14:textId="77777777" w:rsidR="0052442A" w:rsidRPr="0052057E" w:rsidRDefault="0052442A" w:rsidP="00A35188">
            <w:pPr>
              <w:jc w:val="center"/>
              <w:rPr>
                <w:rFonts w:ascii="Arial" w:eastAsia="Arial" w:hAnsi="Arial" w:cs="Arial"/>
                <w:sz w:val="18"/>
                <w:szCs w:val="18"/>
              </w:rPr>
            </w:pPr>
          </w:p>
        </w:tc>
      </w:tr>
      <w:tr w:rsidR="0052442A" w:rsidRPr="00427A54" w14:paraId="50D21BF8" w14:textId="77777777" w:rsidTr="007C6E2D">
        <w:trPr>
          <w:cantSplit/>
          <w:trHeight w:val="770"/>
        </w:trPr>
        <w:tc>
          <w:tcPr>
            <w:tcW w:w="426" w:type="dxa"/>
            <w:tcMar>
              <w:top w:w="15" w:type="dxa"/>
              <w:left w:w="15" w:type="dxa"/>
              <w:right w:w="15" w:type="dxa"/>
            </w:tcMar>
            <w:vAlign w:val="center"/>
          </w:tcPr>
          <w:p w14:paraId="1118E7C5" w14:textId="77777777" w:rsidR="0052442A" w:rsidRPr="0052057E" w:rsidRDefault="0052442A" w:rsidP="00A35188">
            <w:pPr>
              <w:jc w:val="center"/>
              <w:rPr>
                <w:rFonts w:ascii="Arial" w:eastAsia="Arial" w:hAnsi="Arial" w:cs="Arial"/>
                <w:color w:val="000000" w:themeColor="text1"/>
                <w:sz w:val="18"/>
                <w:szCs w:val="18"/>
              </w:rPr>
            </w:pPr>
            <w:r w:rsidRPr="0052057E">
              <w:rPr>
                <w:rFonts w:ascii="Arial" w:eastAsia="Arial" w:hAnsi="Arial" w:cs="Arial"/>
                <w:color w:val="000000" w:themeColor="text1"/>
                <w:sz w:val="18"/>
                <w:szCs w:val="18"/>
              </w:rPr>
              <w:t>2</w:t>
            </w:r>
          </w:p>
        </w:tc>
        <w:tc>
          <w:tcPr>
            <w:tcW w:w="2410" w:type="dxa"/>
            <w:tcMar>
              <w:top w:w="15" w:type="dxa"/>
              <w:left w:w="15" w:type="dxa"/>
              <w:right w:w="15" w:type="dxa"/>
            </w:tcMar>
            <w:vAlign w:val="center"/>
          </w:tcPr>
          <w:p w14:paraId="642D6019" w14:textId="7E2E44B0" w:rsidR="0052442A" w:rsidRPr="00995CB6" w:rsidRDefault="0052442A" w:rsidP="00A35188">
            <w:pPr>
              <w:jc w:val="center"/>
              <w:rPr>
                <w:rFonts w:ascii="Arial" w:eastAsia="Arial" w:hAnsi="Arial" w:cs="Arial"/>
                <w:b/>
                <w:bCs/>
                <w:color w:val="000000" w:themeColor="text1"/>
                <w:sz w:val="18"/>
                <w:szCs w:val="18"/>
              </w:rPr>
            </w:pPr>
            <w:r w:rsidRPr="00995CB6">
              <w:rPr>
                <w:rFonts w:ascii="Arial" w:eastAsia="Arial" w:hAnsi="Arial" w:cs="Arial"/>
                <w:b/>
                <w:bCs/>
                <w:color w:val="000000" w:themeColor="text1"/>
                <w:sz w:val="18"/>
                <w:szCs w:val="18"/>
              </w:rPr>
              <w:t>Visualizzazione interattiva</w:t>
            </w:r>
          </w:p>
        </w:tc>
        <w:tc>
          <w:tcPr>
            <w:tcW w:w="6077" w:type="dxa"/>
            <w:tcMar>
              <w:top w:w="15" w:type="dxa"/>
              <w:left w:w="15" w:type="dxa"/>
              <w:right w:w="15" w:type="dxa"/>
            </w:tcMar>
            <w:vAlign w:val="center"/>
          </w:tcPr>
          <w:p w14:paraId="3BCC9DC9" w14:textId="38F07B9E" w:rsidR="0052442A" w:rsidRPr="0052057E" w:rsidRDefault="0052442A" w:rsidP="00A35188">
            <w:pPr>
              <w:ind w:left="127" w:right="173"/>
              <w:jc w:val="both"/>
              <w:rPr>
                <w:rFonts w:ascii="Arial" w:eastAsia="Aptos Narrow" w:hAnsi="Arial" w:cs="Arial"/>
                <w:color w:val="000000" w:themeColor="text1"/>
                <w:sz w:val="18"/>
                <w:szCs w:val="18"/>
              </w:rPr>
            </w:pPr>
            <w:r w:rsidRPr="0052057E">
              <w:rPr>
                <w:rFonts w:ascii="Arial" w:eastAsia="Aptos Narrow" w:hAnsi="Arial" w:cs="Arial"/>
                <w:color w:val="000000" w:themeColor="text1"/>
                <w:sz w:val="18"/>
                <w:szCs w:val="18"/>
              </w:rPr>
              <w:t xml:space="preserve">Interfaccia user friendly per utenti base e interazione attiva dell’utente con la componente web (sliders, </w:t>
            </w:r>
            <w:proofErr w:type="spellStart"/>
            <w:r w:rsidRPr="0052057E">
              <w:rPr>
                <w:rFonts w:ascii="Arial" w:eastAsia="Aptos Narrow" w:hAnsi="Arial" w:cs="Arial"/>
                <w:color w:val="000000" w:themeColor="text1"/>
                <w:sz w:val="18"/>
                <w:szCs w:val="18"/>
              </w:rPr>
              <w:t>checkbox</w:t>
            </w:r>
            <w:proofErr w:type="spellEnd"/>
            <w:r w:rsidRPr="0052057E">
              <w:rPr>
                <w:rFonts w:ascii="Arial" w:eastAsia="Aptos Narrow" w:hAnsi="Arial" w:cs="Arial"/>
                <w:color w:val="000000" w:themeColor="text1"/>
                <w:sz w:val="18"/>
                <w:szCs w:val="18"/>
              </w:rPr>
              <w:t xml:space="preserve">, </w:t>
            </w:r>
            <w:proofErr w:type="spellStart"/>
            <w:r w:rsidRPr="0052057E">
              <w:rPr>
                <w:rFonts w:ascii="Arial" w:eastAsia="Aptos Narrow" w:hAnsi="Arial" w:cs="Arial"/>
                <w:color w:val="000000" w:themeColor="text1"/>
                <w:sz w:val="18"/>
                <w:szCs w:val="18"/>
              </w:rPr>
              <w:t>search</w:t>
            </w:r>
            <w:proofErr w:type="spellEnd"/>
            <w:r w:rsidRPr="0052057E">
              <w:rPr>
                <w:rFonts w:ascii="Arial" w:eastAsia="Aptos Narrow" w:hAnsi="Arial" w:cs="Arial"/>
                <w:color w:val="000000" w:themeColor="text1"/>
                <w:sz w:val="18"/>
                <w:szCs w:val="18"/>
              </w:rPr>
              <w:t xml:space="preserve"> box, gauges, mappe, filtri</w:t>
            </w:r>
            <w:r>
              <w:rPr>
                <w:rFonts w:ascii="Arial" w:eastAsia="Aptos Narrow" w:hAnsi="Arial" w:cs="Arial"/>
                <w:color w:val="000000" w:themeColor="text1"/>
                <w:sz w:val="18"/>
                <w:szCs w:val="18"/>
              </w:rPr>
              <w:t>)</w:t>
            </w:r>
          </w:p>
        </w:tc>
        <w:tc>
          <w:tcPr>
            <w:tcW w:w="2712" w:type="dxa"/>
            <w:tcMar>
              <w:top w:w="15" w:type="dxa"/>
              <w:left w:w="15" w:type="dxa"/>
              <w:right w:w="15" w:type="dxa"/>
            </w:tcMar>
            <w:vAlign w:val="center"/>
          </w:tcPr>
          <w:p w14:paraId="33CE07C7"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020D3C62" w14:textId="77777777" w:rsidR="0052442A" w:rsidRPr="0052057E" w:rsidRDefault="0052442A" w:rsidP="00A35188">
            <w:pPr>
              <w:jc w:val="center"/>
              <w:rPr>
                <w:rFonts w:ascii="Arial" w:eastAsia="Arial" w:hAnsi="Arial" w:cs="Arial"/>
                <w:sz w:val="18"/>
                <w:szCs w:val="18"/>
              </w:rPr>
            </w:pPr>
          </w:p>
        </w:tc>
      </w:tr>
      <w:tr w:rsidR="0052442A" w:rsidRPr="00427A54" w14:paraId="7AC3D302" w14:textId="77777777" w:rsidTr="007C6E2D">
        <w:trPr>
          <w:cantSplit/>
          <w:trHeight w:val="239"/>
        </w:trPr>
        <w:tc>
          <w:tcPr>
            <w:tcW w:w="426" w:type="dxa"/>
            <w:tcMar>
              <w:top w:w="15" w:type="dxa"/>
              <w:left w:w="15" w:type="dxa"/>
              <w:right w:w="15" w:type="dxa"/>
            </w:tcMar>
            <w:vAlign w:val="center"/>
          </w:tcPr>
          <w:p w14:paraId="0A311EDD" w14:textId="549A45FD"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w:t>
            </w:r>
          </w:p>
        </w:tc>
        <w:tc>
          <w:tcPr>
            <w:tcW w:w="2410" w:type="dxa"/>
            <w:tcMar>
              <w:top w:w="15" w:type="dxa"/>
              <w:left w:w="15" w:type="dxa"/>
              <w:right w:w="15" w:type="dxa"/>
            </w:tcMar>
            <w:vAlign w:val="center"/>
          </w:tcPr>
          <w:p w14:paraId="6FFB4972" w14:textId="28530606" w:rsidR="0052442A" w:rsidRPr="00995CB6" w:rsidRDefault="0052442A" w:rsidP="00A35188">
            <w:pPr>
              <w:jc w:val="center"/>
              <w:rPr>
                <w:rFonts w:ascii="Arial" w:eastAsia="Arial" w:hAnsi="Arial" w:cs="Arial"/>
                <w:b/>
                <w:bCs/>
                <w:color w:val="000000" w:themeColor="text1"/>
                <w:sz w:val="18"/>
                <w:szCs w:val="18"/>
              </w:rPr>
            </w:pPr>
            <w:r w:rsidRPr="00995CB6">
              <w:rPr>
                <w:rFonts w:ascii="Arial" w:eastAsia="Arial" w:hAnsi="Arial" w:cs="Arial"/>
                <w:b/>
                <w:bCs/>
                <w:color w:val="000000" w:themeColor="text1"/>
                <w:sz w:val="18"/>
                <w:szCs w:val="18"/>
              </w:rPr>
              <w:t>Search Box</w:t>
            </w:r>
          </w:p>
        </w:tc>
        <w:tc>
          <w:tcPr>
            <w:tcW w:w="6077" w:type="dxa"/>
            <w:tcMar>
              <w:top w:w="15" w:type="dxa"/>
              <w:left w:w="15" w:type="dxa"/>
              <w:right w:w="15" w:type="dxa"/>
            </w:tcMar>
            <w:vAlign w:val="center"/>
          </w:tcPr>
          <w:p w14:paraId="163D8E42" w14:textId="4A4E6C59" w:rsidR="0052442A" w:rsidRPr="0052057E" w:rsidRDefault="0052442A" w:rsidP="00A35188">
            <w:pPr>
              <w:ind w:left="127" w:right="173"/>
              <w:jc w:val="both"/>
              <w:rPr>
                <w:rFonts w:ascii="Arial" w:eastAsia="Aptos Narrow" w:hAnsi="Arial" w:cs="Arial"/>
                <w:color w:val="000000" w:themeColor="text1"/>
                <w:sz w:val="18"/>
                <w:szCs w:val="18"/>
              </w:rPr>
            </w:pPr>
            <w:r w:rsidRPr="0052057E">
              <w:rPr>
                <w:rFonts w:ascii="Arial" w:hAnsi="Arial" w:cs="Arial"/>
                <w:sz w:val="18"/>
                <w:szCs w:val="18"/>
              </w:rPr>
              <w:t>strumento di ricerca per la navigazione agevolata tra gli oggetti BI statici; strumenti di ricerca per la navigazione sulle fonti del dato</w:t>
            </w:r>
          </w:p>
        </w:tc>
        <w:tc>
          <w:tcPr>
            <w:tcW w:w="2712" w:type="dxa"/>
            <w:tcMar>
              <w:top w:w="15" w:type="dxa"/>
              <w:left w:w="15" w:type="dxa"/>
              <w:right w:w="15" w:type="dxa"/>
            </w:tcMar>
            <w:vAlign w:val="center"/>
          </w:tcPr>
          <w:p w14:paraId="5287268F"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25DF18B6" w14:textId="77777777" w:rsidR="0052442A" w:rsidRPr="0052057E" w:rsidRDefault="0052442A" w:rsidP="00A35188">
            <w:pPr>
              <w:jc w:val="center"/>
              <w:rPr>
                <w:rFonts w:ascii="Arial" w:eastAsia="Arial" w:hAnsi="Arial" w:cs="Arial"/>
                <w:sz w:val="18"/>
                <w:szCs w:val="18"/>
              </w:rPr>
            </w:pPr>
          </w:p>
        </w:tc>
      </w:tr>
      <w:tr w:rsidR="0052442A" w:rsidRPr="00427A54" w14:paraId="47E6D0AF" w14:textId="77777777" w:rsidTr="007C6E2D">
        <w:trPr>
          <w:cantSplit/>
          <w:trHeight w:val="642"/>
        </w:trPr>
        <w:tc>
          <w:tcPr>
            <w:tcW w:w="426" w:type="dxa"/>
            <w:tcMar>
              <w:top w:w="15" w:type="dxa"/>
              <w:left w:w="15" w:type="dxa"/>
              <w:right w:w="15" w:type="dxa"/>
            </w:tcMar>
            <w:vAlign w:val="center"/>
          </w:tcPr>
          <w:p w14:paraId="1DDB9970" w14:textId="3D7BDC8B"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4</w:t>
            </w:r>
          </w:p>
        </w:tc>
        <w:tc>
          <w:tcPr>
            <w:tcW w:w="2410" w:type="dxa"/>
            <w:tcMar>
              <w:top w:w="15" w:type="dxa"/>
              <w:left w:w="15" w:type="dxa"/>
              <w:right w:w="15" w:type="dxa"/>
            </w:tcMar>
            <w:vAlign w:val="center"/>
          </w:tcPr>
          <w:p w14:paraId="0E6E9FFA" w14:textId="234CD036" w:rsidR="0052442A" w:rsidRPr="00995CB6" w:rsidRDefault="0052442A" w:rsidP="00A35188">
            <w:pPr>
              <w:jc w:val="center"/>
              <w:rPr>
                <w:rFonts w:ascii="Arial" w:eastAsia="Arial" w:hAnsi="Arial" w:cs="Arial"/>
                <w:b/>
                <w:bCs/>
                <w:color w:val="000000" w:themeColor="text1"/>
                <w:sz w:val="18"/>
                <w:szCs w:val="18"/>
              </w:rPr>
            </w:pPr>
            <w:r w:rsidRPr="00995CB6">
              <w:rPr>
                <w:rFonts w:ascii="Arial" w:hAnsi="Arial" w:cs="Arial"/>
                <w:b/>
                <w:bCs/>
                <w:sz w:val="18"/>
                <w:szCs w:val="18"/>
              </w:rPr>
              <w:t>Creazione data source e trasformazione dati</w:t>
            </w:r>
          </w:p>
        </w:tc>
        <w:tc>
          <w:tcPr>
            <w:tcW w:w="6077" w:type="dxa"/>
            <w:tcMar>
              <w:top w:w="15" w:type="dxa"/>
              <w:left w:w="15" w:type="dxa"/>
              <w:right w:w="15" w:type="dxa"/>
            </w:tcMar>
            <w:vAlign w:val="center"/>
          </w:tcPr>
          <w:p w14:paraId="44FBE26E" w14:textId="1CA6A3C2" w:rsidR="0052442A" w:rsidRPr="0052057E" w:rsidRDefault="0052442A" w:rsidP="00A35188">
            <w:pPr>
              <w:ind w:left="127" w:right="173"/>
              <w:jc w:val="both"/>
              <w:rPr>
                <w:rFonts w:ascii="Arial" w:eastAsia="Aptos Narrow" w:hAnsi="Arial" w:cs="Arial"/>
                <w:color w:val="000000" w:themeColor="text1"/>
                <w:sz w:val="18"/>
                <w:szCs w:val="18"/>
              </w:rPr>
            </w:pPr>
            <w:r w:rsidRPr="0052057E">
              <w:rPr>
                <w:rFonts w:ascii="Arial" w:hAnsi="Arial" w:cs="Arial"/>
                <w:sz w:val="18"/>
                <w:szCs w:val="18"/>
              </w:rPr>
              <w:t>semplicità di interrogazione del dato e potenzialità di data mash-up tra fonti (che a tendere verranno tutti erogati da IANUA)</w:t>
            </w:r>
          </w:p>
        </w:tc>
        <w:tc>
          <w:tcPr>
            <w:tcW w:w="2712" w:type="dxa"/>
            <w:tcMar>
              <w:top w:w="15" w:type="dxa"/>
              <w:left w:w="15" w:type="dxa"/>
              <w:right w:w="15" w:type="dxa"/>
            </w:tcMar>
            <w:vAlign w:val="center"/>
          </w:tcPr>
          <w:p w14:paraId="0E2A8109"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0FA4FF67" w14:textId="77777777" w:rsidR="0052442A" w:rsidRPr="0052057E" w:rsidRDefault="0052442A" w:rsidP="00A35188">
            <w:pPr>
              <w:jc w:val="center"/>
              <w:rPr>
                <w:rFonts w:ascii="Arial" w:eastAsia="Arial" w:hAnsi="Arial" w:cs="Arial"/>
                <w:sz w:val="18"/>
                <w:szCs w:val="18"/>
              </w:rPr>
            </w:pPr>
          </w:p>
        </w:tc>
      </w:tr>
      <w:tr w:rsidR="0052442A" w:rsidRPr="00427A54" w14:paraId="4AAFC0E0" w14:textId="77777777" w:rsidTr="007C6E2D">
        <w:trPr>
          <w:cantSplit/>
          <w:trHeight w:val="255"/>
        </w:trPr>
        <w:tc>
          <w:tcPr>
            <w:tcW w:w="426" w:type="dxa"/>
            <w:tcMar>
              <w:top w:w="15" w:type="dxa"/>
              <w:left w:w="15" w:type="dxa"/>
              <w:right w:w="15" w:type="dxa"/>
            </w:tcMar>
            <w:vAlign w:val="center"/>
          </w:tcPr>
          <w:p w14:paraId="749CAD85" w14:textId="53C88DF9"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5</w:t>
            </w:r>
          </w:p>
        </w:tc>
        <w:tc>
          <w:tcPr>
            <w:tcW w:w="2410" w:type="dxa"/>
            <w:tcMar>
              <w:top w:w="15" w:type="dxa"/>
              <w:left w:w="15" w:type="dxa"/>
              <w:right w:w="15" w:type="dxa"/>
            </w:tcMar>
            <w:vAlign w:val="center"/>
          </w:tcPr>
          <w:p w14:paraId="234577D0" w14:textId="2D4A43B7" w:rsidR="0052442A" w:rsidRPr="00995CB6" w:rsidRDefault="0052442A" w:rsidP="00A35188">
            <w:pPr>
              <w:jc w:val="center"/>
              <w:rPr>
                <w:rFonts w:ascii="Arial" w:eastAsia="Arial" w:hAnsi="Arial" w:cs="Arial"/>
                <w:b/>
                <w:bCs/>
                <w:color w:val="000000" w:themeColor="text1"/>
                <w:sz w:val="18"/>
                <w:szCs w:val="18"/>
              </w:rPr>
            </w:pPr>
            <w:r w:rsidRPr="00995CB6">
              <w:rPr>
                <w:rFonts w:ascii="Arial" w:hAnsi="Arial" w:cs="Arial"/>
                <w:b/>
                <w:bCs/>
                <w:sz w:val="18"/>
                <w:szCs w:val="18"/>
              </w:rPr>
              <w:t xml:space="preserve">Analisi </w:t>
            </w:r>
            <w:proofErr w:type="spellStart"/>
            <w:r w:rsidRPr="00995CB6">
              <w:rPr>
                <w:rFonts w:ascii="Arial" w:hAnsi="Arial" w:cs="Arial"/>
                <w:b/>
                <w:bCs/>
                <w:sz w:val="18"/>
                <w:szCs w:val="18"/>
              </w:rPr>
              <w:t>What</w:t>
            </w:r>
            <w:proofErr w:type="spellEnd"/>
            <w:r w:rsidRPr="00995CB6">
              <w:rPr>
                <w:rFonts w:ascii="Arial" w:hAnsi="Arial" w:cs="Arial"/>
                <w:b/>
                <w:bCs/>
                <w:sz w:val="18"/>
                <w:szCs w:val="18"/>
              </w:rPr>
              <w:t xml:space="preserve"> </w:t>
            </w:r>
            <w:proofErr w:type="spellStart"/>
            <w:r w:rsidRPr="00995CB6">
              <w:rPr>
                <w:rFonts w:ascii="Arial" w:hAnsi="Arial" w:cs="Arial"/>
                <w:b/>
                <w:bCs/>
                <w:sz w:val="18"/>
                <w:szCs w:val="18"/>
              </w:rPr>
              <w:t>if</w:t>
            </w:r>
            <w:proofErr w:type="spellEnd"/>
            <w:r w:rsidRPr="00995CB6">
              <w:rPr>
                <w:rFonts w:ascii="Arial" w:hAnsi="Arial" w:cs="Arial"/>
                <w:b/>
                <w:bCs/>
                <w:sz w:val="18"/>
                <w:szCs w:val="18"/>
              </w:rPr>
              <w:t xml:space="preserve"> e strumenti di simulazione</w:t>
            </w:r>
          </w:p>
        </w:tc>
        <w:tc>
          <w:tcPr>
            <w:tcW w:w="6077" w:type="dxa"/>
            <w:tcMar>
              <w:top w:w="15" w:type="dxa"/>
              <w:left w:w="15" w:type="dxa"/>
              <w:right w:w="15" w:type="dxa"/>
            </w:tcMar>
            <w:vAlign w:val="center"/>
          </w:tcPr>
          <w:p w14:paraId="3B122700" w14:textId="1EFFF8D4" w:rsidR="0052442A" w:rsidRPr="0052057E" w:rsidRDefault="0052442A" w:rsidP="00A35188">
            <w:pPr>
              <w:ind w:left="127" w:right="173"/>
              <w:jc w:val="both"/>
              <w:rPr>
                <w:rFonts w:ascii="Arial" w:eastAsia="Aptos Narrow" w:hAnsi="Arial" w:cs="Arial"/>
                <w:color w:val="000000" w:themeColor="text1"/>
                <w:sz w:val="18"/>
                <w:szCs w:val="18"/>
              </w:rPr>
            </w:pPr>
            <w:r w:rsidRPr="0052057E">
              <w:rPr>
                <w:rFonts w:ascii="Arial" w:hAnsi="Arial" w:cs="Arial"/>
                <w:sz w:val="18"/>
                <w:szCs w:val="18"/>
              </w:rPr>
              <w:t>disponibilità di strumenti per analisi predittive e applicazione di tecniche differenziate di manipolazione di indicatori</w:t>
            </w:r>
          </w:p>
        </w:tc>
        <w:tc>
          <w:tcPr>
            <w:tcW w:w="2712" w:type="dxa"/>
            <w:tcMar>
              <w:top w:w="15" w:type="dxa"/>
              <w:left w:w="15" w:type="dxa"/>
              <w:right w:w="15" w:type="dxa"/>
            </w:tcMar>
            <w:vAlign w:val="center"/>
          </w:tcPr>
          <w:p w14:paraId="426F0CEE"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394FEFD0" w14:textId="77777777" w:rsidR="0052442A" w:rsidRPr="0052057E" w:rsidRDefault="0052442A" w:rsidP="00A35188">
            <w:pPr>
              <w:jc w:val="center"/>
              <w:rPr>
                <w:rFonts w:ascii="Arial" w:eastAsia="Arial" w:hAnsi="Arial" w:cs="Arial"/>
                <w:sz w:val="18"/>
                <w:szCs w:val="18"/>
              </w:rPr>
            </w:pPr>
          </w:p>
        </w:tc>
      </w:tr>
      <w:tr w:rsidR="0052442A" w:rsidRPr="00427A54" w14:paraId="08A832AD" w14:textId="77777777" w:rsidTr="007C6E2D">
        <w:trPr>
          <w:cantSplit/>
          <w:trHeight w:val="530"/>
        </w:trPr>
        <w:tc>
          <w:tcPr>
            <w:tcW w:w="426" w:type="dxa"/>
            <w:tcMar>
              <w:top w:w="15" w:type="dxa"/>
              <w:left w:w="15" w:type="dxa"/>
              <w:right w:w="15" w:type="dxa"/>
            </w:tcMar>
            <w:vAlign w:val="center"/>
          </w:tcPr>
          <w:p w14:paraId="01400A74" w14:textId="4FFB5C41"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6</w:t>
            </w:r>
          </w:p>
        </w:tc>
        <w:tc>
          <w:tcPr>
            <w:tcW w:w="2410" w:type="dxa"/>
            <w:tcMar>
              <w:top w:w="15" w:type="dxa"/>
              <w:left w:w="15" w:type="dxa"/>
              <w:right w:w="15" w:type="dxa"/>
            </w:tcMar>
            <w:vAlign w:val="center"/>
          </w:tcPr>
          <w:p w14:paraId="25E82DEB" w14:textId="643B5F8B" w:rsidR="0052442A" w:rsidRPr="00995CB6" w:rsidRDefault="0052442A" w:rsidP="00A35188">
            <w:pPr>
              <w:jc w:val="center"/>
              <w:rPr>
                <w:rFonts w:ascii="Arial" w:eastAsia="Arial" w:hAnsi="Arial" w:cs="Arial"/>
                <w:b/>
                <w:bCs/>
                <w:color w:val="000000" w:themeColor="text1"/>
                <w:sz w:val="18"/>
                <w:szCs w:val="18"/>
              </w:rPr>
            </w:pPr>
            <w:r w:rsidRPr="00995CB6">
              <w:rPr>
                <w:rFonts w:ascii="Arial" w:hAnsi="Arial" w:cs="Arial"/>
                <w:b/>
                <w:bCs/>
                <w:sz w:val="18"/>
                <w:szCs w:val="18"/>
              </w:rPr>
              <w:t>Story telling</w:t>
            </w:r>
          </w:p>
        </w:tc>
        <w:tc>
          <w:tcPr>
            <w:tcW w:w="6077" w:type="dxa"/>
            <w:tcMar>
              <w:top w:w="15" w:type="dxa"/>
              <w:left w:w="15" w:type="dxa"/>
              <w:right w:w="15" w:type="dxa"/>
            </w:tcMar>
            <w:vAlign w:val="center"/>
          </w:tcPr>
          <w:p w14:paraId="57364B27" w14:textId="66793C9B" w:rsidR="0052442A" w:rsidRPr="0052057E" w:rsidRDefault="0052442A" w:rsidP="00A35188">
            <w:pPr>
              <w:ind w:left="127" w:right="173"/>
              <w:jc w:val="both"/>
              <w:rPr>
                <w:rFonts w:ascii="Arial" w:eastAsia="Aptos Narrow" w:hAnsi="Arial" w:cs="Arial"/>
                <w:color w:val="000000" w:themeColor="text1"/>
                <w:sz w:val="18"/>
                <w:szCs w:val="18"/>
              </w:rPr>
            </w:pPr>
            <w:r w:rsidRPr="0052057E">
              <w:rPr>
                <w:rFonts w:ascii="Arial" w:hAnsi="Arial" w:cs="Arial"/>
                <w:sz w:val="18"/>
                <w:szCs w:val="18"/>
              </w:rPr>
              <w:t xml:space="preserve">presenza di strumenti a supporto della Data Discovery volto a descrivere i percorsi che portano alla </w:t>
            </w:r>
            <w:proofErr w:type="spellStart"/>
            <w:r w:rsidRPr="0052057E">
              <w:rPr>
                <w:rFonts w:ascii="Arial" w:hAnsi="Arial" w:cs="Arial"/>
                <w:sz w:val="18"/>
                <w:szCs w:val="18"/>
              </w:rPr>
              <w:t>discovery</w:t>
            </w:r>
            <w:proofErr w:type="spellEnd"/>
            <w:r w:rsidRPr="0052057E">
              <w:rPr>
                <w:rFonts w:ascii="Arial" w:hAnsi="Arial" w:cs="Arial"/>
                <w:sz w:val="18"/>
                <w:szCs w:val="18"/>
              </w:rPr>
              <w:t xml:space="preserve"> di insight ed indicatori</w:t>
            </w:r>
          </w:p>
        </w:tc>
        <w:tc>
          <w:tcPr>
            <w:tcW w:w="2712" w:type="dxa"/>
            <w:tcMar>
              <w:top w:w="15" w:type="dxa"/>
              <w:left w:w="15" w:type="dxa"/>
              <w:right w:w="15" w:type="dxa"/>
            </w:tcMar>
            <w:vAlign w:val="center"/>
          </w:tcPr>
          <w:p w14:paraId="58EDF0E5"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3B3F5B8E" w14:textId="77777777" w:rsidR="0052442A" w:rsidRPr="0052057E" w:rsidRDefault="0052442A" w:rsidP="00A35188">
            <w:pPr>
              <w:jc w:val="center"/>
              <w:rPr>
                <w:rFonts w:ascii="Arial" w:eastAsia="Arial" w:hAnsi="Arial" w:cs="Arial"/>
                <w:sz w:val="18"/>
                <w:szCs w:val="18"/>
              </w:rPr>
            </w:pPr>
          </w:p>
        </w:tc>
      </w:tr>
      <w:tr w:rsidR="0052442A" w:rsidRPr="00427A54" w14:paraId="0D65D709" w14:textId="77777777" w:rsidTr="00452636">
        <w:trPr>
          <w:cantSplit/>
          <w:trHeight w:val="464"/>
        </w:trPr>
        <w:tc>
          <w:tcPr>
            <w:tcW w:w="426" w:type="dxa"/>
            <w:tcMar>
              <w:top w:w="15" w:type="dxa"/>
              <w:left w:w="15" w:type="dxa"/>
              <w:right w:w="15" w:type="dxa"/>
            </w:tcMar>
            <w:vAlign w:val="center"/>
          </w:tcPr>
          <w:p w14:paraId="51B6B131" w14:textId="790EF86F"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7</w:t>
            </w:r>
          </w:p>
        </w:tc>
        <w:tc>
          <w:tcPr>
            <w:tcW w:w="2410" w:type="dxa"/>
            <w:tcMar>
              <w:top w:w="15" w:type="dxa"/>
              <w:left w:w="15" w:type="dxa"/>
              <w:right w:w="15" w:type="dxa"/>
            </w:tcMar>
            <w:vAlign w:val="center"/>
          </w:tcPr>
          <w:p w14:paraId="0991633C" w14:textId="69FEDB88" w:rsidR="0052442A" w:rsidRPr="00995CB6" w:rsidRDefault="0052442A" w:rsidP="00A35188">
            <w:pPr>
              <w:jc w:val="center"/>
              <w:rPr>
                <w:rFonts w:ascii="Arial" w:eastAsia="Arial" w:hAnsi="Arial" w:cs="Arial"/>
                <w:b/>
                <w:bCs/>
                <w:color w:val="000000" w:themeColor="text1"/>
                <w:sz w:val="18"/>
                <w:szCs w:val="18"/>
              </w:rPr>
            </w:pPr>
            <w:r w:rsidRPr="00995CB6">
              <w:rPr>
                <w:rFonts w:ascii="Arial" w:hAnsi="Arial" w:cs="Arial"/>
                <w:b/>
                <w:bCs/>
                <w:sz w:val="18"/>
                <w:szCs w:val="18"/>
              </w:rPr>
              <w:t>Scalabilità</w:t>
            </w:r>
          </w:p>
        </w:tc>
        <w:tc>
          <w:tcPr>
            <w:tcW w:w="6077" w:type="dxa"/>
            <w:tcMar>
              <w:top w:w="15" w:type="dxa"/>
              <w:left w:w="15" w:type="dxa"/>
              <w:right w:w="15" w:type="dxa"/>
            </w:tcMar>
            <w:vAlign w:val="center"/>
          </w:tcPr>
          <w:p w14:paraId="2998B4DD" w14:textId="5D6E2D9C" w:rsidR="0052442A" w:rsidRPr="0052057E" w:rsidRDefault="0052442A" w:rsidP="00A35188">
            <w:pPr>
              <w:ind w:left="127" w:right="173"/>
              <w:jc w:val="both"/>
              <w:rPr>
                <w:rFonts w:ascii="Arial" w:eastAsia="Aptos Narrow" w:hAnsi="Arial" w:cs="Arial"/>
                <w:color w:val="000000" w:themeColor="text1"/>
                <w:sz w:val="18"/>
                <w:szCs w:val="18"/>
              </w:rPr>
            </w:pPr>
            <w:r w:rsidRPr="0052057E">
              <w:rPr>
                <w:rFonts w:ascii="Arial" w:hAnsi="Arial" w:cs="Arial"/>
                <w:sz w:val="18"/>
                <w:szCs w:val="18"/>
              </w:rPr>
              <w:t>capacità infrastrutturale di rispondere agli incrementi di carico in termini di utenza, volumi dati e diversificazione delle funzionalità offerte e fruite</w:t>
            </w:r>
            <w:r>
              <w:rPr>
                <w:rFonts w:ascii="Arial" w:hAnsi="Arial" w:cs="Arial"/>
                <w:sz w:val="18"/>
                <w:szCs w:val="18"/>
              </w:rPr>
              <w:t xml:space="preserve"> </w:t>
            </w:r>
          </w:p>
        </w:tc>
        <w:tc>
          <w:tcPr>
            <w:tcW w:w="2712" w:type="dxa"/>
            <w:tcMar>
              <w:top w:w="15" w:type="dxa"/>
              <w:left w:w="15" w:type="dxa"/>
              <w:right w:w="15" w:type="dxa"/>
            </w:tcMar>
            <w:vAlign w:val="center"/>
          </w:tcPr>
          <w:p w14:paraId="625F415F"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7B5BD776" w14:textId="77777777" w:rsidR="0052442A" w:rsidRPr="0052057E" w:rsidRDefault="0052442A" w:rsidP="00A35188">
            <w:pPr>
              <w:jc w:val="center"/>
              <w:rPr>
                <w:rFonts w:ascii="Arial" w:eastAsia="Arial" w:hAnsi="Arial" w:cs="Arial"/>
                <w:sz w:val="18"/>
                <w:szCs w:val="18"/>
              </w:rPr>
            </w:pPr>
          </w:p>
        </w:tc>
      </w:tr>
      <w:tr w:rsidR="0052442A" w:rsidRPr="00427A54" w14:paraId="38440D56" w14:textId="77777777" w:rsidTr="007C6E2D">
        <w:trPr>
          <w:cantSplit/>
          <w:trHeight w:val="480"/>
        </w:trPr>
        <w:tc>
          <w:tcPr>
            <w:tcW w:w="426" w:type="dxa"/>
            <w:tcMar>
              <w:top w:w="15" w:type="dxa"/>
              <w:left w:w="15" w:type="dxa"/>
              <w:right w:w="15" w:type="dxa"/>
            </w:tcMar>
            <w:vAlign w:val="center"/>
          </w:tcPr>
          <w:p w14:paraId="5893218F" w14:textId="4E5DBDD3"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8</w:t>
            </w:r>
          </w:p>
        </w:tc>
        <w:tc>
          <w:tcPr>
            <w:tcW w:w="2410" w:type="dxa"/>
            <w:tcMar>
              <w:top w:w="15" w:type="dxa"/>
              <w:left w:w="15" w:type="dxa"/>
              <w:right w:w="15" w:type="dxa"/>
            </w:tcMar>
            <w:vAlign w:val="center"/>
          </w:tcPr>
          <w:p w14:paraId="579A8496" w14:textId="47A57DC9" w:rsidR="0052442A" w:rsidRPr="001B6557" w:rsidRDefault="0052442A" w:rsidP="00A35188">
            <w:pPr>
              <w:jc w:val="center"/>
              <w:rPr>
                <w:rFonts w:ascii="Arial" w:hAnsi="Arial" w:cs="Arial"/>
                <w:sz w:val="18"/>
                <w:szCs w:val="18"/>
              </w:rPr>
            </w:pPr>
            <w:r w:rsidRPr="001B6557">
              <w:rPr>
                <w:rFonts w:ascii="Arial" w:hAnsi="Arial" w:cs="Arial"/>
                <w:b/>
                <w:bCs/>
                <w:sz w:val="18"/>
                <w:szCs w:val="18"/>
              </w:rPr>
              <w:t>Mobile BI</w:t>
            </w:r>
          </w:p>
        </w:tc>
        <w:tc>
          <w:tcPr>
            <w:tcW w:w="6077" w:type="dxa"/>
            <w:tcMar>
              <w:top w:w="15" w:type="dxa"/>
              <w:left w:w="15" w:type="dxa"/>
              <w:right w:w="15" w:type="dxa"/>
            </w:tcMar>
            <w:vAlign w:val="center"/>
          </w:tcPr>
          <w:p w14:paraId="5DDD6002" w14:textId="1D0DFBB8" w:rsidR="0052442A" w:rsidRPr="001B6557" w:rsidRDefault="0052442A" w:rsidP="00A35188">
            <w:pPr>
              <w:ind w:left="127" w:right="173"/>
              <w:jc w:val="both"/>
              <w:rPr>
                <w:rFonts w:ascii="Arial" w:hAnsi="Arial" w:cs="Arial"/>
                <w:sz w:val="18"/>
                <w:szCs w:val="18"/>
              </w:rPr>
            </w:pPr>
            <w:r w:rsidRPr="001B6557">
              <w:rPr>
                <w:rFonts w:ascii="Arial" w:hAnsi="Arial" w:cs="Arial"/>
                <w:sz w:val="18"/>
                <w:szCs w:val="18"/>
              </w:rPr>
              <w:t xml:space="preserve">capacità di offrire interfacce ottimizzate per differenti </w:t>
            </w:r>
            <w:proofErr w:type="spellStart"/>
            <w:r w:rsidRPr="001B6557">
              <w:rPr>
                <w:rFonts w:ascii="Arial" w:hAnsi="Arial" w:cs="Arial"/>
                <w:sz w:val="18"/>
                <w:szCs w:val="18"/>
              </w:rPr>
              <w:t>touchpoint</w:t>
            </w:r>
            <w:proofErr w:type="spellEnd"/>
            <w:r w:rsidRPr="001B6557">
              <w:rPr>
                <w:rFonts w:ascii="Arial" w:hAnsi="Arial" w:cs="Arial"/>
                <w:sz w:val="18"/>
                <w:szCs w:val="18"/>
              </w:rPr>
              <w:t xml:space="preserve"> (dispositivi mobile, tablet, …)</w:t>
            </w:r>
          </w:p>
        </w:tc>
        <w:tc>
          <w:tcPr>
            <w:tcW w:w="2712" w:type="dxa"/>
            <w:tcMar>
              <w:top w:w="15" w:type="dxa"/>
              <w:left w:w="15" w:type="dxa"/>
              <w:right w:w="15" w:type="dxa"/>
            </w:tcMar>
            <w:vAlign w:val="center"/>
          </w:tcPr>
          <w:p w14:paraId="10B90DB0"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264ECE10" w14:textId="77777777" w:rsidR="0052442A" w:rsidRPr="0052057E" w:rsidRDefault="0052442A" w:rsidP="00A35188">
            <w:pPr>
              <w:jc w:val="center"/>
              <w:rPr>
                <w:rFonts w:ascii="Arial" w:eastAsia="Arial" w:hAnsi="Arial" w:cs="Arial"/>
                <w:sz w:val="18"/>
                <w:szCs w:val="18"/>
              </w:rPr>
            </w:pPr>
          </w:p>
        </w:tc>
      </w:tr>
      <w:tr w:rsidR="0052442A" w:rsidRPr="00427A54" w14:paraId="6F69BA90" w14:textId="77777777" w:rsidTr="007C6E2D">
        <w:trPr>
          <w:cantSplit/>
          <w:trHeight w:val="544"/>
        </w:trPr>
        <w:tc>
          <w:tcPr>
            <w:tcW w:w="426" w:type="dxa"/>
            <w:tcMar>
              <w:top w:w="15" w:type="dxa"/>
              <w:left w:w="15" w:type="dxa"/>
              <w:right w:w="15" w:type="dxa"/>
            </w:tcMar>
            <w:vAlign w:val="center"/>
          </w:tcPr>
          <w:p w14:paraId="049A2D19" w14:textId="7D481919" w:rsidR="0052442A" w:rsidRPr="0052057E" w:rsidRDefault="0052442A" w:rsidP="00A35188">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9</w:t>
            </w:r>
          </w:p>
        </w:tc>
        <w:tc>
          <w:tcPr>
            <w:tcW w:w="2410" w:type="dxa"/>
            <w:tcMar>
              <w:top w:w="15" w:type="dxa"/>
              <w:left w:w="15" w:type="dxa"/>
              <w:right w:w="15" w:type="dxa"/>
            </w:tcMar>
            <w:vAlign w:val="center"/>
          </w:tcPr>
          <w:p w14:paraId="6420B8A8" w14:textId="058A2885" w:rsidR="0052442A" w:rsidRPr="001B6557" w:rsidRDefault="0052442A" w:rsidP="00A35188">
            <w:pPr>
              <w:jc w:val="center"/>
              <w:rPr>
                <w:rFonts w:ascii="Arial" w:hAnsi="Arial" w:cs="Arial"/>
                <w:sz w:val="18"/>
                <w:szCs w:val="18"/>
              </w:rPr>
            </w:pPr>
            <w:r w:rsidRPr="001B6557">
              <w:rPr>
                <w:rFonts w:ascii="Arial" w:hAnsi="Arial" w:cs="Arial"/>
                <w:b/>
                <w:bCs/>
                <w:sz w:val="18"/>
                <w:szCs w:val="18"/>
              </w:rPr>
              <w:t>Integrabilità con SSO di istituto</w:t>
            </w:r>
          </w:p>
        </w:tc>
        <w:tc>
          <w:tcPr>
            <w:tcW w:w="6077" w:type="dxa"/>
            <w:tcMar>
              <w:top w:w="15" w:type="dxa"/>
              <w:left w:w="15" w:type="dxa"/>
              <w:right w:w="15" w:type="dxa"/>
            </w:tcMar>
            <w:vAlign w:val="center"/>
          </w:tcPr>
          <w:p w14:paraId="5658EF5A" w14:textId="371A791B" w:rsidR="0052442A" w:rsidRPr="001B6557" w:rsidRDefault="0052442A" w:rsidP="00A35188">
            <w:pPr>
              <w:ind w:left="127" w:right="173"/>
              <w:jc w:val="both"/>
              <w:rPr>
                <w:rFonts w:ascii="Arial" w:hAnsi="Arial" w:cs="Arial"/>
                <w:sz w:val="18"/>
                <w:szCs w:val="18"/>
              </w:rPr>
            </w:pPr>
            <w:r w:rsidRPr="001B6557">
              <w:rPr>
                <w:rFonts w:ascii="Arial" w:hAnsi="Arial" w:cs="Arial"/>
                <w:sz w:val="18"/>
                <w:szCs w:val="18"/>
              </w:rPr>
              <w:t xml:space="preserve">possibilità di configurazione SAML/OIDC per la ‘digestione’ degli strumenti di Single </w:t>
            </w:r>
            <w:proofErr w:type="spellStart"/>
            <w:r w:rsidRPr="001B6557">
              <w:rPr>
                <w:rFonts w:ascii="Arial" w:hAnsi="Arial" w:cs="Arial"/>
                <w:sz w:val="18"/>
                <w:szCs w:val="18"/>
              </w:rPr>
              <w:t>Sign</w:t>
            </w:r>
            <w:proofErr w:type="spellEnd"/>
            <w:r w:rsidRPr="001B6557">
              <w:rPr>
                <w:rFonts w:ascii="Arial" w:hAnsi="Arial" w:cs="Arial"/>
                <w:sz w:val="18"/>
                <w:szCs w:val="18"/>
              </w:rPr>
              <w:t xml:space="preserve"> On dell’Istituto (Site Minder/LDAP/</w:t>
            </w:r>
            <w:proofErr w:type="spellStart"/>
            <w:r w:rsidRPr="001B6557">
              <w:rPr>
                <w:rFonts w:ascii="Arial" w:hAnsi="Arial" w:cs="Arial"/>
                <w:sz w:val="18"/>
                <w:szCs w:val="18"/>
              </w:rPr>
              <w:t>InfoProfilazione</w:t>
            </w:r>
            <w:proofErr w:type="spellEnd"/>
            <w:r w:rsidRPr="001B6557">
              <w:rPr>
                <w:rFonts w:ascii="Arial" w:hAnsi="Arial" w:cs="Arial"/>
                <w:sz w:val="18"/>
                <w:szCs w:val="18"/>
              </w:rPr>
              <w:t>)</w:t>
            </w:r>
          </w:p>
        </w:tc>
        <w:tc>
          <w:tcPr>
            <w:tcW w:w="2712" w:type="dxa"/>
            <w:tcMar>
              <w:top w:w="15" w:type="dxa"/>
              <w:left w:w="15" w:type="dxa"/>
              <w:right w:w="15" w:type="dxa"/>
            </w:tcMar>
            <w:vAlign w:val="center"/>
          </w:tcPr>
          <w:p w14:paraId="2CE3463C" w14:textId="77777777" w:rsidR="0052442A" w:rsidRPr="0052057E" w:rsidRDefault="0052442A" w:rsidP="00A35188">
            <w:pPr>
              <w:jc w:val="center"/>
              <w:rPr>
                <w:rFonts w:ascii="Arial" w:eastAsia="Arial" w:hAnsi="Arial" w:cs="Arial"/>
                <w:sz w:val="18"/>
                <w:szCs w:val="18"/>
              </w:rPr>
            </w:pPr>
          </w:p>
        </w:tc>
        <w:tc>
          <w:tcPr>
            <w:tcW w:w="2409" w:type="dxa"/>
            <w:tcMar>
              <w:top w:w="15" w:type="dxa"/>
              <w:left w:w="15" w:type="dxa"/>
              <w:right w:w="15" w:type="dxa"/>
            </w:tcMar>
            <w:vAlign w:val="center"/>
          </w:tcPr>
          <w:p w14:paraId="260A2CE9" w14:textId="77777777" w:rsidR="0052442A" w:rsidRPr="0052057E" w:rsidRDefault="0052442A" w:rsidP="00A35188">
            <w:pPr>
              <w:jc w:val="center"/>
              <w:rPr>
                <w:rFonts w:ascii="Arial" w:eastAsia="Arial" w:hAnsi="Arial" w:cs="Arial"/>
                <w:sz w:val="18"/>
                <w:szCs w:val="18"/>
              </w:rPr>
            </w:pPr>
          </w:p>
        </w:tc>
      </w:tr>
      <w:tr w:rsidR="000E1482" w:rsidRPr="00427A54" w14:paraId="4911570D" w14:textId="77777777" w:rsidTr="007C6E2D">
        <w:trPr>
          <w:cantSplit/>
          <w:trHeight w:val="49"/>
        </w:trPr>
        <w:tc>
          <w:tcPr>
            <w:tcW w:w="426" w:type="dxa"/>
            <w:tcMar>
              <w:top w:w="15" w:type="dxa"/>
              <w:left w:w="15" w:type="dxa"/>
              <w:right w:w="15" w:type="dxa"/>
            </w:tcMar>
            <w:vAlign w:val="center"/>
          </w:tcPr>
          <w:p w14:paraId="627462C7" w14:textId="28648B33" w:rsidR="000E1482" w:rsidRPr="000E1482" w:rsidRDefault="000E1482" w:rsidP="000E1482">
            <w:pPr>
              <w:jc w:val="center"/>
              <w:rPr>
                <w:rFonts w:ascii="Arial" w:eastAsia="Arial" w:hAnsi="Arial" w:cs="Arial"/>
                <w:color w:val="000000" w:themeColor="text1"/>
                <w:sz w:val="18"/>
                <w:szCs w:val="18"/>
              </w:rPr>
            </w:pPr>
            <w:r w:rsidRPr="000E1482">
              <w:rPr>
                <w:rFonts w:ascii="Arial" w:eastAsia="Arial" w:hAnsi="Arial" w:cs="Arial"/>
                <w:color w:val="000000" w:themeColor="text1"/>
                <w:sz w:val="18"/>
                <w:szCs w:val="18"/>
              </w:rPr>
              <w:t>10</w:t>
            </w:r>
          </w:p>
        </w:tc>
        <w:tc>
          <w:tcPr>
            <w:tcW w:w="2410" w:type="dxa"/>
            <w:tcMar>
              <w:top w:w="15" w:type="dxa"/>
              <w:left w:w="15" w:type="dxa"/>
              <w:right w:w="15" w:type="dxa"/>
            </w:tcMar>
            <w:vAlign w:val="center"/>
          </w:tcPr>
          <w:p w14:paraId="290B9E8C" w14:textId="61397C4D" w:rsidR="000E1482" w:rsidRPr="000E1482" w:rsidRDefault="000E1482" w:rsidP="000E1482">
            <w:pPr>
              <w:jc w:val="center"/>
              <w:rPr>
                <w:rFonts w:ascii="Arial" w:hAnsi="Arial" w:cs="Arial"/>
                <w:sz w:val="18"/>
                <w:szCs w:val="18"/>
                <w:lang w:val="en-US"/>
              </w:rPr>
            </w:pPr>
            <w:r w:rsidRPr="001B6557">
              <w:rPr>
                <w:rFonts w:ascii="Arial" w:hAnsi="Arial" w:cs="Arial"/>
                <w:b/>
                <w:bCs/>
                <w:sz w:val="18"/>
                <w:szCs w:val="18"/>
                <w:lang w:val="en-US"/>
              </w:rPr>
              <w:t>Augmented Analytics - AI, ML, NLQ, NLG</w:t>
            </w:r>
          </w:p>
        </w:tc>
        <w:tc>
          <w:tcPr>
            <w:tcW w:w="6077" w:type="dxa"/>
            <w:tcMar>
              <w:top w:w="15" w:type="dxa"/>
              <w:left w:w="15" w:type="dxa"/>
              <w:right w:w="15" w:type="dxa"/>
            </w:tcMar>
            <w:vAlign w:val="center"/>
          </w:tcPr>
          <w:p w14:paraId="3DCE3408" w14:textId="75628F47" w:rsidR="000E1482" w:rsidRPr="001B6557" w:rsidRDefault="000E1482" w:rsidP="000E1482">
            <w:pPr>
              <w:ind w:left="127" w:right="173"/>
              <w:jc w:val="both"/>
              <w:rPr>
                <w:rFonts w:ascii="Arial" w:hAnsi="Arial" w:cs="Arial"/>
                <w:sz w:val="18"/>
                <w:szCs w:val="18"/>
              </w:rPr>
            </w:pPr>
            <w:r w:rsidRPr="001B6557">
              <w:rPr>
                <w:rFonts w:ascii="Arial" w:hAnsi="Arial" w:cs="Arial"/>
                <w:sz w:val="18"/>
                <w:szCs w:val="18"/>
              </w:rPr>
              <w:t>strumenti innovativi di analisi avanzata, che rendono fruibili i contenuti arricchendoli tramite intelligenza artificiale di automatismi predittivi e uso di linguaggio naturale</w:t>
            </w:r>
          </w:p>
        </w:tc>
        <w:tc>
          <w:tcPr>
            <w:tcW w:w="2712" w:type="dxa"/>
            <w:tcMar>
              <w:top w:w="15" w:type="dxa"/>
              <w:left w:w="15" w:type="dxa"/>
              <w:right w:w="15" w:type="dxa"/>
            </w:tcMar>
            <w:vAlign w:val="center"/>
          </w:tcPr>
          <w:p w14:paraId="2AAEE236" w14:textId="77777777" w:rsidR="000E1482" w:rsidRPr="0052057E" w:rsidRDefault="000E1482" w:rsidP="000E1482">
            <w:pPr>
              <w:jc w:val="center"/>
              <w:rPr>
                <w:rFonts w:ascii="Arial" w:eastAsia="Arial" w:hAnsi="Arial" w:cs="Arial"/>
                <w:sz w:val="18"/>
                <w:szCs w:val="18"/>
              </w:rPr>
            </w:pPr>
          </w:p>
        </w:tc>
        <w:tc>
          <w:tcPr>
            <w:tcW w:w="2409" w:type="dxa"/>
            <w:tcMar>
              <w:top w:w="15" w:type="dxa"/>
              <w:left w:w="15" w:type="dxa"/>
              <w:right w:w="15" w:type="dxa"/>
            </w:tcMar>
            <w:vAlign w:val="center"/>
          </w:tcPr>
          <w:p w14:paraId="1228FA27" w14:textId="77777777" w:rsidR="000E1482" w:rsidRPr="0052057E" w:rsidRDefault="000E1482" w:rsidP="000E1482">
            <w:pPr>
              <w:jc w:val="center"/>
              <w:rPr>
                <w:rFonts w:ascii="Arial" w:eastAsia="Arial" w:hAnsi="Arial" w:cs="Arial"/>
                <w:sz w:val="18"/>
                <w:szCs w:val="18"/>
              </w:rPr>
            </w:pPr>
          </w:p>
        </w:tc>
      </w:tr>
      <w:tr w:rsidR="000E1482" w:rsidRPr="00187EE9" w14:paraId="5150265E" w14:textId="77777777" w:rsidTr="007C6E2D">
        <w:trPr>
          <w:cantSplit/>
          <w:trHeight w:val="49"/>
        </w:trPr>
        <w:tc>
          <w:tcPr>
            <w:tcW w:w="426" w:type="dxa"/>
            <w:tcMar>
              <w:top w:w="15" w:type="dxa"/>
              <w:left w:w="15" w:type="dxa"/>
              <w:right w:w="15" w:type="dxa"/>
            </w:tcMar>
            <w:vAlign w:val="center"/>
          </w:tcPr>
          <w:p w14:paraId="77B5B2C3" w14:textId="229FF305" w:rsidR="000E1482" w:rsidRPr="0052057E" w:rsidRDefault="000E1482" w:rsidP="000E1482">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11</w:t>
            </w:r>
          </w:p>
        </w:tc>
        <w:tc>
          <w:tcPr>
            <w:tcW w:w="2410" w:type="dxa"/>
            <w:tcMar>
              <w:top w:w="15" w:type="dxa"/>
              <w:left w:w="15" w:type="dxa"/>
              <w:right w:w="15" w:type="dxa"/>
            </w:tcMar>
            <w:vAlign w:val="center"/>
          </w:tcPr>
          <w:p w14:paraId="2C6FA005" w14:textId="611F99EA" w:rsidR="000E1482" w:rsidRPr="001B6557" w:rsidRDefault="000E1482" w:rsidP="000E1482">
            <w:pPr>
              <w:jc w:val="center"/>
              <w:rPr>
                <w:rFonts w:ascii="Arial" w:hAnsi="Arial" w:cs="Arial"/>
                <w:b/>
                <w:bCs/>
                <w:sz w:val="18"/>
                <w:szCs w:val="18"/>
                <w:lang w:val="en-US"/>
              </w:rPr>
            </w:pPr>
            <w:r w:rsidRPr="001B6557">
              <w:rPr>
                <w:rFonts w:ascii="Arial" w:hAnsi="Arial" w:cs="Arial"/>
                <w:b/>
                <w:bCs/>
                <w:sz w:val="18"/>
                <w:szCs w:val="18"/>
              </w:rPr>
              <w:t>Condivisione analisi social</w:t>
            </w:r>
          </w:p>
        </w:tc>
        <w:tc>
          <w:tcPr>
            <w:tcW w:w="6077" w:type="dxa"/>
            <w:tcMar>
              <w:top w:w="15" w:type="dxa"/>
              <w:left w:w="15" w:type="dxa"/>
              <w:right w:w="15" w:type="dxa"/>
            </w:tcMar>
            <w:vAlign w:val="center"/>
          </w:tcPr>
          <w:p w14:paraId="515AABCB" w14:textId="1460A16B" w:rsidR="000E1482" w:rsidRPr="001B6557" w:rsidRDefault="000E1482" w:rsidP="000E1482">
            <w:pPr>
              <w:ind w:left="127" w:right="173"/>
              <w:jc w:val="both"/>
              <w:rPr>
                <w:rFonts w:ascii="Arial" w:hAnsi="Arial" w:cs="Arial"/>
                <w:sz w:val="18"/>
                <w:szCs w:val="18"/>
              </w:rPr>
            </w:pPr>
            <w:r w:rsidRPr="001B6557">
              <w:rPr>
                <w:rFonts w:ascii="Arial" w:hAnsi="Arial" w:cs="Arial"/>
                <w:sz w:val="18"/>
                <w:szCs w:val="18"/>
              </w:rPr>
              <w:t>funzionalità social di condivisione di analisi e approfondimenti di gruppo</w:t>
            </w:r>
          </w:p>
        </w:tc>
        <w:tc>
          <w:tcPr>
            <w:tcW w:w="2712" w:type="dxa"/>
            <w:tcMar>
              <w:top w:w="15" w:type="dxa"/>
              <w:left w:w="15" w:type="dxa"/>
              <w:right w:w="15" w:type="dxa"/>
            </w:tcMar>
            <w:vAlign w:val="center"/>
          </w:tcPr>
          <w:p w14:paraId="1E7D6BA1" w14:textId="77777777" w:rsidR="000E1482" w:rsidRPr="00187EE9" w:rsidRDefault="000E1482" w:rsidP="000E1482">
            <w:pPr>
              <w:jc w:val="center"/>
              <w:rPr>
                <w:rFonts w:ascii="Arial" w:eastAsia="Arial" w:hAnsi="Arial" w:cs="Arial"/>
                <w:sz w:val="18"/>
                <w:szCs w:val="18"/>
              </w:rPr>
            </w:pPr>
          </w:p>
        </w:tc>
        <w:tc>
          <w:tcPr>
            <w:tcW w:w="2409" w:type="dxa"/>
            <w:tcMar>
              <w:top w:w="15" w:type="dxa"/>
              <w:left w:w="15" w:type="dxa"/>
              <w:right w:w="15" w:type="dxa"/>
            </w:tcMar>
            <w:vAlign w:val="center"/>
          </w:tcPr>
          <w:p w14:paraId="4C96D402" w14:textId="77777777" w:rsidR="000E1482" w:rsidRPr="00187EE9" w:rsidRDefault="000E1482" w:rsidP="000E1482">
            <w:pPr>
              <w:jc w:val="center"/>
              <w:rPr>
                <w:rFonts w:ascii="Arial" w:eastAsia="Arial" w:hAnsi="Arial" w:cs="Arial"/>
                <w:sz w:val="18"/>
                <w:szCs w:val="18"/>
              </w:rPr>
            </w:pPr>
          </w:p>
        </w:tc>
      </w:tr>
      <w:tr w:rsidR="000E1482" w:rsidRPr="00740A56" w14:paraId="413C256F" w14:textId="77777777" w:rsidTr="007C6E2D">
        <w:trPr>
          <w:cantSplit/>
          <w:trHeight w:val="49"/>
        </w:trPr>
        <w:tc>
          <w:tcPr>
            <w:tcW w:w="426" w:type="dxa"/>
            <w:tcMar>
              <w:top w:w="15" w:type="dxa"/>
              <w:left w:w="15" w:type="dxa"/>
              <w:right w:w="15" w:type="dxa"/>
            </w:tcMar>
            <w:vAlign w:val="center"/>
          </w:tcPr>
          <w:p w14:paraId="3AA27BEC" w14:textId="05B84AFE" w:rsidR="000E1482" w:rsidRPr="00187EE9" w:rsidRDefault="000E1482" w:rsidP="000E1482">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12</w:t>
            </w:r>
          </w:p>
        </w:tc>
        <w:tc>
          <w:tcPr>
            <w:tcW w:w="2410" w:type="dxa"/>
            <w:tcMar>
              <w:top w:w="15" w:type="dxa"/>
              <w:left w:w="15" w:type="dxa"/>
              <w:right w:w="15" w:type="dxa"/>
            </w:tcMar>
            <w:vAlign w:val="center"/>
          </w:tcPr>
          <w:p w14:paraId="64FF006C" w14:textId="5A1D3F91" w:rsidR="000E1482" w:rsidRPr="001B6557" w:rsidRDefault="000E1482" w:rsidP="000E1482">
            <w:pPr>
              <w:jc w:val="center"/>
              <w:rPr>
                <w:rFonts w:ascii="Arial" w:hAnsi="Arial" w:cs="Arial"/>
                <w:b/>
                <w:bCs/>
                <w:sz w:val="18"/>
                <w:szCs w:val="18"/>
                <w:lang w:val="en-US"/>
              </w:rPr>
            </w:pPr>
            <w:r w:rsidRPr="001B6557">
              <w:rPr>
                <w:rFonts w:ascii="Arial" w:hAnsi="Arial" w:cs="Arial"/>
                <w:b/>
                <w:bCs/>
                <w:sz w:val="18"/>
                <w:szCs w:val="18"/>
              </w:rPr>
              <w:t>Tracking e statistiche</w:t>
            </w:r>
          </w:p>
        </w:tc>
        <w:tc>
          <w:tcPr>
            <w:tcW w:w="6077" w:type="dxa"/>
            <w:tcMar>
              <w:top w:w="15" w:type="dxa"/>
              <w:left w:w="15" w:type="dxa"/>
              <w:right w:w="15" w:type="dxa"/>
            </w:tcMar>
            <w:vAlign w:val="center"/>
          </w:tcPr>
          <w:p w14:paraId="25C00AB9" w14:textId="2F1C7245" w:rsidR="000E1482" w:rsidRPr="001B6557" w:rsidRDefault="000E1482" w:rsidP="000E1482">
            <w:pPr>
              <w:ind w:left="127" w:right="173"/>
              <w:jc w:val="both"/>
              <w:rPr>
                <w:rFonts w:ascii="Arial" w:hAnsi="Arial" w:cs="Arial"/>
                <w:sz w:val="18"/>
                <w:szCs w:val="18"/>
              </w:rPr>
            </w:pPr>
            <w:r w:rsidRPr="001B6557">
              <w:rPr>
                <w:rFonts w:ascii="Arial" w:hAnsi="Arial" w:cs="Arial"/>
                <w:sz w:val="18"/>
                <w:szCs w:val="18"/>
              </w:rPr>
              <w:t xml:space="preserve">tracciatura e </w:t>
            </w:r>
            <w:proofErr w:type="gramStart"/>
            <w:r w:rsidRPr="001B6557">
              <w:rPr>
                <w:rFonts w:ascii="Arial" w:hAnsi="Arial" w:cs="Arial"/>
                <w:sz w:val="18"/>
                <w:szCs w:val="18"/>
              </w:rPr>
              <w:t>trend</w:t>
            </w:r>
            <w:proofErr w:type="gramEnd"/>
            <w:r w:rsidRPr="001B6557">
              <w:rPr>
                <w:rFonts w:ascii="Arial" w:hAnsi="Arial" w:cs="Arial"/>
                <w:sz w:val="18"/>
                <w:szCs w:val="18"/>
              </w:rPr>
              <w:t xml:space="preserve"> di utilizzo degli oggetti BI, delle basi di dati utilizzate, delle modalità con cui vengono usate</w:t>
            </w:r>
          </w:p>
        </w:tc>
        <w:tc>
          <w:tcPr>
            <w:tcW w:w="2712" w:type="dxa"/>
            <w:tcMar>
              <w:top w:w="15" w:type="dxa"/>
              <w:left w:w="15" w:type="dxa"/>
              <w:right w:w="15" w:type="dxa"/>
            </w:tcMar>
            <w:vAlign w:val="center"/>
          </w:tcPr>
          <w:p w14:paraId="53682CBA" w14:textId="77777777" w:rsidR="000E1482" w:rsidRPr="00740A56" w:rsidRDefault="000E1482" w:rsidP="000E1482">
            <w:pPr>
              <w:jc w:val="center"/>
              <w:rPr>
                <w:rFonts w:ascii="Arial" w:eastAsia="Arial" w:hAnsi="Arial" w:cs="Arial"/>
                <w:sz w:val="18"/>
                <w:szCs w:val="18"/>
              </w:rPr>
            </w:pPr>
          </w:p>
        </w:tc>
        <w:tc>
          <w:tcPr>
            <w:tcW w:w="2409" w:type="dxa"/>
            <w:tcMar>
              <w:top w:w="15" w:type="dxa"/>
              <w:left w:w="15" w:type="dxa"/>
              <w:right w:w="15" w:type="dxa"/>
            </w:tcMar>
            <w:vAlign w:val="center"/>
          </w:tcPr>
          <w:p w14:paraId="5E88CD63" w14:textId="77777777" w:rsidR="000E1482" w:rsidRPr="00740A56" w:rsidRDefault="000E1482" w:rsidP="000E1482">
            <w:pPr>
              <w:jc w:val="center"/>
              <w:rPr>
                <w:rFonts w:ascii="Arial" w:eastAsia="Arial" w:hAnsi="Arial" w:cs="Arial"/>
                <w:sz w:val="18"/>
                <w:szCs w:val="18"/>
              </w:rPr>
            </w:pPr>
          </w:p>
        </w:tc>
      </w:tr>
      <w:tr w:rsidR="000E1482" w:rsidRPr="009E0019" w14:paraId="326C79B3" w14:textId="77777777" w:rsidTr="007C6E2D">
        <w:trPr>
          <w:cantSplit/>
          <w:trHeight w:val="49"/>
        </w:trPr>
        <w:tc>
          <w:tcPr>
            <w:tcW w:w="426" w:type="dxa"/>
            <w:tcMar>
              <w:top w:w="15" w:type="dxa"/>
              <w:left w:w="15" w:type="dxa"/>
              <w:right w:w="15" w:type="dxa"/>
            </w:tcMar>
            <w:vAlign w:val="center"/>
          </w:tcPr>
          <w:p w14:paraId="1E7DE162" w14:textId="48FFFB7D" w:rsidR="000E1482" w:rsidRPr="00740A56" w:rsidRDefault="000E1482" w:rsidP="000E1482">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13</w:t>
            </w:r>
          </w:p>
        </w:tc>
        <w:tc>
          <w:tcPr>
            <w:tcW w:w="2410" w:type="dxa"/>
            <w:tcMar>
              <w:top w:w="15" w:type="dxa"/>
              <w:left w:w="15" w:type="dxa"/>
              <w:right w:w="15" w:type="dxa"/>
            </w:tcMar>
            <w:vAlign w:val="center"/>
          </w:tcPr>
          <w:p w14:paraId="46C0CD3E" w14:textId="71589DAD" w:rsidR="000E1482" w:rsidRPr="000E1482" w:rsidRDefault="000E1482" w:rsidP="000E1482">
            <w:pPr>
              <w:jc w:val="center"/>
              <w:rPr>
                <w:rFonts w:ascii="Arial" w:hAnsi="Arial" w:cs="Arial"/>
                <w:b/>
                <w:bCs/>
                <w:sz w:val="18"/>
                <w:szCs w:val="18"/>
              </w:rPr>
            </w:pPr>
            <w:r w:rsidRPr="001B6557">
              <w:rPr>
                <w:rFonts w:ascii="Arial" w:hAnsi="Arial" w:cs="Arial"/>
                <w:b/>
                <w:bCs/>
                <w:sz w:val="18"/>
                <w:szCs w:val="18"/>
              </w:rPr>
              <w:t>Connettori per differenti tecnologie di basi dati</w:t>
            </w:r>
          </w:p>
        </w:tc>
        <w:tc>
          <w:tcPr>
            <w:tcW w:w="6077" w:type="dxa"/>
            <w:tcMar>
              <w:top w:w="15" w:type="dxa"/>
              <w:left w:w="15" w:type="dxa"/>
              <w:right w:w="15" w:type="dxa"/>
            </w:tcMar>
            <w:vAlign w:val="center"/>
          </w:tcPr>
          <w:p w14:paraId="6D8EAA66" w14:textId="6FA5E32A" w:rsidR="000E1482" w:rsidRPr="001B6557" w:rsidRDefault="000E1482" w:rsidP="000E1482">
            <w:pPr>
              <w:ind w:left="127" w:right="173"/>
              <w:jc w:val="both"/>
              <w:rPr>
                <w:rFonts w:ascii="Arial" w:hAnsi="Arial" w:cs="Arial"/>
                <w:sz w:val="18"/>
                <w:szCs w:val="18"/>
              </w:rPr>
            </w:pPr>
            <w:r w:rsidRPr="001B6557">
              <w:rPr>
                <w:rFonts w:ascii="Arial" w:hAnsi="Arial" w:cs="Arial"/>
                <w:sz w:val="18"/>
                <w:szCs w:val="18"/>
              </w:rPr>
              <w:t xml:space="preserve">capacità di interfacciamento con diverse tecnologie e basi dati (Oracle, </w:t>
            </w:r>
            <w:proofErr w:type="spellStart"/>
            <w:r w:rsidRPr="001B6557">
              <w:rPr>
                <w:rFonts w:ascii="Arial" w:hAnsi="Arial" w:cs="Arial"/>
                <w:sz w:val="18"/>
                <w:szCs w:val="18"/>
              </w:rPr>
              <w:t>Sql</w:t>
            </w:r>
            <w:proofErr w:type="spellEnd"/>
            <w:r w:rsidRPr="001B6557">
              <w:rPr>
                <w:rFonts w:ascii="Arial" w:hAnsi="Arial" w:cs="Arial"/>
                <w:sz w:val="18"/>
                <w:szCs w:val="18"/>
              </w:rPr>
              <w:t xml:space="preserve"> Server, </w:t>
            </w:r>
            <w:proofErr w:type="spellStart"/>
            <w:r w:rsidRPr="001B6557">
              <w:rPr>
                <w:rFonts w:ascii="Arial" w:hAnsi="Arial" w:cs="Arial"/>
                <w:sz w:val="18"/>
                <w:szCs w:val="18"/>
              </w:rPr>
              <w:t>MongoDB</w:t>
            </w:r>
            <w:proofErr w:type="spellEnd"/>
            <w:r w:rsidRPr="001B6557">
              <w:rPr>
                <w:rFonts w:ascii="Arial" w:hAnsi="Arial" w:cs="Arial"/>
                <w:sz w:val="18"/>
                <w:szCs w:val="18"/>
              </w:rPr>
              <w:t xml:space="preserve">, DB2, </w:t>
            </w:r>
            <w:proofErr w:type="spellStart"/>
            <w:r w:rsidRPr="001B6557">
              <w:rPr>
                <w:rFonts w:ascii="Arial" w:hAnsi="Arial" w:cs="Arial"/>
                <w:sz w:val="18"/>
                <w:szCs w:val="18"/>
              </w:rPr>
              <w:t>Hive</w:t>
            </w:r>
            <w:proofErr w:type="spellEnd"/>
            <w:r w:rsidRPr="001B6557">
              <w:rPr>
                <w:rFonts w:ascii="Arial" w:hAnsi="Arial" w:cs="Arial"/>
                <w:sz w:val="18"/>
                <w:szCs w:val="18"/>
              </w:rPr>
              <w:t xml:space="preserve">, Impala, </w:t>
            </w:r>
            <w:proofErr w:type="spellStart"/>
            <w:r w:rsidRPr="001B6557">
              <w:rPr>
                <w:rFonts w:ascii="Arial" w:hAnsi="Arial" w:cs="Arial"/>
                <w:sz w:val="18"/>
                <w:szCs w:val="18"/>
              </w:rPr>
              <w:t>etc</w:t>
            </w:r>
            <w:proofErr w:type="spellEnd"/>
            <w:r w:rsidRPr="001B6557">
              <w:rPr>
                <w:rFonts w:ascii="Arial" w:hAnsi="Arial" w:cs="Arial"/>
                <w:sz w:val="18"/>
                <w:szCs w:val="18"/>
              </w:rPr>
              <w:t>)</w:t>
            </w:r>
          </w:p>
        </w:tc>
        <w:tc>
          <w:tcPr>
            <w:tcW w:w="2712" w:type="dxa"/>
            <w:tcMar>
              <w:top w:w="15" w:type="dxa"/>
              <w:left w:w="15" w:type="dxa"/>
              <w:right w:w="15" w:type="dxa"/>
            </w:tcMar>
            <w:vAlign w:val="center"/>
          </w:tcPr>
          <w:p w14:paraId="152BF3F5" w14:textId="77777777" w:rsidR="000E1482" w:rsidRPr="009E0019" w:rsidRDefault="000E1482" w:rsidP="000E1482">
            <w:pPr>
              <w:jc w:val="center"/>
              <w:rPr>
                <w:rFonts w:ascii="Arial" w:eastAsia="Arial" w:hAnsi="Arial" w:cs="Arial"/>
                <w:sz w:val="18"/>
                <w:szCs w:val="18"/>
              </w:rPr>
            </w:pPr>
          </w:p>
        </w:tc>
        <w:tc>
          <w:tcPr>
            <w:tcW w:w="2409" w:type="dxa"/>
            <w:tcMar>
              <w:top w:w="15" w:type="dxa"/>
              <w:left w:w="15" w:type="dxa"/>
              <w:right w:w="15" w:type="dxa"/>
            </w:tcMar>
            <w:vAlign w:val="center"/>
          </w:tcPr>
          <w:p w14:paraId="523ABCDE" w14:textId="77777777" w:rsidR="000E1482" w:rsidRPr="009E0019" w:rsidRDefault="000E1482" w:rsidP="000E1482">
            <w:pPr>
              <w:jc w:val="center"/>
              <w:rPr>
                <w:rFonts w:ascii="Arial" w:eastAsia="Arial" w:hAnsi="Arial" w:cs="Arial"/>
                <w:sz w:val="18"/>
                <w:szCs w:val="18"/>
              </w:rPr>
            </w:pPr>
          </w:p>
        </w:tc>
      </w:tr>
      <w:tr w:rsidR="00247A94" w:rsidRPr="00897306" w14:paraId="2AA648DC" w14:textId="77777777" w:rsidTr="007C6E2D">
        <w:trPr>
          <w:cantSplit/>
          <w:trHeight w:val="49"/>
        </w:trPr>
        <w:tc>
          <w:tcPr>
            <w:tcW w:w="426" w:type="dxa"/>
            <w:tcMar>
              <w:top w:w="15" w:type="dxa"/>
              <w:left w:w="15" w:type="dxa"/>
              <w:right w:w="15" w:type="dxa"/>
            </w:tcMar>
            <w:vAlign w:val="center"/>
          </w:tcPr>
          <w:p w14:paraId="7F457CBF" w14:textId="3962CCA1" w:rsidR="00247A94" w:rsidRPr="009E0019" w:rsidRDefault="00247A94" w:rsidP="00247A94">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14</w:t>
            </w:r>
          </w:p>
        </w:tc>
        <w:tc>
          <w:tcPr>
            <w:tcW w:w="2410" w:type="dxa"/>
            <w:tcMar>
              <w:top w:w="15" w:type="dxa"/>
              <w:left w:w="15" w:type="dxa"/>
              <w:right w:w="15" w:type="dxa"/>
            </w:tcMar>
            <w:vAlign w:val="center"/>
          </w:tcPr>
          <w:p w14:paraId="61DD354B" w14:textId="6C2FEBC7" w:rsidR="00247A94" w:rsidRPr="001B6557" w:rsidRDefault="00247A94" w:rsidP="00247A94">
            <w:pPr>
              <w:jc w:val="center"/>
              <w:rPr>
                <w:rFonts w:ascii="Arial" w:hAnsi="Arial" w:cs="Arial"/>
                <w:b/>
                <w:bCs/>
                <w:sz w:val="18"/>
                <w:szCs w:val="18"/>
              </w:rPr>
            </w:pPr>
            <w:r w:rsidRPr="001B6557">
              <w:rPr>
                <w:rFonts w:ascii="Arial" w:hAnsi="Arial" w:cs="Arial"/>
                <w:b/>
                <w:bCs/>
                <w:sz w:val="18"/>
                <w:szCs w:val="18"/>
              </w:rPr>
              <w:t xml:space="preserve">Home Page </w:t>
            </w:r>
            <w:proofErr w:type="spellStart"/>
            <w:r w:rsidRPr="001B6557">
              <w:rPr>
                <w:rFonts w:ascii="Arial" w:hAnsi="Arial" w:cs="Arial"/>
                <w:b/>
                <w:bCs/>
                <w:sz w:val="18"/>
                <w:szCs w:val="18"/>
              </w:rPr>
              <w:t>customization</w:t>
            </w:r>
            <w:proofErr w:type="spellEnd"/>
          </w:p>
        </w:tc>
        <w:tc>
          <w:tcPr>
            <w:tcW w:w="6077" w:type="dxa"/>
            <w:tcMar>
              <w:top w:w="15" w:type="dxa"/>
              <w:left w:w="15" w:type="dxa"/>
              <w:right w:w="15" w:type="dxa"/>
            </w:tcMar>
            <w:vAlign w:val="center"/>
          </w:tcPr>
          <w:p w14:paraId="7E52777A" w14:textId="057510FB" w:rsidR="00247A94" w:rsidRPr="001B6557" w:rsidRDefault="00247A94" w:rsidP="00247A94">
            <w:pPr>
              <w:ind w:left="127" w:right="173"/>
              <w:jc w:val="both"/>
              <w:rPr>
                <w:rFonts w:ascii="Arial" w:hAnsi="Arial" w:cs="Arial"/>
                <w:sz w:val="18"/>
                <w:szCs w:val="18"/>
              </w:rPr>
            </w:pPr>
            <w:r w:rsidRPr="001B6557">
              <w:rPr>
                <w:rFonts w:ascii="Arial" w:hAnsi="Arial" w:cs="Arial"/>
                <w:sz w:val="18"/>
                <w:szCs w:val="18"/>
              </w:rPr>
              <w:t xml:space="preserve">possibilità di personalizzare e conformare i layout agli standard del </w:t>
            </w:r>
            <w:proofErr w:type="spellStart"/>
            <w:r w:rsidRPr="001B6557">
              <w:rPr>
                <w:rFonts w:ascii="Arial" w:hAnsi="Arial" w:cs="Arial"/>
                <w:sz w:val="18"/>
                <w:szCs w:val="18"/>
              </w:rPr>
              <w:t>webkit</w:t>
            </w:r>
            <w:proofErr w:type="spellEnd"/>
            <w:r w:rsidRPr="001B6557">
              <w:rPr>
                <w:rFonts w:ascii="Arial" w:hAnsi="Arial" w:cs="Arial"/>
                <w:sz w:val="18"/>
                <w:szCs w:val="18"/>
              </w:rPr>
              <w:t xml:space="preserve"> e all’identità digitale Istituzionale, da un lato, e le caratteristiche grafiche della home page degli utenti</w:t>
            </w:r>
          </w:p>
        </w:tc>
        <w:tc>
          <w:tcPr>
            <w:tcW w:w="2712" w:type="dxa"/>
            <w:tcMar>
              <w:top w:w="15" w:type="dxa"/>
              <w:left w:w="15" w:type="dxa"/>
              <w:right w:w="15" w:type="dxa"/>
            </w:tcMar>
            <w:vAlign w:val="center"/>
          </w:tcPr>
          <w:p w14:paraId="3CBE7F7A" w14:textId="77777777" w:rsidR="00247A94" w:rsidRPr="00897306" w:rsidRDefault="00247A94" w:rsidP="00247A94">
            <w:pPr>
              <w:jc w:val="center"/>
              <w:rPr>
                <w:rFonts w:ascii="Arial" w:eastAsia="Arial" w:hAnsi="Arial" w:cs="Arial"/>
                <w:sz w:val="18"/>
                <w:szCs w:val="18"/>
              </w:rPr>
            </w:pPr>
          </w:p>
        </w:tc>
        <w:tc>
          <w:tcPr>
            <w:tcW w:w="2409" w:type="dxa"/>
            <w:tcMar>
              <w:top w:w="15" w:type="dxa"/>
              <w:left w:w="15" w:type="dxa"/>
              <w:right w:w="15" w:type="dxa"/>
            </w:tcMar>
            <w:vAlign w:val="center"/>
          </w:tcPr>
          <w:p w14:paraId="732D4468" w14:textId="77777777" w:rsidR="00247A94" w:rsidRPr="00897306" w:rsidRDefault="00247A94" w:rsidP="00247A94">
            <w:pPr>
              <w:jc w:val="center"/>
              <w:rPr>
                <w:rFonts w:ascii="Arial" w:eastAsia="Arial" w:hAnsi="Arial" w:cs="Arial"/>
                <w:sz w:val="18"/>
                <w:szCs w:val="18"/>
              </w:rPr>
            </w:pPr>
          </w:p>
        </w:tc>
      </w:tr>
      <w:tr w:rsidR="00247A94" w:rsidRPr="00897306" w14:paraId="4B5A7029" w14:textId="77777777" w:rsidTr="007C6E2D">
        <w:trPr>
          <w:cantSplit/>
          <w:trHeight w:val="49"/>
        </w:trPr>
        <w:tc>
          <w:tcPr>
            <w:tcW w:w="426" w:type="dxa"/>
            <w:tcMar>
              <w:top w:w="15" w:type="dxa"/>
              <w:left w:w="15" w:type="dxa"/>
              <w:right w:w="15" w:type="dxa"/>
            </w:tcMar>
            <w:vAlign w:val="center"/>
          </w:tcPr>
          <w:p w14:paraId="657F01F8" w14:textId="24AD8A67" w:rsidR="00247A94" w:rsidRPr="00897306" w:rsidRDefault="00247A94" w:rsidP="00247A94">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lastRenderedPageBreak/>
              <w:t>15</w:t>
            </w:r>
          </w:p>
        </w:tc>
        <w:tc>
          <w:tcPr>
            <w:tcW w:w="2410" w:type="dxa"/>
            <w:tcMar>
              <w:top w:w="15" w:type="dxa"/>
              <w:left w:w="15" w:type="dxa"/>
              <w:right w:w="15" w:type="dxa"/>
            </w:tcMar>
            <w:vAlign w:val="center"/>
          </w:tcPr>
          <w:p w14:paraId="1D78F488" w14:textId="77191F02" w:rsidR="00247A94" w:rsidRPr="001B6557" w:rsidRDefault="00247A94" w:rsidP="00247A94">
            <w:pPr>
              <w:jc w:val="center"/>
              <w:rPr>
                <w:rFonts w:ascii="Arial" w:hAnsi="Arial" w:cs="Arial"/>
                <w:b/>
                <w:bCs/>
                <w:sz w:val="18"/>
                <w:szCs w:val="18"/>
              </w:rPr>
            </w:pPr>
            <w:r w:rsidRPr="001B6557">
              <w:rPr>
                <w:rFonts w:ascii="Arial" w:hAnsi="Arial" w:cs="Arial"/>
                <w:b/>
                <w:bCs/>
                <w:sz w:val="18"/>
                <w:szCs w:val="18"/>
              </w:rPr>
              <w:t>Sicurezza</w:t>
            </w:r>
          </w:p>
        </w:tc>
        <w:tc>
          <w:tcPr>
            <w:tcW w:w="6077" w:type="dxa"/>
            <w:tcMar>
              <w:top w:w="15" w:type="dxa"/>
              <w:left w:w="15" w:type="dxa"/>
              <w:right w:w="15" w:type="dxa"/>
            </w:tcMar>
            <w:vAlign w:val="center"/>
          </w:tcPr>
          <w:p w14:paraId="4449C7B8" w14:textId="19C787EA" w:rsidR="00247A94" w:rsidRPr="001B6557" w:rsidRDefault="00247A94" w:rsidP="00247A94">
            <w:pPr>
              <w:ind w:left="127" w:right="173"/>
              <w:jc w:val="both"/>
              <w:rPr>
                <w:rFonts w:ascii="Arial" w:hAnsi="Arial" w:cs="Arial"/>
                <w:sz w:val="18"/>
                <w:szCs w:val="18"/>
              </w:rPr>
            </w:pPr>
            <w:r w:rsidRPr="001B6557">
              <w:rPr>
                <w:rFonts w:ascii="Arial" w:hAnsi="Arial" w:cs="Arial"/>
                <w:sz w:val="18"/>
                <w:szCs w:val="18"/>
              </w:rPr>
              <w:t xml:space="preserve">esistenza di vulnerabilità del prodotto che potrebbero compromettere accesso, sicurezza e integrità dei dati, e livello di protezione rispetto alla Top </w:t>
            </w:r>
            <w:proofErr w:type="spellStart"/>
            <w:r w:rsidRPr="001B6557">
              <w:rPr>
                <w:rFonts w:ascii="Arial" w:hAnsi="Arial" w:cs="Arial"/>
                <w:sz w:val="18"/>
                <w:szCs w:val="18"/>
              </w:rPr>
              <w:t>Ten</w:t>
            </w:r>
            <w:proofErr w:type="spellEnd"/>
            <w:r w:rsidRPr="001B6557">
              <w:rPr>
                <w:rFonts w:ascii="Arial" w:hAnsi="Arial" w:cs="Arial"/>
                <w:sz w:val="18"/>
                <w:szCs w:val="18"/>
              </w:rPr>
              <w:t xml:space="preserve"> OWASP</w:t>
            </w:r>
          </w:p>
        </w:tc>
        <w:tc>
          <w:tcPr>
            <w:tcW w:w="2712" w:type="dxa"/>
            <w:tcMar>
              <w:top w:w="15" w:type="dxa"/>
              <w:left w:w="15" w:type="dxa"/>
              <w:right w:w="15" w:type="dxa"/>
            </w:tcMar>
            <w:vAlign w:val="center"/>
          </w:tcPr>
          <w:p w14:paraId="5D7FAE2A" w14:textId="77777777" w:rsidR="00247A94" w:rsidRPr="00897306" w:rsidRDefault="00247A94" w:rsidP="00247A94">
            <w:pPr>
              <w:jc w:val="center"/>
              <w:rPr>
                <w:rFonts w:ascii="Arial" w:eastAsia="Arial" w:hAnsi="Arial" w:cs="Arial"/>
                <w:sz w:val="18"/>
                <w:szCs w:val="18"/>
              </w:rPr>
            </w:pPr>
          </w:p>
        </w:tc>
        <w:tc>
          <w:tcPr>
            <w:tcW w:w="2409" w:type="dxa"/>
            <w:tcMar>
              <w:top w:w="15" w:type="dxa"/>
              <w:left w:w="15" w:type="dxa"/>
              <w:right w:w="15" w:type="dxa"/>
            </w:tcMar>
            <w:vAlign w:val="center"/>
          </w:tcPr>
          <w:p w14:paraId="064976AD" w14:textId="77777777" w:rsidR="00247A94" w:rsidRPr="00897306" w:rsidRDefault="00247A94" w:rsidP="00247A94">
            <w:pPr>
              <w:jc w:val="center"/>
              <w:rPr>
                <w:rFonts w:ascii="Arial" w:eastAsia="Arial" w:hAnsi="Arial" w:cs="Arial"/>
                <w:sz w:val="18"/>
                <w:szCs w:val="18"/>
              </w:rPr>
            </w:pPr>
          </w:p>
        </w:tc>
      </w:tr>
      <w:tr w:rsidR="00247A94" w:rsidRPr="00897306" w14:paraId="33B5989D" w14:textId="77777777" w:rsidTr="007C6E2D">
        <w:trPr>
          <w:cantSplit/>
          <w:trHeight w:val="49"/>
        </w:trPr>
        <w:tc>
          <w:tcPr>
            <w:tcW w:w="426" w:type="dxa"/>
            <w:tcMar>
              <w:top w:w="15" w:type="dxa"/>
              <w:left w:w="15" w:type="dxa"/>
              <w:right w:w="15" w:type="dxa"/>
            </w:tcMar>
            <w:vAlign w:val="center"/>
          </w:tcPr>
          <w:p w14:paraId="468F93F1" w14:textId="02F89278" w:rsidR="00247A94" w:rsidRPr="00897306" w:rsidRDefault="00247A94" w:rsidP="00247A94">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16</w:t>
            </w:r>
          </w:p>
        </w:tc>
        <w:tc>
          <w:tcPr>
            <w:tcW w:w="2410" w:type="dxa"/>
            <w:tcMar>
              <w:top w:w="15" w:type="dxa"/>
              <w:left w:w="15" w:type="dxa"/>
              <w:right w:w="15" w:type="dxa"/>
            </w:tcMar>
            <w:vAlign w:val="center"/>
          </w:tcPr>
          <w:p w14:paraId="559CDF4F" w14:textId="16B5DCF9" w:rsidR="00247A94" w:rsidRPr="001B6557" w:rsidRDefault="00247A94" w:rsidP="00247A94">
            <w:pPr>
              <w:jc w:val="center"/>
              <w:rPr>
                <w:rFonts w:ascii="Arial" w:hAnsi="Arial" w:cs="Arial"/>
                <w:b/>
                <w:bCs/>
                <w:sz w:val="18"/>
                <w:szCs w:val="18"/>
              </w:rPr>
            </w:pPr>
            <w:r w:rsidRPr="001B6557">
              <w:rPr>
                <w:rFonts w:ascii="Arial" w:hAnsi="Arial" w:cs="Arial"/>
                <w:b/>
                <w:bCs/>
                <w:sz w:val="18"/>
                <w:szCs w:val="18"/>
              </w:rPr>
              <w:t>Ambiente integrato</w:t>
            </w:r>
          </w:p>
        </w:tc>
        <w:tc>
          <w:tcPr>
            <w:tcW w:w="6077" w:type="dxa"/>
            <w:tcMar>
              <w:top w:w="15" w:type="dxa"/>
              <w:left w:w="15" w:type="dxa"/>
              <w:right w:w="15" w:type="dxa"/>
            </w:tcMar>
            <w:vAlign w:val="center"/>
          </w:tcPr>
          <w:p w14:paraId="7E2FABE4" w14:textId="59EB0270" w:rsidR="00247A94" w:rsidRPr="001B6557" w:rsidRDefault="00247A94" w:rsidP="00247A94">
            <w:pPr>
              <w:ind w:left="127" w:right="173"/>
              <w:jc w:val="both"/>
              <w:rPr>
                <w:rFonts w:ascii="Arial" w:hAnsi="Arial" w:cs="Arial"/>
                <w:sz w:val="18"/>
                <w:szCs w:val="18"/>
              </w:rPr>
            </w:pPr>
            <w:r w:rsidRPr="001B6557">
              <w:rPr>
                <w:rFonts w:ascii="Arial" w:hAnsi="Arial" w:cs="Arial"/>
                <w:sz w:val="18"/>
                <w:szCs w:val="18"/>
              </w:rPr>
              <w:t xml:space="preserve">possibilità di incorporare oggetti BI realizzati in tecnologie esistenti in istituto, nell’ottica agevolare la costruzione e gestione di un ambiente unico e integrato per l’analisi di business, con una strategia di </w:t>
            </w:r>
            <w:proofErr w:type="spellStart"/>
            <w:r w:rsidRPr="001B6557">
              <w:rPr>
                <w:rFonts w:ascii="Arial" w:hAnsi="Arial" w:cs="Arial"/>
                <w:sz w:val="18"/>
                <w:szCs w:val="18"/>
              </w:rPr>
              <w:t>porting</w:t>
            </w:r>
            <w:proofErr w:type="spellEnd"/>
            <w:r w:rsidRPr="001B6557">
              <w:rPr>
                <w:rFonts w:ascii="Arial" w:hAnsi="Arial" w:cs="Arial"/>
                <w:sz w:val="18"/>
                <w:szCs w:val="18"/>
              </w:rPr>
              <w:t xml:space="preserve"> progressiva</w:t>
            </w:r>
          </w:p>
        </w:tc>
        <w:tc>
          <w:tcPr>
            <w:tcW w:w="2712" w:type="dxa"/>
            <w:tcMar>
              <w:top w:w="15" w:type="dxa"/>
              <w:left w:w="15" w:type="dxa"/>
              <w:right w:w="15" w:type="dxa"/>
            </w:tcMar>
            <w:vAlign w:val="center"/>
          </w:tcPr>
          <w:p w14:paraId="05E25400" w14:textId="77777777" w:rsidR="00247A94" w:rsidRPr="00897306" w:rsidRDefault="00247A94" w:rsidP="00247A94">
            <w:pPr>
              <w:jc w:val="center"/>
              <w:rPr>
                <w:rFonts w:ascii="Arial" w:eastAsia="Arial" w:hAnsi="Arial" w:cs="Arial"/>
                <w:sz w:val="18"/>
                <w:szCs w:val="18"/>
              </w:rPr>
            </w:pPr>
          </w:p>
        </w:tc>
        <w:tc>
          <w:tcPr>
            <w:tcW w:w="2409" w:type="dxa"/>
            <w:tcMar>
              <w:top w:w="15" w:type="dxa"/>
              <w:left w:w="15" w:type="dxa"/>
              <w:right w:w="15" w:type="dxa"/>
            </w:tcMar>
            <w:vAlign w:val="center"/>
          </w:tcPr>
          <w:p w14:paraId="56BD3560" w14:textId="77777777" w:rsidR="00247A94" w:rsidRPr="00897306" w:rsidRDefault="00247A94" w:rsidP="00247A94">
            <w:pPr>
              <w:jc w:val="center"/>
              <w:rPr>
                <w:rFonts w:ascii="Arial" w:eastAsia="Arial" w:hAnsi="Arial" w:cs="Arial"/>
                <w:sz w:val="18"/>
                <w:szCs w:val="18"/>
              </w:rPr>
            </w:pPr>
          </w:p>
        </w:tc>
      </w:tr>
      <w:tr w:rsidR="00247A94" w:rsidRPr="00897306" w14:paraId="25DC0A39" w14:textId="77777777" w:rsidTr="007C6E2D">
        <w:trPr>
          <w:cantSplit/>
          <w:trHeight w:val="49"/>
        </w:trPr>
        <w:tc>
          <w:tcPr>
            <w:tcW w:w="426" w:type="dxa"/>
            <w:tcMar>
              <w:top w:w="15" w:type="dxa"/>
              <w:left w:w="15" w:type="dxa"/>
              <w:right w:w="15" w:type="dxa"/>
            </w:tcMar>
            <w:vAlign w:val="center"/>
          </w:tcPr>
          <w:p w14:paraId="74E1698E" w14:textId="4C1222F8" w:rsidR="00247A94" w:rsidRPr="00897306" w:rsidRDefault="00247A94" w:rsidP="00247A94">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17</w:t>
            </w:r>
          </w:p>
        </w:tc>
        <w:tc>
          <w:tcPr>
            <w:tcW w:w="2410" w:type="dxa"/>
            <w:tcMar>
              <w:top w:w="15" w:type="dxa"/>
              <w:left w:w="15" w:type="dxa"/>
              <w:right w:w="15" w:type="dxa"/>
            </w:tcMar>
            <w:vAlign w:val="center"/>
          </w:tcPr>
          <w:p w14:paraId="103C9AA7" w14:textId="27C9758E" w:rsidR="00247A94" w:rsidRPr="001B6557" w:rsidRDefault="00247A94" w:rsidP="00247A94">
            <w:pPr>
              <w:jc w:val="center"/>
              <w:rPr>
                <w:rFonts w:ascii="Arial" w:hAnsi="Arial" w:cs="Arial"/>
                <w:b/>
                <w:bCs/>
                <w:sz w:val="18"/>
                <w:szCs w:val="18"/>
              </w:rPr>
            </w:pPr>
            <w:r w:rsidRPr="001B6557">
              <w:rPr>
                <w:rFonts w:ascii="Arial" w:hAnsi="Arial" w:cs="Arial"/>
                <w:b/>
                <w:bCs/>
                <w:sz w:val="18"/>
                <w:szCs w:val="18"/>
              </w:rPr>
              <w:t>Integrabilità con ontologie e semantiche di Istituto</w:t>
            </w:r>
          </w:p>
        </w:tc>
        <w:tc>
          <w:tcPr>
            <w:tcW w:w="6077" w:type="dxa"/>
            <w:tcMar>
              <w:top w:w="15" w:type="dxa"/>
              <w:left w:w="15" w:type="dxa"/>
              <w:right w:w="15" w:type="dxa"/>
            </w:tcMar>
            <w:vAlign w:val="center"/>
          </w:tcPr>
          <w:p w14:paraId="0005B092" w14:textId="76AF8D84" w:rsidR="00247A94" w:rsidRPr="001B6557" w:rsidRDefault="00247A94" w:rsidP="00247A94">
            <w:pPr>
              <w:ind w:left="127" w:right="173"/>
              <w:jc w:val="both"/>
              <w:rPr>
                <w:rFonts w:ascii="Arial" w:hAnsi="Arial" w:cs="Arial"/>
                <w:sz w:val="18"/>
                <w:szCs w:val="18"/>
              </w:rPr>
            </w:pPr>
            <w:r w:rsidRPr="001B6557">
              <w:rPr>
                <w:rFonts w:ascii="Arial" w:hAnsi="Arial" w:cs="Arial"/>
                <w:sz w:val="18"/>
                <w:szCs w:val="18"/>
              </w:rPr>
              <w:t>implementazione di standard open source per l’integrazione di ontologie e semantiche esistenti in Istituto</w:t>
            </w:r>
          </w:p>
        </w:tc>
        <w:tc>
          <w:tcPr>
            <w:tcW w:w="2712" w:type="dxa"/>
            <w:tcMar>
              <w:top w:w="15" w:type="dxa"/>
              <w:left w:w="15" w:type="dxa"/>
              <w:right w:w="15" w:type="dxa"/>
            </w:tcMar>
            <w:vAlign w:val="center"/>
          </w:tcPr>
          <w:p w14:paraId="7553717B" w14:textId="77777777" w:rsidR="00247A94" w:rsidRPr="00897306" w:rsidRDefault="00247A94" w:rsidP="00247A94">
            <w:pPr>
              <w:jc w:val="center"/>
              <w:rPr>
                <w:rFonts w:ascii="Arial" w:eastAsia="Arial" w:hAnsi="Arial" w:cs="Arial"/>
                <w:sz w:val="18"/>
                <w:szCs w:val="18"/>
              </w:rPr>
            </w:pPr>
          </w:p>
        </w:tc>
        <w:tc>
          <w:tcPr>
            <w:tcW w:w="2409" w:type="dxa"/>
            <w:tcMar>
              <w:top w:w="15" w:type="dxa"/>
              <w:left w:w="15" w:type="dxa"/>
              <w:right w:w="15" w:type="dxa"/>
            </w:tcMar>
            <w:vAlign w:val="center"/>
          </w:tcPr>
          <w:p w14:paraId="1D356E7A" w14:textId="77777777" w:rsidR="00247A94" w:rsidRPr="00897306" w:rsidRDefault="00247A94" w:rsidP="00247A94">
            <w:pPr>
              <w:jc w:val="center"/>
              <w:rPr>
                <w:rFonts w:ascii="Arial" w:eastAsia="Arial" w:hAnsi="Arial" w:cs="Arial"/>
                <w:sz w:val="18"/>
                <w:szCs w:val="18"/>
              </w:rPr>
            </w:pPr>
          </w:p>
        </w:tc>
      </w:tr>
      <w:tr w:rsidR="00247A94" w:rsidRPr="00897306" w14:paraId="2AA0320A" w14:textId="77777777" w:rsidTr="007C6E2D">
        <w:trPr>
          <w:cantSplit/>
          <w:trHeight w:val="49"/>
        </w:trPr>
        <w:tc>
          <w:tcPr>
            <w:tcW w:w="426" w:type="dxa"/>
            <w:tcMar>
              <w:top w:w="15" w:type="dxa"/>
              <w:left w:w="15" w:type="dxa"/>
              <w:right w:w="15" w:type="dxa"/>
            </w:tcMar>
            <w:vAlign w:val="center"/>
          </w:tcPr>
          <w:p w14:paraId="31B72538" w14:textId="64C8441F" w:rsidR="00247A94" w:rsidRPr="00897306" w:rsidRDefault="00247A94" w:rsidP="00247A94">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18</w:t>
            </w:r>
          </w:p>
        </w:tc>
        <w:tc>
          <w:tcPr>
            <w:tcW w:w="2410" w:type="dxa"/>
            <w:tcMar>
              <w:top w:w="15" w:type="dxa"/>
              <w:left w:w="15" w:type="dxa"/>
              <w:right w:w="15" w:type="dxa"/>
            </w:tcMar>
            <w:vAlign w:val="center"/>
          </w:tcPr>
          <w:p w14:paraId="6FE654BB" w14:textId="47D5055A" w:rsidR="00247A94" w:rsidRPr="001B6557" w:rsidRDefault="00247A94" w:rsidP="00247A94">
            <w:pPr>
              <w:jc w:val="center"/>
              <w:rPr>
                <w:rFonts w:ascii="Arial" w:hAnsi="Arial" w:cs="Arial"/>
                <w:b/>
                <w:bCs/>
                <w:sz w:val="18"/>
                <w:szCs w:val="18"/>
              </w:rPr>
            </w:pPr>
            <w:r w:rsidRPr="001B6557">
              <w:rPr>
                <w:rFonts w:ascii="Arial" w:hAnsi="Arial" w:cs="Arial"/>
                <w:b/>
                <w:bCs/>
                <w:sz w:val="18"/>
                <w:szCs w:val="18"/>
              </w:rPr>
              <w:t xml:space="preserve">Funzionalità di </w:t>
            </w:r>
            <w:proofErr w:type="spellStart"/>
            <w:r w:rsidRPr="001B6557">
              <w:rPr>
                <w:rFonts w:ascii="Arial" w:hAnsi="Arial" w:cs="Arial"/>
                <w:b/>
                <w:bCs/>
                <w:sz w:val="18"/>
                <w:szCs w:val="18"/>
              </w:rPr>
              <w:t>writeback</w:t>
            </w:r>
            <w:proofErr w:type="spellEnd"/>
          </w:p>
        </w:tc>
        <w:tc>
          <w:tcPr>
            <w:tcW w:w="6077" w:type="dxa"/>
            <w:tcMar>
              <w:top w:w="15" w:type="dxa"/>
              <w:left w:w="15" w:type="dxa"/>
              <w:right w:w="15" w:type="dxa"/>
            </w:tcMar>
            <w:vAlign w:val="center"/>
          </w:tcPr>
          <w:p w14:paraId="724D7F0B" w14:textId="523B2609" w:rsidR="00247A94" w:rsidRPr="001B6557" w:rsidRDefault="00247A94" w:rsidP="00247A94">
            <w:pPr>
              <w:ind w:left="127" w:right="173"/>
              <w:jc w:val="both"/>
              <w:rPr>
                <w:rFonts w:ascii="Arial" w:hAnsi="Arial" w:cs="Arial"/>
                <w:sz w:val="18"/>
                <w:szCs w:val="18"/>
              </w:rPr>
            </w:pPr>
            <w:r w:rsidRPr="001B6557">
              <w:rPr>
                <w:rFonts w:ascii="Arial" w:hAnsi="Arial" w:cs="Arial"/>
                <w:sz w:val="18"/>
                <w:szCs w:val="18"/>
              </w:rPr>
              <w:t>possibilità di scrivere sulle basi dati eroganti (a tendere IANUA) direttamente dagli artefatti BI</w:t>
            </w:r>
          </w:p>
        </w:tc>
        <w:tc>
          <w:tcPr>
            <w:tcW w:w="2712" w:type="dxa"/>
            <w:tcMar>
              <w:top w:w="15" w:type="dxa"/>
              <w:left w:w="15" w:type="dxa"/>
              <w:right w:w="15" w:type="dxa"/>
            </w:tcMar>
            <w:vAlign w:val="center"/>
          </w:tcPr>
          <w:p w14:paraId="220FC59B" w14:textId="77777777" w:rsidR="00247A94" w:rsidRPr="00897306" w:rsidRDefault="00247A94" w:rsidP="00247A94">
            <w:pPr>
              <w:jc w:val="center"/>
              <w:rPr>
                <w:rFonts w:ascii="Arial" w:eastAsia="Arial" w:hAnsi="Arial" w:cs="Arial"/>
                <w:sz w:val="18"/>
                <w:szCs w:val="18"/>
              </w:rPr>
            </w:pPr>
          </w:p>
        </w:tc>
        <w:tc>
          <w:tcPr>
            <w:tcW w:w="2409" w:type="dxa"/>
            <w:tcMar>
              <w:top w:w="15" w:type="dxa"/>
              <w:left w:w="15" w:type="dxa"/>
              <w:right w:w="15" w:type="dxa"/>
            </w:tcMar>
            <w:vAlign w:val="center"/>
          </w:tcPr>
          <w:p w14:paraId="521C817B" w14:textId="77777777" w:rsidR="00247A94" w:rsidRPr="00897306" w:rsidRDefault="00247A94" w:rsidP="00247A94">
            <w:pPr>
              <w:jc w:val="center"/>
              <w:rPr>
                <w:rFonts w:ascii="Arial" w:eastAsia="Arial" w:hAnsi="Arial" w:cs="Arial"/>
                <w:sz w:val="18"/>
                <w:szCs w:val="18"/>
              </w:rPr>
            </w:pPr>
          </w:p>
        </w:tc>
      </w:tr>
      <w:tr w:rsidR="00D63447" w:rsidRPr="00897306" w14:paraId="76DEB86D" w14:textId="77777777" w:rsidTr="007C6E2D">
        <w:trPr>
          <w:cantSplit/>
          <w:trHeight w:val="49"/>
        </w:trPr>
        <w:tc>
          <w:tcPr>
            <w:tcW w:w="426" w:type="dxa"/>
            <w:tcMar>
              <w:top w:w="15" w:type="dxa"/>
              <w:left w:w="15" w:type="dxa"/>
              <w:right w:w="15" w:type="dxa"/>
            </w:tcMar>
            <w:vAlign w:val="center"/>
          </w:tcPr>
          <w:p w14:paraId="596BA9BE" w14:textId="45B384B2" w:rsidR="00D63447" w:rsidRPr="00897306"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19</w:t>
            </w:r>
          </w:p>
        </w:tc>
        <w:tc>
          <w:tcPr>
            <w:tcW w:w="2410" w:type="dxa"/>
            <w:tcMar>
              <w:top w:w="15" w:type="dxa"/>
              <w:left w:w="15" w:type="dxa"/>
              <w:right w:w="15" w:type="dxa"/>
            </w:tcMar>
            <w:vAlign w:val="center"/>
          </w:tcPr>
          <w:p w14:paraId="6467226B" w14:textId="694C1E41" w:rsidR="00D63447" w:rsidRPr="001B6557" w:rsidRDefault="00D63447" w:rsidP="00D63447">
            <w:pPr>
              <w:jc w:val="center"/>
              <w:rPr>
                <w:rFonts w:ascii="Arial" w:hAnsi="Arial" w:cs="Arial"/>
                <w:b/>
                <w:bCs/>
                <w:sz w:val="18"/>
                <w:szCs w:val="18"/>
              </w:rPr>
            </w:pPr>
            <w:r>
              <w:rPr>
                <w:rFonts w:ascii="Arial" w:hAnsi="Arial" w:cs="Arial"/>
                <w:b/>
                <w:bCs/>
                <w:sz w:val="18"/>
                <w:szCs w:val="18"/>
              </w:rPr>
              <w:t>Accessibilità</w:t>
            </w:r>
          </w:p>
        </w:tc>
        <w:tc>
          <w:tcPr>
            <w:tcW w:w="6077" w:type="dxa"/>
            <w:tcMar>
              <w:top w:w="15" w:type="dxa"/>
              <w:left w:w="15" w:type="dxa"/>
              <w:right w:w="15" w:type="dxa"/>
            </w:tcMar>
            <w:vAlign w:val="center"/>
          </w:tcPr>
          <w:p w14:paraId="28318AA4" w14:textId="77777777" w:rsidR="00D63447" w:rsidRP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D63447">
              <w:rPr>
                <w:rFonts w:ascii="Arial" w:eastAsia="Aptos Narrow" w:hAnsi="Arial" w:cs="Arial"/>
                <w:color w:val="000000" w:themeColor="text1"/>
                <w:sz w:val="18"/>
                <w:szCs w:val="18"/>
              </w:rPr>
              <w:t xml:space="preserve">Supportare screen reader (Compatibilità con NVDA, JAWS, VoiceOver, </w:t>
            </w:r>
            <w:proofErr w:type="spellStart"/>
            <w:r w:rsidRPr="00D63447">
              <w:rPr>
                <w:rFonts w:ascii="Arial" w:eastAsia="Aptos Narrow" w:hAnsi="Arial" w:cs="Arial"/>
                <w:color w:val="000000" w:themeColor="text1"/>
                <w:sz w:val="18"/>
                <w:szCs w:val="18"/>
              </w:rPr>
              <w:t>TalkBack</w:t>
            </w:r>
            <w:proofErr w:type="spellEnd"/>
            <w:r w:rsidRPr="00D63447">
              <w:rPr>
                <w:rFonts w:ascii="Arial" w:eastAsia="Aptos Narrow" w:hAnsi="Arial" w:cs="Arial"/>
                <w:color w:val="000000" w:themeColor="text1"/>
                <w:sz w:val="18"/>
                <w:szCs w:val="18"/>
              </w:rPr>
              <w:t>)</w:t>
            </w:r>
          </w:p>
          <w:p w14:paraId="0FA0860E" w14:textId="77777777" w:rsidR="00D63447" w:rsidRP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D63447">
              <w:rPr>
                <w:rFonts w:ascii="Arial" w:eastAsia="Aptos Narrow" w:hAnsi="Arial" w:cs="Arial"/>
                <w:color w:val="000000" w:themeColor="text1"/>
                <w:sz w:val="18"/>
                <w:szCs w:val="18"/>
              </w:rPr>
              <w:t>Navigazione da tastiera (tutte le funzionalità accessibili senza mouse (tasti Tab, Enter, Esc, frecce)</w:t>
            </w:r>
          </w:p>
          <w:p w14:paraId="1C437DB6" w14:textId="77777777" w:rsidR="00D63447" w:rsidRP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D63447">
              <w:rPr>
                <w:rFonts w:ascii="Arial" w:eastAsia="Aptos Narrow" w:hAnsi="Arial" w:cs="Arial"/>
                <w:color w:val="000000" w:themeColor="text1"/>
                <w:sz w:val="18"/>
                <w:szCs w:val="18"/>
              </w:rPr>
              <w:t>Rapporto di contrasto minimo 4.5:1 per testo normale, 3:1 per testo grande</w:t>
            </w:r>
          </w:p>
          <w:p w14:paraId="643A728D" w14:textId="77777777" w:rsidR="00D63447" w:rsidRP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D63447">
              <w:rPr>
                <w:rFonts w:ascii="Arial" w:eastAsia="Aptos Narrow" w:hAnsi="Arial" w:cs="Arial"/>
                <w:color w:val="000000" w:themeColor="text1"/>
                <w:sz w:val="18"/>
                <w:szCs w:val="18"/>
              </w:rPr>
              <w:t>Interfaccia utilizzabile con zoom fino al 200% senza perdita di funzionalità</w:t>
            </w:r>
          </w:p>
          <w:p w14:paraId="31497758" w14:textId="77777777" w:rsidR="00D63447" w:rsidRP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D63447">
              <w:rPr>
                <w:rFonts w:ascii="Arial" w:eastAsia="Aptos Narrow" w:hAnsi="Arial" w:cs="Arial"/>
                <w:color w:val="000000" w:themeColor="text1"/>
                <w:sz w:val="18"/>
                <w:szCs w:val="18"/>
              </w:rPr>
              <w:t>Supporto per temi ad alto contrasto</w:t>
            </w:r>
          </w:p>
          <w:p w14:paraId="63A05F2D" w14:textId="6A7448ED" w:rsidR="00D63447" w:rsidRPr="001B6557" w:rsidRDefault="00D63447" w:rsidP="00D63447">
            <w:pPr>
              <w:pStyle w:val="Paragrafoelenco"/>
              <w:numPr>
                <w:ilvl w:val="0"/>
                <w:numId w:val="19"/>
              </w:numPr>
              <w:ind w:left="262" w:right="173" w:hanging="142"/>
              <w:jc w:val="both"/>
              <w:rPr>
                <w:rFonts w:ascii="Arial" w:hAnsi="Arial" w:cs="Arial"/>
                <w:sz w:val="18"/>
                <w:szCs w:val="18"/>
              </w:rPr>
            </w:pPr>
            <w:r w:rsidRPr="00D63447">
              <w:rPr>
                <w:rFonts w:ascii="Arial" w:eastAsia="Aptos Narrow" w:hAnsi="Arial" w:cs="Arial"/>
                <w:color w:val="000000" w:themeColor="text1"/>
                <w:sz w:val="18"/>
                <w:szCs w:val="18"/>
              </w:rPr>
              <w:t>Sottotitoli e trascrizioni per contenuti multimediali di formazione/tutorial</w:t>
            </w:r>
          </w:p>
        </w:tc>
        <w:tc>
          <w:tcPr>
            <w:tcW w:w="2712" w:type="dxa"/>
            <w:tcMar>
              <w:top w:w="15" w:type="dxa"/>
              <w:left w:w="15" w:type="dxa"/>
              <w:right w:w="15" w:type="dxa"/>
            </w:tcMar>
            <w:vAlign w:val="center"/>
          </w:tcPr>
          <w:p w14:paraId="1A70284D" w14:textId="77777777" w:rsidR="00D63447" w:rsidRPr="00897306"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5BC6DB7A" w14:textId="77777777" w:rsidR="00D63447" w:rsidRPr="00897306" w:rsidRDefault="00D63447" w:rsidP="00D63447">
            <w:pPr>
              <w:jc w:val="center"/>
              <w:rPr>
                <w:rFonts w:ascii="Arial" w:eastAsia="Arial" w:hAnsi="Arial" w:cs="Arial"/>
                <w:sz w:val="18"/>
                <w:szCs w:val="18"/>
              </w:rPr>
            </w:pPr>
          </w:p>
        </w:tc>
      </w:tr>
      <w:tr w:rsidR="00D63447" w:rsidRPr="00897306" w14:paraId="6D133A05" w14:textId="77777777" w:rsidTr="007C6E2D">
        <w:trPr>
          <w:cantSplit/>
          <w:trHeight w:val="49"/>
        </w:trPr>
        <w:tc>
          <w:tcPr>
            <w:tcW w:w="426" w:type="dxa"/>
            <w:tcMar>
              <w:top w:w="15" w:type="dxa"/>
              <w:left w:w="15" w:type="dxa"/>
              <w:right w:w="15" w:type="dxa"/>
            </w:tcMar>
            <w:vAlign w:val="center"/>
          </w:tcPr>
          <w:p w14:paraId="181212DF" w14:textId="3E5506F1" w:rsidR="00D63447" w:rsidRPr="00897306"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20</w:t>
            </w:r>
          </w:p>
        </w:tc>
        <w:tc>
          <w:tcPr>
            <w:tcW w:w="2410" w:type="dxa"/>
            <w:tcMar>
              <w:top w:w="15" w:type="dxa"/>
              <w:left w:w="15" w:type="dxa"/>
              <w:right w:w="15" w:type="dxa"/>
            </w:tcMar>
            <w:vAlign w:val="center"/>
          </w:tcPr>
          <w:p w14:paraId="0249ACFF" w14:textId="0A1EA3C3" w:rsidR="00D63447" w:rsidRPr="001B6557" w:rsidRDefault="00D63447" w:rsidP="00D63447">
            <w:pPr>
              <w:jc w:val="center"/>
              <w:rPr>
                <w:rFonts w:ascii="Arial" w:hAnsi="Arial" w:cs="Arial"/>
                <w:b/>
                <w:bCs/>
                <w:sz w:val="18"/>
                <w:szCs w:val="18"/>
              </w:rPr>
            </w:pPr>
            <w:r w:rsidRPr="00807633">
              <w:rPr>
                <w:rFonts w:ascii="Arial" w:eastAsia="Aptos Narrow" w:hAnsi="Arial" w:cs="Arial"/>
                <w:b/>
                <w:bCs/>
                <w:color w:val="000000" w:themeColor="text1"/>
                <w:sz w:val="18"/>
                <w:szCs w:val="18"/>
              </w:rPr>
              <w:t>Supporto CI/CD</w:t>
            </w:r>
          </w:p>
        </w:tc>
        <w:tc>
          <w:tcPr>
            <w:tcW w:w="6077" w:type="dxa"/>
            <w:tcMar>
              <w:top w:w="15" w:type="dxa"/>
              <w:left w:w="15" w:type="dxa"/>
              <w:right w:w="15" w:type="dxa"/>
            </w:tcMar>
            <w:vAlign w:val="center"/>
          </w:tcPr>
          <w:p w14:paraId="5F7E5A1F" w14:textId="547D2663" w:rsidR="00D63447" w:rsidRPr="001B6557" w:rsidRDefault="00D63447" w:rsidP="00D63447">
            <w:pPr>
              <w:ind w:left="127" w:right="173"/>
              <w:jc w:val="both"/>
              <w:rPr>
                <w:rFonts w:ascii="Arial" w:hAnsi="Arial" w:cs="Arial"/>
                <w:sz w:val="18"/>
                <w:szCs w:val="18"/>
              </w:rPr>
            </w:pPr>
            <w:r w:rsidRPr="00684983">
              <w:rPr>
                <w:rFonts w:ascii="Arial" w:eastAsia="Aptos Narrow" w:hAnsi="Arial" w:cs="Arial"/>
                <w:color w:val="000000" w:themeColor="text1"/>
                <w:sz w:val="18"/>
                <w:szCs w:val="18"/>
              </w:rPr>
              <w:t xml:space="preserve">Integrazione con Jenkins, </w:t>
            </w:r>
            <w:proofErr w:type="spellStart"/>
            <w:r w:rsidRPr="00684983">
              <w:rPr>
                <w:rFonts w:ascii="Arial" w:eastAsia="Aptos Narrow" w:hAnsi="Arial" w:cs="Arial"/>
                <w:color w:val="000000" w:themeColor="text1"/>
                <w:sz w:val="18"/>
                <w:szCs w:val="18"/>
              </w:rPr>
              <w:t>GitLab</w:t>
            </w:r>
            <w:proofErr w:type="spellEnd"/>
            <w:r w:rsidRPr="00684983">
              <w:rPr>
                <w:rFonts w:ascii="Arial" w:eastAsia="Aptos Narrow" w:hAnsi="Arial" w:cs="Arial"/>
                <w:color w:val="000000" w:themeColor="text1"/>
                <w:sz w:val="18"/>
                <w:szCs w:val="18"/>
              </w:rPr>
              <w:t xml:space="preserve"> CI, GitHub Actions, Azure </w:t>
            </w:r>
            <w:proofErr w:type="spellStart"/>
            <w:r w:rsidRPr="00684983">
              <w:rPr>
                <w:rFonts w:ascii="Arial" w:eastAsia="Aptos Narrow" w:hAnsi="Arial" w:cs="Arial"/>
                <w:color w:val="000000" w:themeColor="text1"/>
                <w:sz w:val="18"/>
                <w:szCs w:val="18"/>
              </w:rPr>
              <w:t>DevOps</w:t>
            </w:r>
            <w:proofErr w:type="spellEnd"/>
          </w:p>
        </w:tc>
        <w:tc>
          <w:tcPr>
            <w:tcW w:w="2712" w:type="dxa"/>
            <w:tcMar>
              <w:top w:w="15" w:type="dxa"/>
              <w:left w:w="15" w:type="dxa"/>
              <w:right w:w="15" w:type="dxa"/>
            </w:tcMar>
            <w:vAlign w:val="center"/>
          </w:tcPr>
          <w:p w14:paraId="0D544CE8" w14:textId="77777777" w:rsidR="00D63447" w:rsidRPr="00897306"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76170B23" w14:textId="77777777" w:rsidR="00D63447" w:rsidRPr="00897306" w:rsidRDefault="00D63447" w:rsidP="00D63447">
            <w:pPr>
              <w:jc w:val="center"/>
              <w:rPr>
                <w:rFonts w:ascii="Arial" w:eastAsia="Arial" w:hAnsi="Arial" w:cs="Arial"/>
                <w:sz w:val="18"/>
                <w:szCs w:val="18"/>
              </w:rPr>
            </w:pPr>
          </w:p>
        </w:tc>
      </w:tr>
      <w:tr w:rsidR="00D63447" w:rsidRPr="00897306" w14:paraId="10A14B3E" w14:textId="77777777" w:rsidTr="007C6E2D">
        <w:trPr>
          <w:cantSplit/>
          <w:trHeight w:val="49"/>
        </w:trPr>
        <w:tc>
          <w:tcPr>
            <w:tcW w:w="426" w:type="dxa"/>
            <w:tcMar>
              <w:top w:w="15" w:type="dxa"/>
              <w:left w:w="15" w:type="dxa"/>
              <w:right w:w="15" w:type="dxa"/>
            </w:tcMar>
            <w:vAlign w:val="center"/>
          </w:tcPr>
          <w:p w14:paraId="6BE6140B" w14:textId="6EE7D435" w:rsidR="00D63447" w:rsidRPr="00897306"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21</w:t>
            </w:r>
          </w:p>
        </w:tc>
        <w:tc>
          <w:tcPr>
            <w:tcW w:w="2410" w:type="dxa"/>
            <w:tcMar>
              <w:top w:w="15" w:type="dxa"/>
              <w:left w:w="15" w:type="dxa"/>
              <w:right w:w="15" w:type="dxa"/>
            </w:tcMar>
            <w:vAlign w:val="center"/>
          </w:tcPr>
          <w:p w14:paraId="19669B74" w14:textId="603686CB" w:rsidR="00D63447" w:rsidRPr="001B6557" w:rsidRDefault="00D63447" w:rsidP="00D63447">
            <w:pPr>
              <w:jc w:val="center"/>
              <w:rPr>
                <w:rFonts w:ascii="Arial" w:hAnsi="Arial" w:cs="Arial"/>
                <w:b/>
                <w:bCs/>
                <w:sz w:val="18"/>
                <w:szCs w:val="18"/>
              </w:rPr>
            </w:pPr>
            <w:r w:rsidRPr="009A4C42">
              <w:rPr>
                <w:rFonts w:ascii="Arial" w:hAnsi="Arial" w:cs="Arial"/>
                <w:b/>
                <w:bCs/>
                <w:sz w:val="18"/>
                <w:szCs w:val="18"/>
              </w:rPr>
              <w:t>Esecuzione parallela</w:t>
            </w:r>
          </w:p>
        </w:tc>
        <w:tc>
          <w:tcPr>
            <w:tcW w:w="6077" w:type="dxa"/>
            <w:tcMar>
              <w:top w:w="15" w:type="dxa"/>
              <w:left w:w="15" w:type="dxa"/>
              <w:right w:w="15" w:type="dxa"/>
            </w:tcMar>
            <w:vAlign w:val="center"/>
          </w:tcPr>
          <w:p w14:paraId="1066739B" w14:textId="26DE09FE" w:rsidR="00D63447" w:rsidRPr="001B6557" w:rsidRDefault="00D63447" w:rsidP="00D63447">
            <w:pPr>
              <w:ind w:left="127" w:right="173"/>
              <w:jc w:val="both"/>
              <w:rPr>
                <w:rFonts w:ascii="Arial" w:hAnsi="Arial" w:cs="Arial"/>
                <w:sz w:val="18"/>
                <w:szCs w:val="18"/>
              </w:rPr>
            </w:pPr>
            <w:r w:rsidRPr="009A4C42">
              <w:rPr>
                <w:rFonts w:ascii="Arial" w:hAnsi="Arial" w:cs="Arial"/>
                <w:sz w:val="18"/>
                <w:szCs w:val="18"/>
              </w:rPr>
              <w:t>Supporto per build distribuite su multipli nodi</w:t>
            </w:r>
          </w:p>
        </w:tc>
        <w:tc>
          <w:tcPr>
            <w:tcW w:w="2712" w:type="dxa"/>
            <w:tcMar>
              <w:top w:w="15" w:type="dxa"/>
              <w:left w:w="15" w:type="dxa"/>
              <w:right w:w="15" w:type="dxa"/>
            </w:tcMar>
            <w:vAlign w:val="center"/>
          </w:tcPr>
          <w:p w14:paraId="456DB935" w14:textId="77777777" w:rsidR="00D63447" w:rsidRPr="00897306"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1D66ED10" w14:textId="77777777" w:rsidR="00D63447" w:rsidRPr="00897306" w:rsidRDefault="00D63447" w:rsidP="00D63447">
            <w:pPr>
              <w:jc w:val="center"/>
              <w:rPr>
                <w:rFonts w:ascii="Arial" w:eastAsia="Arial" w:hAnsi="Arial" w:cs="Arial"/>
                <w:sz w:val="18"/>
                <w:szCs w:val="18"/>
              </w:rPr>
            </w:pPr>
          </w:p>
        </w:tc>
      </w:tr>
      <w:tr w:rsidR="00D63447" w:rsidRPr="00897306" w14:paraId="7321A4FC" w14:textId="77777777" w:rsidTr="007C6E2D">
        <w:trPr>
          <w:cantSplit/>
          <w:trHeight w:val="49"/>
        </w:trPr>
        <w:tc>
          <w:tcPr>
            <w:tcW w:w="426" w:type="dxa"/>
            <w:tcMar>
              <w:top w:w="15" w:type="dxa"/>
              <w:left w:w="15" w:type="dxa"/>
              <w:right w:w="15" w:type="dxa"/>
            </w:tcMar>
            <w:vAlign w:val="center"/>
          </w:tcPr>
          <w:p w14:paraId="11F5ACC9" w14:textId="1B1BC8BE" w:rsidR="00D63447"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22</w:t>
            </w:r>
          </w:p>
        </w:tc>
        <w:tc>
          <w:tcPr>
            <w:tcW w:w="2410" w:type="dxa"/>
            <w:tcMar>
              <w:top w:w="15" w:type="dxa"/>
              <w:left w:w="15" w:type="dxa"/>
              <w:right w:w="15" w:type="dxa"/>
            </w:tcMar>
            <w:vAlign w:val="center"/>
          </w:tcPr>
          <w:p w14:paraId="20FF83BA" w14:textId="2F320C7F" w:rsidR="00D63447" w:rsidRPr="001B6557" w:rsidRDefault="00D63447" w:rsidP="00D63447">
            <w:pPr>
              <w:jc w:val="center"/>
              <w:rPr>
                <w:rFonts w:ascii="Arial" w:hAnsi="Arial" w:cs="Arial"/>
                <w:b/>
                <w:bCs/>
                <w:sz w:val="18"/>
                <w:szCs w:val="18"/>
              </w:rPr>
            </w:pPr>
            <w:r w:rsidRPr="009A4C42">
              <w:rPr>
                <w:rFonts w:ascii="Arial" w:hAnsi="Arial" w:cs="Arial"/>
                <w:b/>
                <w:bCs/>
                <w:sz w:val="18"/>
                <w:szCs w:val="18"/>
              </w:rPr>
              <w:t>Caching</w:t>
            </w:r>
          </w:p>
        </w:tc>
        <w:tc>
          <w:tcPr>
            <w:tcW w:w="6077" w:type="dxa"/>
            <w:tcMar>
              <w:top w:w="15" w:type="dxa"/>
              <w:left w:w="15" w:type="dxa"/>
              <w:right w:w="15" w:type="dxa"/>
            </w:tcMar>
            <w:vAlign w:val="center"/>
          </w:tcPr>
          <w:p w14:paraId="056D3E6E" w14:textId="2E1638F5" w:rsidR="00D63447" w:rsidRPr="0035666A" w:rsidRDefault="00D63447" w:rsidP="00D63447">
            <w:pPr>
              <w:ind w:left="127" w:right="173"/>
              <w:jc w:val="both"/>
              <w:rPr>
                <w:rFonts w:cstheme="minorHAnsi"/>
              </w:rPr>
            </w:pPr>
            <w:r w:rsidRPr="009A4C42">
              <w:rPr>
                <w:rFonts w:ascii="Arial" w:hAnsi="Arial" w:cs="Arial"/>
                <w:sz w:val="18"/>
                <w:szCs w:val="18"/>
              </w:rPr>
              <w:t>Meccanismi di cache intelligenti per dipendenze e artefatti di build</w:t>
            </w:r>
          </w:p>
        </w:tc>
        <w:tc>
          <w:tcPr>
            <w:tcW w:w="2712" w:type="dxa"/>
            <w:tcMar>
              <w:top w:w="15" w:type="dxa"/>
              <w:left w:w="15" w:type="dxa"/>
              <w:right w:w="15" w:type="dxa"/>
            </w:tcMar>
            <w:vAlign w:val="center"/>
          </w:tcPr>
          <w:p w14:paraId="4B00BCDB" w14:textId="77777777" w:rsidR="00D63447" w:rsidRPr="00897306"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7659EE8E" w14:textId="77777777" w:rsidR="00D63447" w:rsidRPr="00897306" w:rsidRDefault="00D63447" w:rsidP="00D63447">
            <w:pPr>
              <w:jc w:val="center"/>
              <w:rPr>
                <w:rFonts w:ascii="Arial" w:eastAsia="Arial" w:hAnsi="Arial" w:cs="Arial"/>
                <w:sz w:val="18"/>
                <w:szCs w:val="18"/>
              </w:rPr>
            </w:pPr>
          </w:p>
        </w:tc>
      </w:tr>
      <w:tr w:rsidR="00D63447" w:rsidRPr="0052057E" w14:paraId="2BFE8118" w14:textId="77777777" w:rsidTr="007C6E2D">
        <w:trPr>
          <w:cantSplit/>
          <w:trHeight w:val="20"/>
        </w:trPr>
        <w:tc>
          <w:tcPr>
            <w:tcW w:w="426" w:type="dxa"/>
            <w:tcMar>
              <w:top w:w="15" w:type="dxa"/>
              <w:left w:w="15" w:type="dxa"/>
              <w:right w:w="15" w:type="dxa"/>
            </w:tcMar>
            <w:vAlign w:val="center"/>
          </w:tcPr>
          <w:p w14:paraId="6420268F" w14:textId="12154D51" w:rsidR="00D63447" w:rsidRPr="0052057E"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23</w:t>
            </w:r>
          </w:p>
        </w:tc>
        <w:tc>
          <w:tcPr>
            <w:tcW w:w="2410" w:type="dxa"/>
            <w:tcMar>
              <w:top w:w="15" w:type="dxa"/>
              <w:left w:w="15" w:type="dxa"/>
              <w:right w:w="15" w:type="dxa"/>
            </w:tcMar>
            <w:vAlign w:val="center"/>
          </w:tcPr>
          <w:p w14:paraId="4334F85F" w14:textId="2593DA29" w:rsidR="00D63447" w:rsidRPr="00807633" w:rsidRDefault="00D63447" w:rsidP="00D63447">
            <w:pPr>
              <w:jc w:val="center"/>
              <w:rPr>
                <w:rFonts w:ascii="Arial" w:eastAsia="Arial" w:hAnsi="Arial" w:cs="Arial"/>
                <w:b/>
                <w:bCs/>
                <w:color w:val="000000" w:themeColor="text1"/>
                <w:sz w:val="18"/>
                <w:szCs w:val="18"/>
              </w:rPr>
            </w:pPr>
            <w:r w:rsidRPr="009A4C42">
              <w:rPr>
                <w:rFonts w:ascii="Arial" w:hAnsi="Arial" w:cs="Arial"/>
                <w:b/>
                <w:bCs/>
                <w:sz w:val="18"/>
                <w:szCs w:val="18"/>
              </w:rPr>
              <w:t>Containerizzazione</w:t>
            </w:r>
          </w:p>
        </w:tc>
        <w:tc>
          <w:tcPr>
            <w:tcW w:w="6077" w:type="dxa"/>
            <w:tcMar>
              <w:top w:w="15" w:type="dxa"/>
              <w:left w:w="15" w:type="dxa"/>
              <w:right w:w="15" w:type="dxa"/>
            </w:tcMar>
            <w:vAlign w:val="center"/>
          </w:tcPr>
          <w:p w14:paraId="622921B0" w14:textId="3425117D" w:rsidR="00D63447" w:rsidRPr="0052057E" w:rsidRDefault="00D63447" w:rsidP="00D63447">
            <w:pPr>
              <w:ind w:left="127" w:right="173"/>
              <w:jc w:val="both"/>
              <w:rPr>
                <w:rFonts w:ascii="Arial" w:eastAsia="Aptos Narrow" w:hAnsi="Arial" w:cs="Arial"/>
                <w:color w:val="000000" w:themeColor="text1"/>
                <w:sz w:val="18"/>
                <w:szCs w:val="18"/>
              </w:rPr>
            </w:pPr>
            <w:r w:rsidRPr="009A4C42">
              <w:rPr>
                <w:rFonts w:ascii="Arial" w:hAnsi="Arial" w:cs="Arial"/>
                <w:sz w:val="18"/>
                <w:szCs w:val="18"/>
              </w:rPr>
              <w:t>Supporto nativo Docker/</w:t>
            </w:r>
            <w:proofErr w:type="spellStart"/>
            <w:r w:rsidRPr="009A4C42">
              <w:rPr>
                <w:rFonts w:ascii="Arial" w:hAnsi="Arial" w:cs="Arial"/>
                <w:sz w:val="18"/>
                <w:szCs w:val="18"/>
              </w:rPr>
              <w:t>Podman</w:t>
            </w:r>
            <w:proofErr w:type="spellEnd"/>
            <w:r w:rsidRPr="009A4C42">
              <w:rPr>
                <w:rFonts w:ascii="Arial" w:hAnsi="Arial" w:cs="Arial"/>
                <w:sz w:val="18"/>
                <w:szCs w:val="18"/>
              </w:rPr>
              <w:t xml:space="preserve"> per ambienti di sviluppo consistenti</w:t>
            </w:r>
          </w:p>
        </w:tc>
        <w:tc>
          <w:tcPr>
            <w:tcW w:w="2712" w:type="dxa"/>
            <w:tcMar>
              <w:top w:w="15" w:type="dxa"/>
              <w:left w:w="15" w:type="dxa"/>
              <w:right w:w="15" w:type="dxa"/>
            </w:tcMar>
            <w:vAlign w:val="center"/>
          </w:tcPr>
          <w:p w14:paraId="5EFE3A39" w14:textId="77777777" w:rsidR="00D63447" w:rsidRPr="0052057E"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5A0C7C04" w14:textId="77777777" w:rsidR="00D63447" w:rsidRPr="0052057E" w:rsidRDefault="00D63447" w:rsidP="00D63447">
            <w:pPr>
              <w:jc w:val="center"/>
              <w:rPr>
                <w:rFonts w:ascii="Arial" w:eastAsia="Arial" w:hAnsi="Arial" w:cs="Arial"/>
                <w:sz w:val="18"/>
                <w:szCs w:val="18"/>
              </w:rPr>
            </w:pPr>
          </w:p>
        </w:tc>
      </w:tr>
      <w:tr w:rsidR="00D63447" w:rsidRPr="009A4C42" w14:paraId="3110F9B7" w14:textId="77777777" w:rsidTr="007C6E2D">
        <w:trPr>
          <w:cantSplit/>
          <w:trHeight w:val="20"/>
        </w:trPr>
        <w:tc>
          <w:tcPr>
            <w:tcW w:w="426" w:type="dxa"/>
            <w:tcMar>
              <w:top w:w="15" w:type="dxa"/>
              <w:left w:w="15" w:type="dxa"/>
              <w:right w:w="15" w:type="dxa"/>
            </w:tcMar>
            <w:vAlign w:val="center"/>
          </w:tcPr>
          <w:p w14:paraId="5DAB2ED0" w14:textId="020D2849" w:rsidR="00D63447" w:rsidRPr="009A4C42" w:rsidRDefault="00D63447" w:rsidP="00D63447">
            <w:pPr>
              <w:jc w:val="center"/>
              <w:rPr>
                <w:rFonts w:ascii="Arial" w:eastAsia="Arial" w:hAnsi="Arial" w:cs="Arial"/>
                <w:color w:val="000000" w:themeColor="text1"/>
                <w:sz w:val="18"/>
                <w:szCs w:val="18"/>
              </w:rPr>
            </w:pPr>
            <w:r w:rsidRPr="009A4C42">
              <w:rPr>
                <w:rFonts w:ascii="Arial" w:eastAsia="Arial" w:hAnsi="Arial" w:cs="Arial"/>
                <w:color w:val="000000" w:themeColor="text1"/>
                <w:sz w:val="18"/>
                <w:szCs w:val="18"/>
              </w:rPr>
              <w:t>2</w:t>
            </w:r>
            <w:r>
              <w:rPr>
                <w:rFonts w:ascii="Arial" w:eastAsia="Arial" w:hAnsi="Arial" w:cs="Arial"/>
                <w:color w:val="000000" w:themeColor="text1"/>
                <w:sz w:val="18"/>
                <w:szCs w:val="18"/>
              </w:rPr>
              <w:t>4</w:t>
            </w:r>
          </w:p>
        </w:tc>
        <w:tc>
          <w:tcPr>
            <w:tcW w:w="2410" w:type="dxa"/>
            <w:tcMar>
              <w:top w:w="15" w:type="dxa"/>
              <w:left w:w="15" w:type="dxa"/>
              <w:right w:w="15" w:type="dxa"/>
            </w:tcMar>
            <w:vAlign w:val="center"/>
          </w:tcPr>
          <w:p w14:paraId="4390D4EE" w14:textId="0D1CC3E7" w:rsidR="00D63447" w:rsidRPr="009A4C42" w:rsidRDefault="00D63447" w:rsidP="00D63447">
            <w:pPr>
              <w:jc w:val="center"/>
              <w:rPr>
                <w:rFonts w:ascii="Arial" w:eastAsia="Arial" w:hAnsi="Arial" w:cs="Arial"/>
                <w:b/>
                <w:bCs/>
                <w:color w:val="000000" w:themeColor="text1"/>
                <w:sz w:val="18"/>
                <w:szCs w:val="18"/>
              </w:rPr>
            </w:pPr>
            <w:r w:rsidRPr="009A4C42">
              <w:rPr>
                <w:rFonts w:ascii="Arial" w:hAnsi="Arial" w:cs="Arial"/>
                <w:b/>
                <w:bCs/>
                <w:sz w:val="18"/>
                <w:szCs w:val="18"/>
              </w:rPr>
              <w:t>Metriche e telemetria performance</w:t>
            </w:r>
          </w:p>
        </w:tc>
        <w:tc>
          <w:tcPr>
            <w:tcW w:w="6077" w:type="dxa"/>
            <w:tcMar>
              <w:top w:w="15" w:type="dxa"/>
              <w:left w:w="15" w:type="dxa"/>
              <w:right w:w="15" w:type="dxa"/>
            </w:tcMar>
            <w:vAlign w:val="center"/>
          </w:tcPr>
          <w:p w14:paraId="264598C9" w14:textId="23942014" w:rsidR="00D63447" w:rsidRPr="009A4C42" w:rsidRDefault="00D63447" w:rsidP="00D63447">
            <w:pPr>
              <w:ind w:left="127" w:right="173"/>
              <w:jc w:val="both"/>
              <w:rPr>
                <w:rFonts w:ascii="Arial" w:eastAsia="Aptos Narrow" w:hAnsi="Arial" w:cs="Arial"/>
                <w:color w:val="000000" w:themeColor="text1"/>
                <w:sz w:val="18"/>
                <w:szCs w:val="18"/>
              </w:rPr>
            </w:pPr>
            <w:r w:rsidRPr="009A4C42">
              <w:rPr>
                <w:rFonts w:ascii="Arial" w:hAnsi="Arial" w:cs="Arial"/>
                <w:sz w:val="18"/>
                <w:szCs w:val="18"/>
              </w:rPr>
              <w:t>gestione endpoint/integrazione con Prometheus/</w:t>
            </w:r>
            <w:proofErr w:type="spellStart"/>
            <w:r w:rsidRPr="009A4C42">
              <w:rPr>
                <w:rFonts w:ascii="Arial" w:hAnsi="Arial" w:cs="Arial"/>
                <w:sz w:val="18"/>
                <w:szCs w:val="18"/>
              </w:rPr>
              <w:t>Grafana</w:t>
            </w:r>
            <w:proofErr w:type="spellEnd"/>
            <w:r w:rsidRPr="009A4C42">
              <w:rPr>
                <w:rFonts w:ascii="Arial" w:hAnsi="Arial" w:cs="Arial"/>
                <w:sz w:val="18"/>
                <w:szCs w:val="18"/>
              </w:rPr>
              <w:t>/</w:t>
            </w:r>
            <w:proofErr w:type="spellStart"/>
            <w:r w:rsidRPr="009A4C42">
              <w:rPr>
                <w:rFonts w:ascii="Arial" w:hAnsi="Arial" w:cs="Arial"/>
                <w:sz w:val="18"/>
                <w:szCs w:val="18"/>
              </w:rPr>
              <w:t>Dynatrace</w:t>
            </w:r>
            <w:proofErr w:type="spellEnd"/>
          </w:p>
        </w:tc>
        <w:tc>
          <w:tcPr>
            <w:tcW w:w="2712" w:type="dxa"/>
            <w:tcMar>
              <w:top w:w="15" w:type="dxa"/>
              <w:left w:w="15" w:type="dxa"/>
              <w:right w:w="15" w:type="dxa"/>
            </w:tcMar>
            <w:vAlign w:val="center"/>
          </w:tcPr>
          <w:p w14:paraId="57032731"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2F036A47" w14:textId="77777777" w:rsidR="00D63447" w:rsidRPr="009A4C42" w:rsidRDefault="00D63447" w:rsidP="00D63447">
            <w:pPr>
              <w:jc w:val="center"/>
              <w:rPr>
                <w:rFonts w:ascii="Arial" w:eastAsia="Arial" w:hAnsi="Arial" w:cs="Arial"/>
                <w:sz w:val="18"/>
                <w:szCs w:val="18"/>
              </w:rPr>
            </w:pPr>
          </w:p>
        </w:tc>
      </w:tr>
      <w:tr w:rsidR="00D63447" w:rsidRPr="009A4C42" w14:paraId="45A65561" w14:textId="77777777" w:rsidTr="007C6E2D">
        <w:trPr>
          <w:cantSplit/>
          <w:trHeight w:val="20"/>
        </w:trPr>
        <w:tc>
          <w:tcPr>
            <w:tcW w:w="426" w:type="dxa"/>
            <w:tcMar>
              <w:top w:w="15" w:type="dxa"/>
              <w:left w:w="15" w:type="dxa"/>
              <w:right w:w="15" w:type="dxa"/>
            </w:tcMar>
            <w:vAlign w:val="center"/>
          </w:tcPr>
          <w:p w14:paraId="7348A5BD" w14:textId="1E33FA32" w:rsidR="00D63447" w:rsidRPr="009A4C42" w:rsidRDefault="00D63447" w:rsidP="00D63447">
            <w:pPr>
              <w:jc w:val="center"/>
              <w:rPr>
                <w:rFonts w:ascii="Arial" w:eastAsia="Arial" w:hAnsi="Arial" w:cs="Arial"/>
                <w:color w:val="000000" w:themeColor="text1"/>
                <w:sz w:val="18"/>
                <w:szCs w:val="18"/>
              </w:rPr>
            </w:pPr>
            <w:r w:rsidRPr="009A4C42">
              <w:rPr>
                <w:rFonts w:ascii="Arial" w:eastAsia="Arial" w:hAnsi="Arial" w:cs="Arial"/>
                <w:color w:val="000000" w:themeColor="text1"/>
                <w:sz w:val="18"/>
                <w:szCs w:val="18"/>
              </w:rPr>
              <w:t>2</w:t>
            </w:r>
            <w:r>
              <w:rPr>
                <w:rFonts w:ascii="Arial" w:eastAsia="Arial" w:hAnsi="Arial" w:cs="Arial"/>
                <w:color w:val="000000" w:themeColor="text1"/>
                <w:sz w:val="18"/>
                <w:szCs w:val="18"/>
              </w:rPr>
              <w:t>5</w:t>
            </w:r>
          </w:p>
        </w:tc>
        <w:tc>
          <w:tcPr>
            <w:tcW w:w="2410" w:type="dxa"/>
            <w:tcMar>
              <w:top w:w="15" w:type="dxa"/>
              <w:left w:w="15" w:type="dxa"/>
              <w:right w:w="15" w:type="dxa"/>
            </w:tcMar>
            <w:vAlign w:val="center"/>
          </w:tcPr>
          <w:p w14:paraId="593209E5" w14:textId="049F6AB9" w:rsidR="00D63447" w:rsidRPr="009A4C42" w:rsidRDefault="00D63447" w:rsidP="00D63447">
            <w:pPr>
              <w:jc w:val="center"/>
              <w:rPr>
                <w:rFonts w:ascii="Arial" w:eastAsia="Arial" w:hAnsi="Arial" w:cs="Arial"/>
                <w:b/>
                <w:bCs/>
                <w:color w:val="000000" w:themeColor="text1"/>
                <w:sz w:val="18"/>
                <w:szCs w:val="18"/>
              </w:rPr>
            </w:pPr>
            <w:proofErr w:type="spellStart"/>
            <w:r w:rsidRPr="009A4C42">
              <w:rPr>
                <w:rFonts w:ascii="Arial" w:hAnsi="Arial" w:cs="Arial"/>
                <w:b/>
                <w:bCs/>
                <w:sz w:val="18"/>
                <w:szCs w:val="18"/>
              </w:rPr>
              <w:t>Versioning</w:t>
            </w:r>
            <w:proofErr w:type="spellEnd"/>
          </w:p>
        </w:tc>
        <w:tc>
          <w:tcPr>
            <w:tcW w:w="6077" w:type="dxa"/>
            <w:tcMar>
              <w:top w:w="15" w:type="dxa"/>
              <w:left w:w="15" w:type="dxa"/>
              <w:right w:w="15" w:type="dxa"/>
            </w:tcMar>
            <w:vAlign w:val="center"/>
          </w:tcPr>
          <w:p w14:paraId="6FB2798B" w14:textId="72CDEB4F" w:rsidR="00D63447" w:rsidRPr="009A4C42" w:rsidRDefault="00D63447" w:rsidP="00D63447">
            <w:pPr>
              <w:ind w:left="127" w:right="173"/>
              <w:jc w:val="both"/>
              <w:rPr>
                <w:rFonts w:ascii="Arial" w:eastAsia="Aptos Narrow" w:hAnsi="Arial" w:cs="Arial"/>
                <w:color w:val="000000" w:themeColor="text1"/>
                <w:sz w:val="18"/>
                <w:szCs w:val="18"/>
              </w:rPr>
            </w:pPr>
            <w:r w:rsidRPr="009A4C42">
              <w:rPr>
                <w:rFonts w:ascii="Arial" w:hAnsi="Arial" w:cs="Arial"/>
                <w:sz w:val="18"/>
                <w:szCs w:val="18"/>
              </w:rPr>
              <w:t>garantire la retrocompatibilità con le precedenti versioni</w:t>
            </w:r>
          </w:p>
        </w:tc>
        <w:tc>
          <w:tcPr>
            <w:tcW w:w="2712" w:type="dxa"/>
            <w:tcMar>
              <w:top w:w="15" w:type="dxa"/>
              <w:left w:w="15" w:type="dxa"/>
              <w:right w:w="15" w:type="dxa"/>
            </w:tcMar>
            <w:vAlign w:val="center"/>
          </w:tcPr>
          <w:p w14:paraId="2CEDC428"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388AF358" w14:textId="77777777" w:rsidR="00D63447" w:rsidRPr="009A4C42" w:rsidRDefault="00D63447" w:rsidP="00D63447">
            <w:pPr>
              <w:jc w:val="center"/>
              <w:rPr>
                <w:rFonts w:ascii="Arial" w:eastAsia="Arial" w:hAnsi="Arial" w:cs="Arial"/>
                <w:sz w:val="18"/>
                <w:szCs w:val="18"/>
              </w:rPr>
            </w:pPr>
          </w:p>
        </w:tc>
      </w:tr>
      <w:tr w:rsidR="00D63447" w:rsidRPr="009A4C42" w14:paraId="580D33E6" w14:textId="77777777" w:rsidTr="007C6E2D">
        <w:trPr>
          <w:cantSplit/>
          <w:trHeight w:val="20"/>
        </w:trPr>
        <w:tc>
          <w:tcPr>
            <w:tcW w:w="426" w:type="dxa"/>
            <w:tcMar>
              <w:top w:w="15" w:type="dxa"/>
              <w:left w:w="15" w:type="dxa"/>
              <w:right w:w="15" w:type="dxa"/>
            </w:tcMar>
            <w:vAlign w:val="center"/>
          </w:tcPr>
          <w:p w14:paraId="19263EFC" w14:textId="0EB20A47" w:rsidR="00D63447" w:rsidRPr="009A4C42" w:rsidRDefault="00D63447" w:rsidP="00D63447">
            <w:pPr>
              <w:jc w:val="center"/>
              <w:rPr>
                <w:rFonts w:ascii="Arial" w:eastAsia="Arial" w:hAnsi="Arial" w:cs="Arial"/>
                <w:color w:val="000000" w:themeColor="text1"/>
                <w:sz w:val="18"/>
                <w:szCs w:val="18"/>
              </w:rPr>
            </w:pPr>
            <w:r w:rsidRPr="009A4C42">
              <w:rPr>
                <w:rFonts w:ascii="Arial" w:eastAsia="Arial" w:hAnsi="Arial" w:cs="Arial"/>
                <w:color w:val="000000" w:themeColor="text1"/>
                <w:sz w:val="18"/>
                <w:szCs w:val="18"/>
              </w:rPr>
              <w:t>2</w:t>
            </w:r>
            <w:r>
              <w:rPr>
                <w:rFonts w:ascii="Arial" w:eastAsia="Arial" w:hAnsi="Arial" w:cs="Arial"/>
                <w:color w:val="000000" w:themeColor="text1"/>
                <w:sz w:val="18"/>
                <w:szCs w:val="18"/>
              </w:rPr>
              <w:t>6</w:t>
            </w:r>
          </w:p>
        </w:tc>
        <w:tc>
          <w:tcPr>
            <w:tcW w:w="2410" w:type="dxa"/>
            <w:tcMar>
              <w:top w:w="15" w:type="dxa"/>
              <w:left w:w="15" w:type="dxa"/>
              <w:right w:w="15" w:type="dxa"/>
            </w:tcMar>
            <w:vAlign w:val="center"/>
          </w:tcPr>
          <w:p w14:paraId="395AA403" w14:textId="60C92710" w:rsidR="00D63447" w:rsidRPr="009A4C42" w:rsidRDefault="00D63447" w:rsidP="00D63447">
            <w:pPr>
              <w:jc w:val="center"/>
              <w:rPr>
                <w:rFonts w:ascii="Arial" w:eastAsia="Arial" w:hAnsi="Arial" w:cs="Arial"/>
                <w:b/>
                <w:bCs/>
                <w:color w:val="000000" w:themeColor="text1"/>
                <w:sz w:val="18"/>
                <w:szCs w:val="18"/>
              </w:rPr>
            </w:pPr>
            <w:r w:rsidRPr="009A4C42">
              <w:rPr>
                <w:rFonts w:ascii="Arial" w:eastAsia="Arial" w:hAnsi="Arial" w:cs="Arial"/>
                <w:b/>
                <w:bCs/>
                <w:color w:val="000000" w:themeColor="text1"/>
                <w:sz w:val="18"/>
                <w:szCs w:val="18"/>
              </w:rPr>
              <w:t>Affidabilità</w:t>
            </w:r>
          </w:p>
        </w:tc>
        <w:tc>
          <w:tcPr>
            <w:tcW w:w="6077" w:type="dxa"/>
            <w:tcMar>
              <w:top w:w="15" w:type="dxa"/>
              <w:left w:w="15" w:type="dxa"/>
              <w:right w:w="15" w:type="dxa"/>
            </w:tcMar>
            <w:vAlign w:val="center"/>
          </w:tcPr>
          <w:p w14:paraId="1FEC8A46" w14:textId="77777777" w:rsidR="00D63447" w:rsidRPr="009A4C42"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9A4C42">
              <w:rPr>
                <w:rFonts w:ascii="Arial" w:eastAsia="Aptos Narrow" w:hAnsi="Arial" w:cs="Arial"/>
                <w:color w:val="000000" w:themeColor="text1"/>
                <w:sz w:val="18"/>
                <w:szCs w:val="18"/>
              </w:rPr>
              <w:t>gestione controllata dei fault e recupero automatico da errori non critici</w:t>
            </w:r>
          </w:p>
          <w:p w14:paraId="508163C3" w14:textId="77777777" w:rsidR="00D63447" w:rsidRPr="009A4C42"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9A4C42">
              <w:rPr>
                <w:rFonts w:ascii="Arial" w:eastAsia="Aptos Narrow" w:hAnsi="Arial" w:cs="Arial"/>
                <w:color w:val="000000" w:themeColor="text1"/>
                <w:sz w:val="18"/>
                <w:szCs w:val="18"/>
              </w:rPr>
              <w:t>registrazione e tracciabilità degli errori con informazioni utili per analisi e risoluzione tempestiva</w:t>
            </w:r>
          </w:p>
          <w:p w14:paraId="6552E247" w14:textId="0EDD22DC" w:rsidR="00D63447" w:rsidRPr="009A4C42"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9A4C42">
              <w:rPr>
                <w:rFonts w:ascii="Arial" w:eastAsia="Aptos Narrow" w:hAnsi="Arial" w:cs="Arial"/>
                <w:color w:val="000000" w:themeColor="text1"/>
                <w:sz w:val="18"/>
                <w:szCs w:val="18"/>
              </w:rPr>
              <w:t xml:space="preserve">capacità di mantenere piena operatività anche in caso di aggiornamenti programmati, mediante opportuni meccanismi di </w:t>
            </w:r>
            <w:proofErr w:type="spellStart"/>
            <w:r w:rsidRPr="009A4C42">
              <w:rPr>
                <w:rFonts w:ascii="Arial" w:eastAsia="Aptos Narrow" w:hAnsi="Arial" w:cs="Arial"/>
                <w:color w:val="000000" w:themeColor="text1"/>
                <w:sz w:val="18"/>
                <w:szCs w:val="18"/>
              </w:rPr>
              <w:t>fallback</w:t>
            </w:r>
            <w:proofErr w:type="spellEnd"/>
            <w:r w:rsidRPr="009A4C42">
              <w:rPr>
                <w:rFonts w:ascii="Arial" w:eastAsia="Aptos Narrow" w:hAnsi="Arial" w:cs="Arial"/>
                <w:color w:val="000000" w:themeColor="text1"/>
                <w:sz w:val="18"/>
                <w:szCs w:val="18"/>
              </w:rPr>
              <w:t xml:space="preserve"> o finestre di manutenzione concordate</w:t>
            </w:r>
          </w:p>
        </w:tc>
        <w:tc>
          <w:tcPr>
            <w:tcW w:w="2712" w:type="dxa"/>
            <w:tcMar>
              <w:top w:w="15" w:type="dxa"/>
              <w:left w:w="15" w:type="dxa"/>
              <w:right w:w="15" w:type="dxa"/>
            </w:tcMar>
            <w:vAlign w:val="center"/>
          </w:tcPr>
          <w:p w14:paraId="37BF99CE"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4C7C4FC6" w14:textId="77777777" w:rsidR="00D63447" w:rsidRPr="009A4C42" w:rsidRDefault="00D63447" w:rsidP="00D63447">
            <w:pPr>
              <w:jc w:val="center"/>
              <w:rPr>
                <w:rFonts w:ascii="Arial" w:eastAsia="Arial" w:hAnsi="Arial" w:cs="Arial"/>
                <w:sz w:val="18"/>
                <w:szCs w:val="18"/>
              </w:rPr>
            </w:pPr>
          </w:p>
        </w:tc>
      </w:tr>
      <w:tr w:rsidR="00D63447" w:rsidRPr="009A4C42" w14:paraId="0B5C08C5" w14:textId="77777777" w:rsidTr="007C6E2D">
        <w:trPr>
          <w:cantSplit/>
          <w:trHeight w:val="20"/>
        </w:trPr>
        <w:tc>
          <w:tcPr>
            <w:tcW w:w="426" w:type="dxa"/>
            <w:tcMar>
              <w:top w:w="15" w:type="dxa"/>
              <w:left w:w="15" w:type="dxa"/>
              <w:right w:w="15" w:type="dxa"/>
            </w:tcMar>
            <w:vAlign w:val="center"/>
          </w:tcPr>
          <w:p w14:paraId="0D8CD7A6" w14:textId="5AFAF9FD" w:rsidR="00D63447" w:rsidRPr="009A4C42" w:rsidRDefault="00D63447" w:rsidP="00D63447">
            <w:pPr>
              <w:jc w:val="center"/>
              <w:rPr>
                <w:rFonts w:ascii="Arial" w:eastAsia="Arial" w:hAnsi="Arial" w:cs="Arial"/>
                <w:color w:val="000000" w:themeColor="text1"/>
                <w:sz w:val="18"/>
                <w:szCs w:val="18"/>
              </w:rPr>
            </w:pPr>
            <w:r w:rsidRPr="009A4C42">
              <w:rPr>
                <w:rFonts w:ascii="Arial" w:eastAsia="Arial" w:hAnsi="Arial" w:cs="Arial"/>
                <w:color w:val="000000" w:themeColor="text1"/>
                <w:sz w:val="18"/>
                <w:szCs w:val="18"/>
              </w:rPr>
              <w:lastRenderedPageBreak/>
              <w:t>2</w:t>
            </w:r>
            <w:r>
              <w:rPr>
                <w:rFonts w:ascii="Arial" w:eastAsia="Arial" w:hAnsi="Arial" w:cs="Arial"/>
                <w:color w:val="000000" w:themeColor="text1"/>
                <w:sz w:val="18"/>
                <w:szCs w:val="18"/>
              </w:rPr>
              <w:t>7</w:t>
            </w:r>
          </w:p>
        </w:tc>
        <w:tc>
          <w:tcPr>
            <w:tcW w:w="2410" w:type="dxa"/>
            <w:tcMar>
              <w:top w:w="15" w:type="dxa"/>
              <w:left w:w="15" w:type="dxa"/>
              <w:right w:w="15" w:type="dxa"/>
            </w:tcMar>
            <w:vAlign w:val="center"/>
          </w:tcPr>
          <w:p w14:paraId="12C7E245" w14:textId="548EFE6E" w:rsidR="00D63447" w:rsidRPr="009A4C42" w:rsidRDefault="00D63447" w:rsidP="00D63447">
            <w:pPr>
              <w:jc w:val="center"/>
              <w:rPr>
                <w:rFonts w:ascii="Arial" w:eastAsia="Arial" w:hAnsi="Arial" w:cs="Arial"/>
                <w:b/>
                <w:bCs/>
                <w:color w:val="000000" w:themeColor="text1"/>
                <w:sz w:val="18"/>
                <w:szCs w:val="18"/>
              </w:rPr>
            </w:pPr>
            <w:r>
              <w:rPr>
                <w:rFonts w:ascii="Arial" w:eastAsia="Arial" w:hAnsi="Arial" w:cs="Arial"/>
                <w:b/>
                <w:bCs/>
                <w:color w:val="000000" w:themeColor="text1"/>
                <w:sz w:val="18"/>
                <w:szCs w:val="18"/>
              </w:rPr>
              <w:t>Sicurezza</w:t>
            </w:r>
          </w:p>
        </w:tc>
        <w:tc>
          <w:tcPr>
            <w:tcW w:w="6077" w:type="dxa"/>
            <w:tcMar>
              <w:top w:w="15" w:type="dxa"/>
              <w:left w:w="15" w:type="dxa"/>
              <w:right w:w="15" w:type="dxa"/>
            </w:tcMar>
            <w:vAlign w:val="center"/>
          </w:tcPr>
          <w:p w14:paraId="0CC397C2" w14:textId="77777777" w:rsidR="00D63447" w:rsidRPr="005705AB"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cifratura dei dati in transito e a riposo secondo standard aggiornati</w:t>
            </w:r>
          </w:p>
          <w:p w14:paraId="46A1A021" w14:textId="77777777" w:rsidR="00D63447" w:rsidRPr="005705AB"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controllo degli accessi tramite modelli basati su ruoli (RBAC) e integrazione con gli strumenti di autenticazione dell’Amministrazione</w:t>
            </w:r>
          </w:p>
          <w:p w14:paraId="4188E3BC" w14:textId="77777777" w:rsidR="00D63447" w:rsidRPr="005705AB"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Tracciabilità completa delle operazioni rilevanti ai fini dell’audit, intesa come disponibilità di log strutturati e consultabili relativi almeno a:</w:t>
            </w:r>
          </w:p>
          <w:p w14:paraId="3B9583A8" w14:textId="77777777" w:rsidR="00D63447" w:rsidRPr="005705AB" w:rsidRDefault="00D63447" w:rsidP="00D63447">
            <w:pPr>
              <w:pStyle w:val="Paragrafoelenco"/>
              <w:numPr>
                <w:ilvl w:val="1"/>
                <w:numId w:val="19"/>
              </w:numPr>
              <w:ind w:left="687" w:right="173" w:hanging="283"/>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accessi al sistema e alle funzionalità applicative, con identificazione dell’utente e del profilo autorizzativo;</w:t>
            </w:r>
          </w:p>
          <w:p w14:paraId="71E88E22" w14:textId="77777777" w:rsidR="00D63447" w:rsidRPr="005705AB" w:rsidRDefault="00D63447" w:rsidP="00D63447">
            <w:pPr>
              <w:pStyle w:val="Paragrafoelenco"/>
              <w:numPr>
                <w:ilvl w:val="1"/>
                <w:numId w:val="19"/>
              </w:numPr>
              <w:ind w:left="687" w:right="173" w:hanging="283"/>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operazioni di consultazione, interrogazione e utilizzo delle funzionalità di analisi semantica e di interazione conversazionale;</w:t>
            </w:r>
          </w:p>
          <w:p w14:paraId="01A1A0D9" w14:textId="77777777" w:rsidR="00D63447" w:rsidRPr="005705AB" w:rsidRDefault="00D63447" w:rsidP="00D63447">
            <w:pPr>
              <w:pStyle w:val="Paragrafoelenco"/>
              <w:numPr>
                <w:ilvl w:val="1"/>
                <w:numId w:val="19"/>
              </w:numPr>
              <w:ind w:left="687" w:right="173" w:hanging="283"/>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operazioni di validazione, modifica e conferma dei dati e delle codifiche, ove applicabile;</w:t>
            </w:r>
          </w:p>
          <w:p w14:paraId="19403B9F" w14:textId="30A446ED" w:rsidR="00D63447" w:rsidRPr="009A4C42" w:rsidRDefault="00D63447" w:rsidP="00D63447">
            <w:pPr>
              <w:ind w:left="127" w:right="173"/>
              <w:jc w:val="both"/>
              <w:rPr>
                <w:rFonts w:ascii="Arial" w:eastAsia="Aptos Narrow" w:hAnsi="Arial" w:cs="Arial"/>
                <w:color w:val="000000" w:themeColor="text1"/>
                <w:sz w:val="18"/>
                <w:szCs w:val="18"/>
              </w:rPr>
            </w:pPr>
            <w:r w:rsidRPr="005705AB">
              <w:rPr>
                <w:rFonts w:ascii="Arial" w:eastAsia="Aptos Narrow" w:hAnsi="Arial" w:cs="Arial"/>
                <w:color w:val="000000" w:themeColor="text1"/>
                <w:sz w:val="18"/>
                <w:szCs w:val="18"/>
              </w:rPr>
              <w:t>eventi di errore, anomalie applicative e tentativi di accesso non autorizzato</w:t>
            </w:r>
          </w:p>
        </w:tc>
        <w:tc>
          <w:tcPr>
            <w:tcW w:w="2712" w:type="dxa"/>
            <w:tcMar>
              <w:top w:w="15" w:type="dxa"/>
              <w:left w:w="15" w:type="dxa"/>
              <w:right w:w="15" w:type="dxa"/>
            </w:tcMar>
            <w:vAlign w:val="center"/>
          </w:tcPr>
          <w:p w14:paraId="503C1256"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2B984356" w14:textId="77777777" w:rsidR="00D63447" w:rsidRPr="009A4C42" w:rsidRDefault="00D63447" w:rsidP="00D63447">
            <w:pPr>
              <w:jc w:val="center"/>
              <w:rPr>
                <w:rFonts w:ascii="Arial" w:eastAsia="Arial" w:hAnsi="Arial" w:cs="Arial"/>
                <w:sz w:val="18"/>
                <w:szCs w:val="18"/>
              </w:rPr>
            </w:pPr>
          </w:p>
        </w:tc>
      </w:tr>
      <w:tr w:rsidR="00D63447" w:rsidRPr="009A4C42" w14:paraId="53F14EBD" w14:textId="77777777" w:rsidTr="007C6E2D">
        <w:trPr>
          <w:cantSplit/>
          <w:trHeight w:val="20"/>
        </w:trPr>
        <w:tc>
          <w:tcPr>
            <w:tcW w:w="426" w:type="dxa"/>
            <w:tcMar>
              <w:top w:w="15" w:type="dxa"/>
              <w:left w:w="15" w:type="dxa"/>
              <w:right w:w="15" w:type="dxa"/>
            </w:tcMar>
            <w:vAlign w:val="center"/>
          </w:tcPr>
          <w:p w14:paraId="64C92ED4" w14:textId="04B417D5" w:rsidR="00D63447" w:rsidRPr="009A4C42" w:rsidRDefault="00D63447" w:rsidP="00D63447">
            <w:pPr>
              <w:jc w:val="center"/>
              <w:rPr>
                <w:rFonts w:ascii="Arial" w:eastAsia="Arial" w:hAnsi="Arial" w:cs="Arial"/>
                <w:color w:val="000000" w:themeColor="text1"/>
                <w:sz w:val="18"/>
                <w:szCs w:val="18"/>
              </w:rPr>
            </w:pPr>
            <w:r w:rsidRPr="009A4C42">
              <w:rPr>
                <w:rFonts w:ascii="Arial" w:eastAsia="Arial" w:hAnsi="Arial" w:cs="Arial"/>
                <w:color w:val="000000" w:themeColor="text1"/>
                <w:sz w:val="18"/>
                <w:szCs w:val="18"/>
              </w:rPr>
              <w:t>2</w:t>
            </w:r>
            <w:r>
              <w:rPr>
                <w:rFonts w:ascii="Arial" w:eastAsia="Arial" w:hAnsi="Arial" w:cs="Arial"/>
                <w:color w:val="000000" w:themeColor="text1"/>
                <w:sz w:val="18"/>
                <w:szCs w:val="18"/>
              </w:rPr>
              <w:t>8</w:t>
            </w:r>
          </w:p>
        </w:tc>
        <w:tc>
          <w:tcPr>
            <w:tcW w:w="2410" w:type="dxa"/>
            <w:tcMar>
              <w:top w:w="15" w:type="dxa"/>
              <w:left w:w="15" w:type="dxa"/>
              <w:right w:w="15" w:type="dxa"/>
            </w:tcMar>
            <w:vAlign w:val="center"/>
          </w:tcPr>
          <w:p w14:paraId="2941BE61" w14:textId="77777777" w:rsidR="00D63447" w:rsidRPr="009A4C42" w:rsidRDefault="00D63447" w:rsidP="00D63447">
            <w:pPr>
              <w:jc w:val="center"/>
              <w:rPr>
                <w:rFonts w:ascii="Arial" w:eastAsia="Arial" w:hAnsi="Arial" w:cs="Arial"/>
                <w:b/>
                <w:bCs/>
                <w:color w:val="000000" w:themeColor="text1"/>
                <w:sz w:val="18"/>
                <w:szCs w:val="18"/>
              </w:rPr>
            </w:pPr>
          </w:p>
          <w:p w14:paraId="15F5B965" w14:textId="5A314AC4" w:rsidR="00D63447" w:rsidRPr="009A4C42" w:rsidRDefault="00D63447" w:rsidP="00D63447">
            <w:pPr>
              <w:jc w:val="center"/>
              <w:rPr>
                <w:rFonts w:ascii="Arial" w:eastAsia="Arial" w:hAnsi="Arial" w:cs="Arial"/>
                <w:b/>
                <w:bCs/>
                <w:color w:val="000000" w:themeColor="text1"/>
                <w:sz w:val="18"/>
                <w:szCs w:val="18"/>
              </w:rPr>
            </w:pPr>
            <w:r w:rsidRPr="00D37C08">
              <w:rPr>
                <w:rFonts w:ascii="Arial" w:eastAsia="Arial" w:hAnsi="Arial" w:cs="Arial"/>
                <w:b/>
                <w:bCs/>
                <w:color w:val="000000" w:themeColor="text1"/>
                <w:sz w:val="18"/>
                <w:szCs w:val="18"/>
              </w:rPr>
              <w:t xml:space="preserve">Software </w:t>
            </w:r>
            <w:proofErr w:type="spellStart"/>
            <w:r w:rsidRPr="00D37C08">
              <w:rPr>
                <w:rFonts w:ascii="Arial" w:eastAsia="Arial" w:hAnsi="Arial" w:cs="Arial"/>
                <w:b/>
                <w:bCs/>
                <w:color w:val="000000" w:themeColor="text1"/>
                <w:sz w:val="18"/>
                <w:szCs w:val="18"/>
              </w:rPr>
              <w:t>Composition</w:t>
            </w:r>
            <w:proofErr w:type="spellEnd"/>
            <w:r w:rsidRPr="00D37C08">
              <w:rPr>
                <w:rFonts w:ascii="Arial" w:eastAsia="Arial" w:hAnsi="Arial" w:cs="Arial"/>
                <w:b/>
                <w:bCs/>
                <w:color w:val="000000" w:themeColor="text1"/>
                <w:sz w:val="18"/>
                <w:szCs w:val="18"/>
              </w:rPr>
              <w:t xml:space="preserve"> Analysis (SCA) e SBOM</w:t>
            </w:r>
          </w:p>
        </w:tc>
        <w:tc>
          <w:tcPr>
            <w:tcW w:w="6077" w:type="dxa"/>
            <w:tcMar>
              <w:top w:w="15" w:type="dxa"/>
              <w:left w:w="15" w:type="dxa"/>
              <w:right w:w="15" w:type="dxa"/>
            </w:tcMar>
            <w:vAlign w:val="center"/>
          </w:tcPr>
          <w:p w14:paraId="300E3A40" w14:textId="77777777" w:rsid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0F4581">
              <w:rPr>
                <w:rFonts w:ascii="Arial" w:eastAsia="Aptos Narrow" w:hAnsi="Arial" w:cs="Arial"/>
                <w:color w:val="000000" w:themeColor="text1"/>
                <w:sz w:val="18"/>
                <w:szCs w:val="18"/>
              </w:rPr>
              <w:t>aderenza al Regolamento UE 679/2016 (GDPR) e alle norme nazionali in materia di protezione dei dati personali</w:t>
            </w:r>
          </w:p>
          <w:p w14:paraId="0ED61E21" w14:textId="2CDD80C5" w:rsidR="00D63447" w:rsidRPr="009A4C42"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4C6BBB">
              <w:rPr>
                <w:rFonts w:ascii="Arial" w:eastAsia="Aptos Narrow" w:hAnsi="Arial" w:cs="Arial"/>
                <w:color w:val="000000" w:themeColor="text1"/>
                <w:sz w:val="18"/>
                <w:szCs w:val="18"/>
              </w:rPr>
              <w:t>minimizzazione dei dati e gestione controllata di eventuali dati sensibili trattati dai moduli</w:t>
            </w:r>
          </w:p>
        </w:tc>
        <w:tc>
          <w:tcPr>
            <w:tcW w:w="2712" w:type="dxa"/>
            <w:tcMar>
              <w:top w:w="15" w:type="dxa"/>
              <w:left w:w="15" w:type="dxa"/>
              <w:right w:w="15" w:type="dxa"/>
            </w:tcMar>
            <w:vAlign w:val="center"/>
          </w:tcPr>
          <w:p w14:paraId="474E8193"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29CDB6FA" w14:textId="77777777" w:rsidR="00D63447" w:rsidRPr="009A4C42" w:rsidRDefault="00D63447" w:rsidP="00D63447">
            <w:pPr>
              <w:jc w:val="center"/>
              <w:rPr>
                <w:rFonts w:ascii="Arial" w:eastAsia="Arial" w:hAnsi="Arial" w:cs="Arial"/>
                <w:sz w:val="18"/>
                <w:szCs w:val="18"/>
              </w:rPr>
            </w:pPr>
          </w:p>
        </w:tc>
      </w:tr>
      <w:tr w:rsidR="00D63447" w:rsidRPr="006D70F8" w14:paraId="350B32D3" w14:textId="77777777" w:rsidTr="007C6E2D">
        <w:trPr>
          <w:cantSplit/>
          <w:trHeight w:val="20"/>
        </w:trPr>
        <w:tc>
          <w:tcPr>
            <w:tcW w:w="426" w:type="dxa"/>
            <w:tcMar>
              <w:top w:w="15" w:type="dxa"/>
              <w:left w:w="15" w:type="dxa"/>
              <w:right w:w="15" w:type="dxa"/>
            </w:tcMar>
            <w:vAlign w:val="center"/>
          </w:tcPr>
          <w:p w14:paraId="6B669228" w14:textId="690CFA2B" w:rsidR="00D63447" w:rsidRPr="009A4C42" w:rsidRDefault="00D63447" w:rsidP="00D63447">
            <w:pPr>
              <w:jc w:val="center"/>
              <w:rPr>
                <w:rFonts w:ascii="Arial" w:eastAsia="Arial" w:hAnsi="Arial" w:cs="Arial"/>
                <w:color w:val="000000" w:themeColor="text1"/>
                <w:sz w:val="18"/>
                <w:szCs w:val="18"/>
              </w:rPr>
            </w:pPr>
            <w:r w:rsidRPr="009A4C42">
              <w:rPr>
                <w:rFonts w:ascii="Arial" w:eastAsia="Arial" w:hAnsi="Arial" w:cs="Arial"/>
                <w:color w:val="000000" w:themeColor="text1"/>
                <w:sz w:val="18"/>
                <w:szCs w:val="18"/>
              </w:rPr>
              <w:t>2</w:t>
            </w:r>
            <w:r>
              <w:rPr>
                <w:rFonts w:ascii="Arial" w:eastAsia="Arial" w:hAnsi="Arial" w:cs="Arial"/>
                <w:color w:val="000000" w:themeColor="text1"/>
                <w:sz w:val="18"/>
                <w:szCs w:val="18"/>
              </w:rPr>
              <w:t>9</w:t>
            </w:r>
          </w:p>
        </w:tc>
        <w:tc>
          <w:tcPr>
            <w:tcW w:w="2410" w:type="dxa"/>
            <w:tcMar>
              <w:top w:w="15" w:type="dxa"/>
              <w:left w:w="15" w:type="dxa"/>
              <w:right w:w="15" w:type="dxa"/>
            </w:tcMar>
            <w:vAlign w:val="center"/>
          </w:tcPr>
          <w:p w14:paraId="3CA5F699" w14:textId="002AA253" w:rsidR="00D63447" w:rsidRPr="009A4C42" w:rsidRDefault="00D63447" w:rsidP="00D63447">
            <w:pPr>
              <w:jc w:val="center"/>
              <w:rPr>
                <w:rFonts w:ascii="Arial" w:eastAsia="Arial" w:hAnsi="Arial" w:cs="Arial"/>
                <w:b/>
                <w:bCs/>
                <w:color w:val="000000" w:themeColor="text1"/>
                <w:sz w:val="18"/>
                <w:szCs w:val="18"/>
              </w:rPr>
            </w:pPr>
            <w:r w:rsidRPr="00654BC8">
              <w:rPr>
                <w:rFonts w:ascii="Arial" w:eastAsia="Arial" w:hAnsi="Arial" w:cs="Arial"/>
                <w:b/>
                <w:bCs/>
                <w:color w:val="000000" w:themeColor="text1"/>
                <w:sz w:val="18"/>
                <w:szCs w:val="18"/>
              </w:rPr>
              <w:t>Analisi Statica/Dinamica</w:t>
            </w:r>
          </w:p>
        </w:tc>
        <w:tc>
          <w:tcPr>
            <w:tcW w:w="6077" w:type="dxa"/>
            <w:tcMar>
              <w:top w:w="15" w:type="dxa"/>
              <w:left w:w="15" w:type="dxa"/>
              <w:right w:w="15" w:type="dxa"/>
            </w:tcMar>
            <w:vAlign w:val="center"/>
          </w:tcPr>
          <w:p w14:paraId="64E1B527" w14:textId="7EA20CC3" w:rsidR="00D63447" w:rsidRPr="0019764B"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lang w:val="en-US"/>
              </w:rPr>
            </w:pPr>
            <w:r w:rsidRPr="008C026C">
              <w:rPr>
                <w:rFonts w:ascii="Arial" w:eastAsia="Aptos Narrow" w:hAnsi="Arial" w:cs="Arial"/>
                <w:color w:val="000000" w:themeColor="text1"/>
                <w:sz w:val="18"/>
                <w:szCs w:val="18"/>
                <w:lang w:val="en-US"/>
              </w:rPr>
              <w:t>File SBOM (Software Bill of Materials)</w:t>
            </w:r>
            <w:r>
              <w:rPr>
                <w:rFonts w:ascii="Arial" w:eastAsia="Aptos Narrow" w:hAnsi="Arial" w:cs="Arial"/>
                <w:color w:val="000000" w:themeColor="text1"/>
                <w:sz w:val="18"/>
                <w:szCs w:val="18"/>
                <w:lang w:val="en-US"/>
              </w:rPr>
              <w:t xml:space="preserve"> </w:t>
            </w:r>
            <w:proofErr w:type="spellStart"/>
            <w:r>
              <w:rPr>
                <w:rFonts w:ascii="Arial" w:eastAsia="Aptos Narrow" w:hAnsi="Arial" w:cs="Arial"/>
                <w:color w:val="000000" w:themeColor="text1"/>
                <w:sz w:val="18"/>
                <w:szCs w:val="18"/>
                <w:lang w:val="en-US"/>
              </w:rPr>
              <w:t>disponibile</w:t>
            </w:r>
            <w:proofErr w:type="spellEnd"/>
            <w:r w:rsidRPr="008C026C">
              <w:rPr>
                <w:rFonts w:ascii="Arial" w:eastAsia="Aptos Narrow" w:hAnsi="Arial" w:cs="Arial"/>
                <w:color w:val="000000" w:themeColor="text1"/>
                <w:sz w:val="18"/>
                <w:szCs w:val="18"/>
                <w:lang w:val="en-US"/>
              </w:rPr>
              <w:t xml:space="preserve"> in </w:t>
            </w:r>
            <w:proofErr w:type="spellStart"/>
            <w:r w:rsidRPr="008C026C">
              <w:rPr>
                <w:rFonts w:ascii="Arial" w:eastAsia="Aptos Narrow" w:hAnsi="Arial" w:cs="Arial"/>
                <w:color w:val="000000" w:themeColor="text1"/>
                <w:sz w:val="18"/>
                <w:szCs w:val="18"/>
                <w:lang w:val="en-US"/>
              </w:rPr>
              <w:t>formato</w:t>
            </w:r>
            <w:proofErr w:type="spellEnd"/>
            <w:r w:rsidRPr="008C026C">
              <w:rPr>
                <w:rFonts w:ascii="Arial" w:eastAsia="Aptos Narrow" w:hAnsi="Arial" w:cs="Arial"/>
                <w:color w:val="000000" w:themeColor="text1"/>
                <w:sz w:val="18"/>
                <w:szCs w:val="18"/>
                <w:lang w:val="en-US"/>
              </w:rPr>
              <w:t xml:space="preserve"> standard (SPDX o </w:t>
            </w:r>
            <w:proofErr w:type="spellStart"/>
            <w:r w:rsidRPr="008C026C">
              <w:rPr>
                <w:rFonts w:ascii="Arial" w:eastAsia="Aptos Narrow" w:hAnsi="Arial" w:cs="Arial"/>
                <w:color w:val="000000" w:themeColor="text1"/>
                <w:sz w:val="18"/>
                <w:szCs w:val="18"/>
                <w:lang w:val="en-US"/>
              </w:rPr>
              <w:t>CycloneDX</w:t>
            </w:r>
            <w:proofErr w:type="spellEnd"/>
            <w:r w:rsidRPr="008C026C">
              <w:rPr>
                <w:rFonts w:ascii="Arial" w:eastAsia="Aptos Narrow" w:hAnsi="Arial" w:cs="Arial"/>
                <w:color w:val="000000" w:themeColor="text1"/>
                <w:sz w:val="18"/>
                <w:szCs w:val="18"/>
                <w:lang w:val="en-US"/>
              </w:rPr>
              <w:t>)</w:t>
            </w:r>
          </w:p>
        </w:tc>
        <w:tc>
          <w:tcPr>
            <w:tcW w:w="2712" w:type="dxa"/>
            <w:tcMar>
              <w:top w:w="15" w:type="dxa"/>
              <w:left w:w="15" w:type="dxa"/>
              <w:right w:w="15" w:type="dxa"/>
            </w:tcMar>
            <w:vAlign w:val="center"/>
          </w:tcPr>
          <w:p w14:paraId="41EF7E65" w14:textId="77777777" w:rsidR="00D63447" w:rsidRPr="0019764B" w:rsidRDefault="00D63447" w:rsidP="00D63447">
            <w:pPr>
              <w:jc w:val="center"/>
              <w:rPr>
                <w:rFonts w:ascii="Arial" w:eastAsia="Arial" w:hAnsi="Arial" w:cs="Arial"/>
                <w:sz w:val="18"/>
                <w:szCs w:val="18"/>
                <w:lang w:val="en-US"/>
              </w:rPr>
            </w:pPr>
          </w:p>
        </w:tc>
        <w:tc>
          <w:tcPr>
            <w:tcW w:w="2409" w:type="dxa"/>
            <w:tcMar>
              <w:top w:w="15" w:type="dxa"/>
              <w:left w:w="15" w:type="dxa"/>
              <w:right w:w="15" w:type="dxa"/>
            </w:tcMar>
            <w:vAlign w:val="center"/>
          </w:tcPr>
          <w:p w14:paraId="1BD0D1BE" w14:textId="77777777" w:rsidR="00D63447" w:rsidRPr="0019764B" w:rsidRDefault="00D63447" w:rsidP="00D63447">
            <w:pPr>
              <w:jc w:val="center"/>
              <w:rPr>
                <w:rFonts w:ascii="Arial" w:eastAsia="Arial" w:hAnsi="Arial" w:cs="Arial"/>
                <w:sz w:val="18"/>
                <w:szCs w:val="18"/>
                <w:lang w:val="en-US"/>
              </w:rPr>
            </w:pPr>
          </w:p>
        </w:tc>
      </w:tr>
      <w:tr w:rsidR="00D63447" w:rsidRPr="00247A94" w14:paraId="0DDE0CDA" w14:textId="77777777" w:rsidTr="007C6E2D">
        <w:trPr>
          <w:cantSplit/>
          <w:trHeight w:val="20"/>
        </w:trPr>
        <w:tc>
          <w:tcPr>
            <w:tcW w:w="426" w:type="dxa"/>
            <w:tcMar>
              <w:top w:w="15" w:type="dxa"/>
              <w:left w:w="15" w:type="dxa"/>
              <w:right w:w="15" w:type="dxa"/>
            </w:tcMar>
            <w:vAlign w:val="center"/>
          </w:tcPr>
          <w:p w14:paraId="09A9A977" w14:textId="0B6899B5"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30</w:t>
            </w:r>
          </w:p>
        </w:tc>
        <w:tc>
          <w:tcPr>
            <w:tcW w:w="2410" w:type="dxa"/>
            <w:vMerge w:val="restart"/>
            <w:tcMar>
              <w:top w:w="15" w:type="dxa"/>
              <w:left w:w="15" w:type="dxa"/>
              <w:right w:w="15" w:type="dxa"/>
            </w:tcMar>
            <w:vAlign w:val="center"/>
          </w:tcPr>
          <w:p w14:paraId="118F27E0" w14:textId="77777777" w:rsidR="00D63447" w:rsidRPr="009A4C42" w:rsidRDefault="00D63447" w:rsidP="00D63447">
            <w:pPr>
              <w:jc w:val="center"/>
              <w:rPr>
                <w:rFonts w:ascii="Arial" w:eastAsia="Arial" w:hAnsi="Arial" w:cs="Arial"/>
                <w:b/>
                <w:bCs/>
                <w:color w:val="000000" w:themeColor="text1"/>
                <w:sz w:val="18"/>
                <w:szCs w:val="18"/>
              </w:rPr>
            </w:pPr>
          </w:p>
          <w:p w14:paraId="6A929FA2" w14:textId="3BF981AF" w:rsidR="00D63447" w:rsidRPr="009A4C42" w:rsidRDefault="00D63447" w:rsidP="00D63447">
            <w:pPr>
              <w:jc w:val="center"/>
              <w:rPr>
                <w:rFonts w:ascii="Arial" w:eastAsia="Arial" w:hAnsi="Arial" w:cs="Arial"/>
                <w:b/>
                <w:bCs/>
                <w:color w:val="000000" w:themeColor="text1"/>
                <w:sz w:val="18"/>
                <w:szCs w:val="18"/>
              </w:rPr>
            </w:pPr>
            <w:r w:rsidRPr="00654BC8">
              <w:rPr>
                <w:rFonts w:ascii="Arial" w:eastAsia="Arial" w:hAnsi="Arial" w:cs="Arial"/>
                <w:b/>
                <w:bCs/>
                <w:color w:val="000000" w:themeColor="text1"/>
                <w:sz w:val="18"/>
                <w:szCs w:val="18"/>
              </w:rPr>
              <w:t>Analisi delle customizzazioni</w:t>
            </w:r>
          </w:p>
        </w:tc>
        <w:tc>
          <w:tcPr>
            <w:tcW w:w="6077" w:type="dxa"/>
            <w:tcMar>
              <w:top w:w="15" w:type="dxa"/>
              <w:left w:w="15" w:type="dxa"/>
              <w:right w:w="15" w:type="dxa"/>
            </w:tcMar>
            <w:vAlign w:val="center"/>
          </w:tcPr>
          <w:p w14:paraId="0D33A449" w14:textId="29D0810A" w:rsidR="00D63447" w:rsidRPr="00247A94"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lang w:val="en-US"/>
              </w:rPr>
            </w:pPr>
            <w:r>
              <w:rPr>
                <w:rFonts w:ascii="Arial" w:eastAsia="Aptos Narrow" w:hAnsi="Arial" w:cs="Arial"/>
                <w:color w:val="000000" w:themeColor="text1"/>
                <w:sz w:val="18"/>
                <w:szCs w:val="18"/>
              </w:rPr>
              <w:t>F</w:t>
            </w:r>
            <w:r w:rsidRPr="00E943AD">
              <w:rPr>
                <w:rFonts w:ascii="Arial" w:eastAsia="Aptos Narrow" w:hAnsi="Arial" w:cs="Arial"/>
                <w:color w:val="000000" w:themeColor="text1"/>
                <w:sz w:val="18"/>
                <w:szCs w:val="18"/>
              </w:rPr>
              <w:t>ornitura di report che escludano la presenza di vulnerabilità nel codice sorgente o nelle librerie di terze parti (es. Log4j)</w:t>
            </w:r>
          </w:p>
        </w:tc>
        <w:tc>
          <w:tcPr>
            <w:tcW w:w="2712" w:type="dxa"/>
            <w:tcMar>
              <w:top w:w="15" w:type="dxa"/>
              <w:left w:w="15" w:type="dxa"/>
              <w:right w:w="15" w:type="dxa"/>
            </w:tcMar>
            <w:vAlign w:val="center"/>
          </w:tcPr>
          <w:p w14:paraId="113249FB" w14:textId="77777777" w:rsidR="00D63447" w:rsidRPr="00247A94" w:rsidRDefault="00D63447" w:rsidP="00D63447">
            <w:pPr>
              <w:jc w:val="center"/>
              <w:rPr>
                <w:rFonts w:ascii="Arial" w:eastAsia="Arial" w:hAnsi="Arial" w:cs="Arial"/>
                <w:sz w:val="18"/>
                <w:szCs w:val="18"/>
                <w:lang w:val="en-US"/>
              </w:rPr>
            </w:pPr>
          </w:p>
        </w:tc>
        <w:tc>
          <w:tcPr>
            <w:tcW w:w="2409" w:type="dxa"/>
            <w:tcMar>
              <w:top w:w="15" w:type="dxa"/>
              <w:left w:w="15" w:type="dxa"/>
              <w:right w:w="15" w:type="dxa"/>
            </w:tcMar>
            <w:vAlign w:val="center"/>
          </w:tcPr>
          <w:p w14:paraId="514CE445" w14:textId="77777777" w:rsidR="00D63447" w:rsidRPr="00247A94" w:rsidRDefault="00D63447" w:rsidP="00D63447">
            <w:pPr>
              <w:jc w:val="center"/>
              <w:rPr>
                <w:rFonts w:ascii="Arial" w:eastAsia="Arial" w:hAnsi="Arial" w:cs="Arial"/>
                <w:sz w:val="18"/>
                <w:szCs w:val="18"/>
                <w:lang w:val="en-US"/>
              </w:rPr>
            </w:pPr>
          </w:p>
        </w:tc>
      </w:tr>
      <w:tr w:rsidR="00D63447" w:rsidRPr="00247A94" w14:paraId="6B334F82" w14:textId="77777777" w:rsidTr="007C6E2D">
        <w:trPr>
          <w:cantSplit/>
          <w:trHeight w:val="20"/>
        </w:trPr>
        <w:tc>
          <w:tcPr>
            <w:tcW w:w="426" w:type="dxa"/>
            <w:tcMar>
              <w:top w:w="15" w:type="dxa"/>
              <w:left w:w="15" w:type="dxa"/>
              <w:right w:w="15" w:type="dxa"/>
            </w:tcMar>
            <w:vAlign w:val="center"/>
          </w:tcPr>
          <w:p w14:paraId="1A9FBC3F" w14:textId="7A6F995A"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31</w:t>
            </w:r>
          </w:p>
        </w:tc>
        <w:tc>
          <w:tcPr>
            <w:tcW w:w="2410" w:type="dxa"/>
            <w:vMerge/>
            <w:tcMar>
              <w:top w:w="15" w:type="dxa"/>
              <w:left w:w="15" w:type="dxa"/>
              <w:right w:w="15" w:type="dxa"/>
            </w:tcMar>
            <w:vAlign w:val="center"/>
          </w:tcPr>
          <w:p w14:paraId="5829C9A0" w14:textId="77777777" w:rsidR="00D63447" w:rsidRPr="00F02817" w:rsidRDefault="00D63447" w:rsidP="00D63447">
            <w:pPr>
              <w:jc w:val="center"/>
              <w:rPr>
                <w:rFonts w:ascii="Arial" w:eastAsia="Arial" w:hAnsi="Arial" w:cs="Arial"/>
                <w:b/>
                <w:bCs/>
                <w:color w:val="000000" w:themeColor="text1"/>
                <w:sz w:val="18"/>
                <w:szCs w:val="18"/>
              </w:rPr>
            </w:pPr>
          </w:p>
        </w:tc>
        <w:tc>
          <w:tcPr>
            <w:tcW w:w="6077" w:type="dxa"/>
            <w:tcMar>
              <w:top w:w="15" w:type="dxa"/>
              <w:left w:w="15" w:type="dxa"/>
              <w:right w:w="15" w:type="dxa"/>
            </w:tcMar>
            <w:vAlign w:val="center"/>
          </w:tcPr>
          <w:p w14:paraId="778E539B" w14:textId="6DF0F116" w:rsidR="00D63447" w:rsidRPr="00247A94"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Pr>
                <w:rFonts w:ascii="Arial" w:eastAsia="Aptos Narrow" w:hAnsi="Arial" w:cs="Arial"/>
                <w:color w:val="000000" w:themeColor="text1"/>
                <w:sz w:val="18"/>
                <w:szCs w:val="18"/>
              </w:rPr>
              <w:t>Accesso garantito al codice sorgente delle personalizzazioni sviluppate (scripting, plugin) per l’esecuzione dei TNF di Sicurezza</w:t>
            </w:r>
          </w:p>
        </w:tc>
        <w:tc>
          <w:tcPr>
            <w:tcW w:w="2712" w:type="dxa"/>
            <w:tcMar>
              <w:top w:w="15" w:type="dxa"/>
              <w:left w:w="15" w:type="dxa"/>
              <w:right w:w="15" w:type="dxa"/>
            </w:tcMar>
            <w:vAlign w:val="center"/>
          </w:tcPr>
          <w:p w14:paraId="2A2A670F" w14:textId="77777777" w:rsidR="00D63447" w:rsidRPr="00247A94"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37C066C4" w14:textId="77777777" w:rsidR="00D63447" w:rsidRPr="00247A94" w:rsidRDefault="00D63447" w:rsidP="00D63447">
            <w:pPr>
              <w:jc w:val="center"/>
              <w:rPr>
                <w:rFonts w:ascii="Arial" w:eastAsia="Arial" w:hAnsi="Arial" w:cs="Arial"/>
                <w:sz w:val="18"/>
                <w:szCs w:val="18"/>
              </w:rPr>
            </w:pPr>
          </w:p>
        </w:tc>
      </w:tr>
      <w:tr w:rsidR="00D63447" w:rsidRPr="00247A94" w14:paraId="2AE2FD87" w14:textId="77777777" w:rsidTr="007C6E2D">
        <w:trPr>
          <w:cantSplit/>
          <w:trHeight w:val="20"/>
        </w:trPr>
        <w:tc>
          <w:tcPr>
            <w:tcW w:w="426" w:type="dxa"/>
            <w:tcMar>
              <w:top w:w="15" w:type="dxa"/>
              <w:left w:w="15" w:type="dxa"/>
              <w:right w:w="15" w:type="dxa"/>
            </w:tcMar>
            <w:vAlign w:val="center"/>
          </w:tcPr>
          <w:p w14:paraId="2A7E140E" w14:textId="0F65AF52"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32</w:t>
            </w:r>
          </w:p>
        </w:tc>
        <w:tc>
          <w:tcPr>
            <w:tcW w:w="2410" w:type="dxa"/>
            <w:tcMar>
              <w:top w:w="15" w:type="dxa"/>
              <w:left w:w="15" w:type="dxa"/>
              <w:right w:w="15" w:type="dxa"/>
            </w:tcMar>
            <w:vAlign w:val="center"/>
          </w:tcPr>
          <w:p w14:paraId="04717D9A" w14:textId="4F5DC304" w:rsidR="00D63447" w:rsidRPr="009A4C42" w:rsidRDefault="00D63447" w:rsidP="00D63447">
            <w:pPr>
              <w:jc w:val="center"/>
              <w:rPr>
                <w:rFonts w:ascii="Arial" w:eastAsia="Arial" w:hAnsi="Arial" w:cs="Arial"/>
                <w:b/>
                <w:bCs/>
                <w:color w:val="000000" w:themeColor="text1"/>
                <w:sz w:val="18"/>
                <w:szCs w:val="18"/>
              </w:rPr>
            </w:pPr>
            <w:proofErr w:type="spellStart"/>
            <w:r w:rsidRPr="00654BC8">
              <w:rPr>
                <w:rFonts w:ascii="Arial" w:eastAsia="Arial" w:hAnsi="Arial" w:cs="Arial"/>
                <w:b/>
                <w:bCs/>
                <w:color w:val="000000" w:themeColor="text1"/>
                <w:sz w:val="18"/>
                <w:szCs w:val="18"/>
              </w:rPr>
              <w:t>Vulnerability</w:t>
            </w:r>
            <w:proofErr w:type="spellEnd"/>
            <w:r w:rsidRPr="00654BC8">
              <w:rPr>
                <w:rFonts w:ascii="Arial" w:eastAsia="Arial" w:hAnsi="Arial" w:cs="Arial"/>
                <w:b/>
                <w:bCs/>
                <w:color w:val="000000" w:themeColor="text1"/>
                <w:sz w:val="18"/>
                <w:szCs w:val="18"/>
              </w:rPr>
              <w:t xml:space="preserve"> Management</w:t>
            </w:r>
          </w:p>
        </w:tc>
        <w:tc>
          <w:tcPr>
            <w:tcW w:w="6077" w:type="dxa"/>
            <w:tcMar>
              <w:top w:w="15" w:type="dxa"/>
              <w:left w:w="15" w:type="dxa"/>
              <w:right w:w="15" w:type="dxa"/>
            </w:tcMar>
            <w:vAlign w:val="center"/>
          </w:tcPr>
          <w:p w14:paraId="10EC3645" w14:textId="5B0F4B31" w:rsidR="00D63447" w:rsidRPr="00247A94" w:rsidRDefault="00D63447" w:rsidP="00D63447">
            <w:pPr>
              <w:ind w:left="120" w:right="173"/>
              <w:jc w:val="both"/>
              <w:rPr>
                <w:rFonts w:ascii="Arial" w:eastAsia="Aptos Narrow" w:hAnsi="Arial" w:cs="Arial"/>
                <w:color w:val="000000" w:themeColor="text1"/>
                <w:sz w:val="18"/>
                <w:szCs w:val="18"/>
              </w:rPr>
            </w:pPr>
            <w:r>
              <w:rPr>
                <w:rFonts w:ascii="Arial" w:eastAsia="Aptos Narrow" w:hAnsi="Arial" w:cs="Arial"/>
                <w:color w:val="000000" w:themeColor="text1"/>
                <w:sz w:val="18"/>
                <w:szCs w:val="18"/>
              </w:rPr>
              <w:t>R</w:t>
            </w:r>
            <w:r w:rsidRPr="00794BB7">
              <w:rPr>
                <w:rFonts w:ascii="Arial" w:eastAsia="Aptos Narrow" w:hAnsi="Arial" w:cs="Arial"/>
                <w:color w:val="000000" w:themeColor="text1"/>
                <w:sz w:val="18"/>
                <w:szCs w:val="18"/>
              </w:rPr>
              <w:t>ilascio di patch di sicurezza per vulnerabilità critiche (es. Log4j)</w:t>
            </w:r>
            <w:r>
              <w:rPr>
                <w:rFonts w:ascii="Arial" w:eastAsia="Aptos Narrow" w:hAnsi="Arial" w:cs="Arial"/>
                <w:color w:val="000000" w:themeColor="text1"/>
                <w:sz w:val="18"/>
                <w:szCs w:val="18"/>
              </w:rPr>
              <w:t xml:space="preserve"> e presenza di policy </w:t>
            </w:r>
            <w:r w:rsidRPr="00DA39AA">
              <w:rPr>
                <w:rFonts w:ascii="Arial" w:eastAsia="Aptos Narrow" w:hAnsi="Arial" w:cs="Arial"/>
                <w:color w:val="000000" w:themeColor="text1"/>
                <w:sz w:val="18"/>
                <w:szCs w:val="18"/>
              </w:rPr>
              <w:t>pubblica che descriva lo storico delle patch e il processo di gestione delle criticità</w:t>
            </w:r>
            <w:r>
              <w:rPr>
                <w:rFonts w:ascii="Arial" w:eastAsia="Aptos Narrow" w:hAnsi="Arial" w:cs="Arial"/>
                <w:color w:val="000000" w:themeColor="text1"/>
                <w:sz w:val="18"/>
                <w:szCs w:val="18"/>
              </w:rPr>
              <w:t xml:space="preserve">. </w:t>
            </w:r>
          </w:p>
        </w:tc>
        <w:tc>
          <w:tcPr>
            <w:tcW w:w="2712" w:type="dxa"/>
            <w:tcMar>
              <w:top w:w="15" w:type="dxa"/>
              <w:left w:w="15" w:type="dxa"/>
              <w:right w:w="15" w:type="dxa"/>
            </w:tcMar>
            <w:vAlign w:val="center"/>
          </w:tcPr>
          <w:p w14:paraId="50EAA6D1" w14:textId="77777777" w:rsidR="00D63447" w:rsidRPr="00247A94"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550E9124" w14:textId="77777777" w:rsidR="00D63447" w:rsidRPr="00247A94" w:rsidRDefault="00D63447" w:rsidP="00D63447">
            <w:pPr>
              <w:jc w:val="center"/>
              <w:rPr>
                <w:rFonts w:ascii="Arial" w:eastAsia="Arial" w:hAnsi="Arial" w:cs="Arial"/>
                <w:sz w:val="18"/>
                <w:szCs w:val="18"/>
              </w:rPr>
            </w:pPr>
          </w:p>
        </w:tc>
      </w:tr>
      <w:tr w:rsidR="00D63447" w:rsidRPr="009A4C42" w14:paraId="41CBA8E5" w14:textId="77777777" w:rsidTr="007C6E2D">
        <w:trPr>
          <w:cantSplit/>
          <w:trHeight w:val="20"/>
        </w:trPr>
        <w:tc>
          <w:tcPr>
            <w:tcW w:w="426" w:type="dxa"/>
            <w:tcMar>
              <w:top w:w="15" w:type="dxa"/>
              <w:left w:w="15" w:type="dxa"/>
              <w:right w:w="15" w:type="dxa"/>
            </w:tcMar>
            <w:vAlign w:val="center"/>
          </w:tcPr>
          <w:p w14:paraId="6124E9A6" w14:textId="64E199EE" w:rsidR="00D63447" w:rsidRPr="008C026C" w:rsidRDefault="00D63447" w:rsidP="00D63447">
            <w:pPr>
              <w:jc w:val="center"/>
              <w:rPr>
                <w:rFonts w:ascii="Arial" w:eastAsia="Arial" w:hAnsi="Arial" w:cs="Arial"/>
                <w:color w:val="000000" w:themeColor="text1"/>
                <w:sz w:val="18"/>
                <w:szCs w:val="18"/>
                <w:lang w:val="en-US"/>
              </w:rPr>
            </w:pPr>
            <w:r>
              <w:rPr>
                <w:rFonts w:ascii="Arial" w:eastAsia="Arial" w:hAnsi="Arial" w:cs="Arial"/>
                <w:color w:val="000000" w:themeColor="text1"/>
                <w:sz w:val="18"/>
                <w:szCs w:val="18"/>
                <w:lang w:val="en-US"/>
              </w:rPr>
              <w:t>33</w:t>
            </w:r>
          </w:p>
        </w:tc>
        <w:tc>
          <w:tcPr>
            <w:tcW w:w="2410" w:type="dxa"/>
            <w:tcMar>
              <w:top w:w="15" w:type="dxa"/>
              <w:left w:w="15" w:type="dxa"/>
              <w:right w:w="15" w:type="dxa"/>
            </w:tcMar>
            <w:vAlign w:val="center"/>
          </w:tcPr>
          <w:p w14:paraId="72AA0ED6" w14:textId="74C46F5D" w:rsidR="00D63447" w:rsidRPr="00654BC8" w:rsidRDefault="00D63447" w:rsidP="00D63447">
            <w:pPr>
              <w:jc w:val="center"/>
              <w:rPr>
                <w:rFonts w:ascii="Arial" w:eastAsia="Arial" w:hAnsi="Arial" w:cs="Arial"/>
                <w:b/>
                <w:bCs/>
                <w:color w:val="000000" w:themeColor="text1"/>
                <w:sz w:val="18"/>
                <w:szCs w:val="18"/>
              </w:rPr>
            </w:pPr>
            <w:r w:rsidRPr="00654BC8">
              <w:rPr>
                <w:rFonts w:ascii="Arial" w:eastAsia="Arial" w:hAnsi="Arial" w:cs="Arial"/>
                <w:b/>
                <w:bCs/>
                <w:color w:val="000000" w:themeColor="text1"/>
                <w:sz w:val="18"/>
                <w:szCs w:val="18"/>
              </w:rPr>
              <w:t>Autenticazione e Autorizzazione Avanzata</w:t>
            </w:r>
          </w:p>
        </w:tc>
        <w:tc>
          <w:tcPr>
            <w:tcW w:w="6077" w:type="dxa"/>
            <w:tcMar>
              <w:top w:w="15" w:type="dxa"/>
              <w:left w:w="15" w:type="dxa"/>
              <w:right w:w="15" w:type="dxa"/>
            </w:tcMar>
            <w:vAlign w:val="center"/>
          </w:tcPr>
          <w:p w14:paraId="01082A45" w14:textId="2EF13773" w:rsidR="00D63447" w:rsidRPr="009A4C42" w:rsidRDefault="00D63447" w:rsidP="00D63447">
            <w:pPr>
              <w:ind w:left="120" w:right="173"/>
              <w:jc w:val="both"/>
              <w:rPr>
                <w:rFonts w:ascii="Arial" w:eastAsia="Aptos Narrow" w:hAnsi="Arial" w:cs="Arial"/>
                <w:color w:val="000000" w:themeColor="text1"/>
                <w:sz w:val="18"/>
                <w:szCs w:val="18"/>
              </w:rPr>
            </w:pPr>
            <w:r>
              <w:rPr>
                <w:rFonts w:ascii="Arial" w:eastAsia="Aptos Narrow" w:hAnsi="Arial" w:cs="Arial"/>
                <w:color w:val="000000" w:themeColor="text1"/>
                <w:sz w:val="18"/>
                <w:szCs w:val="18"/>
              </w:rPr>
              <w:t>P</w:t>
            </w:r>
            <w:r w:rsidRPr="00027D4F">
              <w:rPr>
                <w:rFonts w:ascii="Arial" w:eastAsia="Aptos Narrow" w:hAnsi="Arial" w:cs="Arial"/>
                <w:color w:val="000000" w:themeColor="text1"/>
                <w:sz w:val="18"/>
                <w:szCs w:val="18"/>
              </w:rPr>
              <w:t>ossibilità di integrare il prodotto con il sistema di autenticazione e profilazione SSO (SAML/OIDC) dell’istituto, support</w:t>
            </w:r>
            <w:r>
              <w:rPr>
                <w:rFonts w:ascii="Arial" w:eastAsia="Aptos Narrow" w:hAnsi="Arial" w:cs="Arial"/>
                <w:color w:val="000000" w:themeColor="text1"/>
                <w:sz w:val="18"/>
                <w:szCs w:val="18"/>
              </w:rPr>
              <w:t>o di</w:t>
            </w:r>
            <w:r w:rsidRPr="00027D4F">
              <w:rPr>
                <w:rFonts w:ascii="Arial" w:eastAsia="Aptos Narrow" w:hAnsi="Arial" w:cs="Arial"/>
                <w:color w:val="000000" w:themeColor="text1"/>
                <w:sz w:val="18"/>
                <w:szCs w:val="18"/>
              </w:rPr>
              <w:t xml:space="preserve"> MFA (Multi-Factor Authentication) per gli accessi amministrativi e controllo degli accessi basato sui ruoli (RBAC) granulare</w:t>
            </w:r>
          </w:p>
        </w:tc>
        <w:tc>
          <w:tcPr>
            <w:tcW w:w="2712" w:type="dxa"/>
            <w:tcMar>
              <w:top w:w="15" w:type="dxa"/>
              <w:left w:w="15" w:type="dxa"/>
              <w:right w:w="15" w:type="dxa"/>
            </w:tcMar>
            <w:vAlign w:val="center"/>
          </w:tcPr>
          <w:p w14:paraId="314A5CBA"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0CD4263D" w14:textId="77777777" w:rsidR="00D63447" w:rsidRPr="009A4C42" w:rsidRDefault="00D63447" w:rsidP="00D63447">
            <w:pPr>
              <w:jc w:val="center"/>
              <w:rPr>
                <w:rFonts w:ascii="Arial" w:eastAsia="Arial" w:hAnsi="Arial" w:cs="Arial"/>
                <w:sz w:val="18"/>
                <w:szCs w:val="18"/>
              </w:rPr>
            </w:pPr>
          </w:p>
        </w:tc>
      </w:tr>
      <w:tr w:rsidR="00D63447" w:rsidRPr="009A4C42" w14:paraId="613BB159" w14:textId="77777777" w:rsidTr="007C6E2D">
        <w:trPr>
          <w:cantSplit/>
          <w:trHeight w:val="20"/>
        </w:trPr>
        <w:tc>
          <w:tcPr>
            <w:tcW w:w="426" w:type="dxa"/>
            <w:tcMar>
              <w:top w:w="15" w:type="dxa"/>
              <w:left w:w="15" w:type="dxa"/>
              <w:right w:w="15" w:type="dxa"/>
            </w:tcMar>
            <w:vAlign w:val="center"/>
          </w:tcPr>
          <w:p w14:paraId="3D1B3A43" w14:textId="1D576341"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34</w:t>
            </w:r>
          </w:p>
        </w:tc>
        <w:tc>
          <w:tcPr>
            <w:tcW w:w="2410" w:type="dxa"/>
            <w:tcMar>
              <w:top w:w="15" w:type="dxa"/>
              <w:left w:w="15" w:type="dxa"/>
              <w:right w:w="15" w:type="dxa"/>
            </w:tcMar>
            <w:vAlign w:val="center"/>
          </w:tcPr>
          <w:p w14:paraId="315E00AC" w14:textId="76E90992" w:rsidR="00D63447" w:rsidRPr="00D63447" w:rsidRDefault="00D63447" w:rsidP="00D63447">
            <w:pPr>
              <w:jc w:val="center"/>
              <w:rPr>
                <w:rFonts w:ascii="Arial" w:eastAsia="Arial" w:hAnsi="Arial" w:cs="Arial"/>
                <w:b/>
                <w:bCs/>
                <w:color w:val="000000" w:themeColor="text1"/>
                <w:sz w:val="18"/>
                <w:szCs w:val="18"/>
                <w:lang w:val="en-US"/>
              </w:rPr>
            </w:pPr>
            <w:r w:rsidRPr="00445083">
              <w:rPr>
                <w:rFonts w:ascii="Arial" w:eastAsia="Arial" w:hAnsi="Arial" w:cs="Arial"/>
                <w:b/>
                <w:bCs/>
                <w:color w:val="000000" w:themeColor="text1"/>
                <w:sz w:val="18"/>
                <w:szCs w:val="18"/>
                <w:lang w:val="en-US"/>
              </w:rPr>
              <w:t>Secure-by-Default e Hardening</w:t>
            </w:r>
          </w:p>
        </w:tc>
        <w:tc>
          <w:tcPr>
            <w:tcW w:w="6077" w:type="dxa"/>
            <w:tcMar>
              <w:top w:w="15" w:type="dxa"/>
              <w:left w:w="15" w:type="dxa"/>
              <w:right w:w="15" w:type="dxa"/>
            </w:tcMar>
            <w:vAlign w:val="center"/>
          </w:tcPr>
          <w:p w14:paraId="7E4C8160" w14:textId="65211B3A" w:rsidR="00D63447" w:rsidRPr="009A4C42" w:rsidRDefault="00D63447" w:rsidP="00D63447">
            <w:pPr>
              <w:ind w:left="120" w:right="173"/>
              <w:jc w:val="both"/>
              <w:rPr>
                <w:rFonts w:ascii="Arial" w:eastAsia="Aptos Narrow" w:hAnsi="Arial" w:cs="Arial"/>
                <w:color w:val="000000" w:themeColor="text1"/>
                <w:sz w:val="18"/>
                <w:szCs w:val="18"/>
              </w:rPr>
            </w:pPr>
            <w:r w:rsidRPr="004B3ADF">
              <w:rPr>
                <w:rFonts w:ascii="Arial" w:eastAsia="Aptos Narrow" w:hAnsi="Arial" w:cs="Arial"/>
                <w:color w:val="000000" w:themeColor="text1"/>
                <w:sz w:val="18"/>
                <w:szCs w:val="18"/>
              </w:rPr>
              <w:t>Configurazioni “out-of-the-box” e presenza di</w:t>
            </w:r>
            <w:r>
              <w:rPr>
                <w:rFonts w:ascii="Arial" w:eastAsia="Aptos Narrow" w:hAnsi="Arial" w:cs="Arial"/>
                <w:color w:val="000000" w:themeColor="text1"/>
                <w:sz w:val="18"/>
                <w:szCs w:val="18"/>
              </w:rPr>
              <w:t xml:space="preserve"> </w:t>
            </w:r>
            <w:r w:rsidRPr="00043D57">
              <w:rPr>
                <w:rFonts w:ascii="Arial" w:eastAsia="Aptos Narrow" w:hAnsi="Arial" w:cs="Arial"/>
                <w:color w:val="000000" w:themeColor="text1"/>
                <w:sz w:val="18"/>
                <w:szCs w:val="18"/>
              </w:rPr>
              <w:t xml:space="preserve">guide di </w:t>
            </w:r>
            <w:proofErr w:type="spellStart"/>
            <w:r w:rsidRPr="00043D57">
              <w:rPr>
                <w:rFonts w:ascii="Arial" w:eastAsia="Aptos Narrow" w:hAnsi="Arial" w:cs="Arial"/>
                <w:color w:val="000000" w:themeColor="text1"/>
                <w:sz w:val="18"/>
                <w:szCs w:val="18"/>
              </w:rPr>
              <w:t>hardening</w:t>
            </w:r>
            <w:proofErr w:type="spellEnd"/>
          </w:p>
        </w:tc>
        <w:tc>
          <w:tcPr>
            <w:tcW w:w="2712" w:type="dxa"/>
            <w:tcMar>
              <w:top w:w="15" w:type="dxa"/>
              <w:left w:w="15" w:type="dxa"/>
              <w:right w:w="15" w:type="dxa"/>
            </w:tcMar>
            <w:vAlign w:val="center"/>
          </w:tcPr>
          <w:p w14:paraId="580C373C"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67AFE045" w14:textId="77777777" w:rsidR="00D63447" w:rsidRPr="009A4C42" w:rsidRDefault="00D63447" w:rsidP="00D63447">
            <w:pPr>
              <w:jc w:val="center"/>
              <w:rPr>
                <w:rFonts w:ascii="Arial" w:eastAsia="Arial" w:hAnsi="Arial" w:cs="Arial"/>
                <w:sz w:val="18"/>
                <w:szCs w:val="18"/>
              </w:rPr>
            </w:pPr>
          </w:p>
        </w:tc>
      </w:tr>
      <w:tr w:rsidR="00D63447" w:rsidRPr="009A4C42" w14:paraId="470E3287" w14:textId="77777777" w:rsidTr="007C6E2D">
        <w:trPr>
          <w:cantSplit/>
          <w:trHeight w:val="20"/>
        </w:trPr>
        <w:tc>
          <w:tcPr>
            <w:tcW w:w="426" w:type="dxa"/>
            <w:tcMar>
              <w:top w:w="15" w:type="dxa"/>
              <w:left w:w="15" w:type="dxa"/>
              <w:right w:w="15" w:type="dxa"/>
            </w:tcMar>
            <w:vAlign w:val="center"/>
          </w:tcPr>
          <w:p w14:paraId="4A0F8DF4" w14:textId="3351D947"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35</w:t>
            </w:r>
          </w:p>
        </w:tc>
        <w:tc>
          <w:tcPr>
            <w:tcW w:w="2410" w:type="dxa"/>
            <w:tcMar>
              <w:top w:w="15" w:type="dxa"/>
              <w:left w:w="15" w:type="dxa"/>
              <w:right w:w="15" w:type="dxa"/>
            </w:tcMar>
            <w:vAlign w:val="center"/>
          </w:tcPr>
          <w:p w14:paraId="28D7F7EE" w14:textId="421E5D35" w:rsidR="00D63447" w:rsidRPr="00247A94" w:rsidRDefault="00D63447" w:rsidP="00D63447">
            <w:pPr>
              <w:jc w:val="center"/>
              <w:rPr>
                <w:rFonts w:ascii="Arial" w:eastAsia="Arial" w:hAnsi="Arial" w:cs="Arial"/>
                <w:b/>
                <w:bCs/>
                <w:color w:val="000000" w:themeColor="text1"/>
                <w:sz w:val="18"/>
                <w:szCs w:val="18"/>
                <w:lang w:val="en-US"/>
              </w:rPr>
            </w:pPr>
            <w:proofErr w:type="spellStart"/>
            <w:r w:rsidRPr="00654BC8">
              <w:rPr>
                <w:rFonts w:ascii="Arial" w:eastAsia="Arial" w:hAnsi="Arial" w:cs="Arial"/>
                <w:b/>
                <w:bCs/>
                <w:color w:val="000000" w:themeColor="text1"/>
                <w:sz w:val="18"/>
                <w:szCs w:val="18"/>
              </w:rPr>
              <w:t>Logging</w:t>
            </w:r>
            <w:proofErr w:type="spellEnd"/>
            <w:r w:rsidRPr="00654BC8">
              <w:rPr>
                <w:rFonts w:ascii="Arial" w:eastAsia="Arial" w:hAnsi="Arial" w:cs="Arial"/>
                <w:b/>
                <w:bCs/>
                <w:color w:val="000000" w:themeColor="text1"/>
                <w:sz w:val="18"/>
                <w:szCs w:val="18"/>
              </w:rPr>
              <w:t xml:space="preserve"> e Audit</w:t>
            </w:r>
          </w:p>
        </w:tc>
        <w:tc>
          <w:tcPr>
            <w:tcW w:w="6077" w:type="dxa"/>
            <w:tcMar>
              <w:top w:w="15" w:type="dxa"/>
              <w:left w:w="15" w:type="dxa"/>
              <w:right w:w="15" w:type="dxa"/>
            </w:tcMar>
            <w:vAlign w:val="center"/>
          </w:tcPr>
          <w:p w14:paraId="004F3AE2" w14:textId="21EA8BA1" w:rsidR="00D63447" w:rsidRPr="009A4C42" w:rsidRDefault="00D63447" w:rsidP="00D63447">
            <w:pPr>
              <w:ind w:left="120" w:right="173"/>
              <w:jc w:val="both"/>
              <w:rPr>
                <w:rFonts w:ascii="Arial" w:eastAsia="Aptos Narrow" w:hAnsi="Arial" w:cs="Arial"/>
                <w:color w:val="000000" w:themeColor="text1"/>
                <w:sz w:val="18"/>
                <w:szCs w:val="18"/>
              </w:rPr>
            </w:pPr>
            <w:r>
              <w:rPr>
                <w:rFonts w:ascii="Arial" w:eastAsia="Aptos Narrow" w:hAnsi="Arial" w:cs="Arial"/>
                <w:color w:val="000000" w:themeColor="text1"/>
                <w:sz w:val="18"/>
                <w:szCs w:val="18"/>
              </w:rPr>
              <w:t>Produzione di a</w:t>
            </w:r>
            <w:r w:rsidRPr="00B276E5">
              <w:rPr>
                <w:rFonts w:ascii="Arial" w:eastAsia="Aptos Narrow" w:hAnsi="Arial" w:cs="Arial"/>
                <w:color w:val="000000" w:themeColor="text1"/>
                <w:sz w:val="18"/>
                <w:szCs w:val="18"/>
              </w:rPr>
              <w:t xml:space="preserve">udit </w:t>
            </w:r>
            <w:proofErr w:type="spellStart"/>
            <w:r w:rsidRPr="00B276E5">
              <w:rPr>
                <w:rFonts w:ascii="Arial" w:eastAsia="Aptos Narrow" w:hAnsi="Arial" w:cs="Arial"/>
                <w:color w:val="000000" w:themeColor="text1"/>
                <w:sz w:val="18"/>
                <w:szCs w:val="18"/>
              </w:rPr>
              <w:t>trail</w:t>
            </w:r>
            <w:proofErr w:type="spellEnd"/>
            <w:r w:rsidRPr="00B276E5">
              <w:rPr>
                <w:rFonts w:ascii="Arial" w:eastAsia="Aptos Narrow" w:hAnsi="Arial" w:cs="Arial"/>
                <w:color w:val="000000" w:themeColor="text1"/>
                <w:sz w:val="18"/>
                <w:szCs w:val="18"/>
              </w:rPr>
              <w:t xml:space="preserve"> immutabili per modifiche critiche e accessi</w:t>
            </w:r>
            <w:r>
              <w:rPr>
                <w:rFonts w:ascii="Arial" w:eastAsia="Aptos Narrow" w:hAnsi="Arial" w:cs="Arial"/>
                <w:color w:val="000000" w:themeColor="text1"/>
                <w:sz w:val="18"/>
                <w:szCs w:val="18"/>
              </w:rPr>
              <w:t xml:space="preserve"> e </w:t>
            </w:r>
            <w:r w:rsidRPr="00B276E5">
              <w:rPr>
                <w:rFonts w:ascii="Arial" w:eastAsia="Aptos Narrow" w:hAnsi="Arial" w:cs="Arial"/>
                <w:color w:val="000000" w:themeColor="text1"/>
                <w:sz w:val="18"/>
                <w:szCs w:val="18"/>
              </w:rPr>
              <w:t>log esportabili in formati standard compatibili con i sistemi SIEM dell'Istituto</w:t>
            </w:r>
          </w:p>
        </w:tc>
        <w:tc>
          <w:tcPr>
            <w:tcW w:w="2712" w:type="dxa"/>
            <w:tcMar>
              <w:top w:w="15" w:type="dxa"/>
              <w:left w:w="15" w:type="dxa"/>
              <w:right w:w="15" w:type="dxa"/>
            </w:tcMar>
            <w:vAlign w:val="center"/>
          </w:tcPr>
          <w:p w14:paraId="7A92A645"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6701B1C8" w14:textId="77777777" w:rsidR="00D63447" w:rsidRPr="009A4C42" w:rsidRDefault="00D63447" w:rsidP="00D63447">
            <w:pPr>
              <w:jc w:val="center"/>
              <w:rPr>
                <w:rFonts w:ascii="Arial" w:eastAsia="Arial" w:hAnsi="Arial" w:cs="Arial"/>
                <w:sz w:val="18"/>
                <w:szCs w:val="18"/>
              </w:rPr>
            </w:pPr>
          </w:p>
        </w:tc>
      </w:tr>
      <w:tr w:rsidR="00D63447" w:rsidRPr="009A4C42" w14:paraId="0EC07077" w14:textId="77777777" w:rsidTr="007C6E2D">
        <w:trPr>
          <w:cantSplit/>
          <w:trHeight w:val="20"/>
        </w:trPr>
        <w:tc>
          <w:tcPr>
            <w:tcW w:w="426" w:type="dxa"/>
            <w:tcMar>
              <w:top w:w="15" w:type="dxa"/>
              <w:left w:w="15" w:type="dxa"/>
              <w:right w:w="15" w:type="dxa"/>
            </w:tcMar>
            <w:vAlign w:val="center"/>
          </w:tcPr>
          <w:p w14:paraId="06B53BF7" w14:textId="0B52A974"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36</w:t>
            </w:r>
          </w:p>
        </w:tc>
        <w:tc>
          <w:tcPr>
            <w:tcW w:w="2410" w:type="dxa"/>
            <w:tcMar>
              <w:top w:w="15" w:type="dxa"/>
              <w:left w:w="15" w:type="dxa"/>
              <w:right w:w="15" w:type="dxa"/>
            </w:tcMar>
            <w:vAlign w:val="center"/>
          </w:tcPr>
          <w:p w14:paraId="7173A495" w14:textId="3DFB5D01" w:rsidR="00D63447" w:rsidRPr="000E1482" w:rsidRDefault="00D63447" w:rsidP="00D63447">
            <w:pPr>
              <w:jc w:val="center"/>
              <w:rPr>
                <w:rFonts w:ascii="Arial" w:eastAsia="Arial" w:hAnsi="Arial" w:cs="Arial"/>
                <w:b/>
                <w:bCs/>
                <w:color w:val="000000" w:themeColor="text1"/>
                <w:sz w:val="18"/>
                <w:szCs w:val="18"/>
                <w:lang w:val="en-US"/>
              </w:rPr>
            </w:pPr>
            <w:proofErr w:type="spellStart"/>
            <w:r w:rsidRPr="00654BC8">
              <w:rPr>
                <w:rFonts w:ascii="Arial" w:eastAsia="Arial" w:hAnsi="Arial" w:cs="Arial"/>
                <w:b/>
                <w:bCs/>
                <w:color w:val="000000" w:themeColor="text1"/>
                <w:sz w:val="18"/>
                <w:szCs w:val="18"/>
              </w:rPr>
              <w:t>Encryption</w:t>
            </w:r>
            <w:proofErr w:type="spellEnd"/>
          </w:p>
        </w:tc>
        <w:tc>
          <w:tcPr>
            <w:tcW w:w="6077" w:type="dxa"/>
            <w:tcMar>
              <w:top w:w="15" w:type="dxa"/>
              <w:left w:w="15" w:type="dxa"/>
              <w:right w:w="15" w:type="dxa"/>
            </w:tcMar>
            <w:vAlign w:val="center"/>
          </w:tcPr>
          <w:p w14:paraId="7C7DCE41" w14:textId="6F2BCE12" w:rsidR="00D63447" w:rsidRPr="009A4C42" w:rsidRDefault="00D63447" w:rsidP="00D63447">
            <w:pPr>
              <w:ind w:left="120" w:right="173"/>
              <w:jc w:val="both"/>
              <w:rPr>
                <w:rFonts w:ascii="Arial" w:eastAsia="Aptos Narrow" w:hAnsi="Arial" w:cs="Arial"/>
                <w:color w:val="000000" w:themeColor="text1"/>
                <w:sz w:val="18"/>
                <w:szCs w:val="18"/>
              </w:rPr>
            </w:pPr>
            <w:r w:rsidRPr="00E37113">
              <w:rPr>
                <w:rFonts w:ascii="Arial" w:eastAsia="Aptos Narrow" w:hAnsi="Arial" w:cs="Arial"/>
                <w:color w:val="000000" w:themeColor="text1"/>
                <w:sz w:val="18"/>
                <w:szCs w:val="18"/>
              </w:rPr>
              <w:t>Utilizzo di TLS 1.3 per i dati in transito e crittografia AES-256 (</w:t>
            </w:r>
            <w:proofErr w:type="spellStart"/>
            <w:r w:rsidRPr="00E37113">
              <w:rPr>
                <w:rFonts w:ascii="Arial" w:eastAsia="Aptos Narrow" w:hAnsi="Arial" w:cs="Arial"/>
                <w:color w:val="000000" w:themeColor="text1"/>
                <w:sz w:val="18"/>
                <w:szCs w:val="18"/>
              </w:rPr>
              <w:t>at-rest</w:t>
            </w:r>
            <w:proofErr w:type="spellEnd"/>
            <w:r w:rsidRPr="00E37113">
              <w:rPr>
                <w:rFonts w:ascii="Arial" w:eastAsia="Aptos Narrow" w:hAnsi="Arial" w:cs="Arial"/>
                <w:color w:val="000000" w:themeColor="text1"/>
                <w:sz w:val="18"/>
                <w:szCs w:val="18"/>
              </w:rPr>
              <w:t>) per i dati memorizzati</w:t>
            </w:r>
          </w:p>
        </w:tc>
        <w:tc>
          <w:tcPr>
            <w:tcW w:w="2712" w:type="dxa"/>
            <w:tcMar>
              <w:top w:w="15" w:type="dxa"/>
              <w:left w:w="15" w:type="dxa"/>
              <w:right w:w="15" w:type="dxa"/>
            </w:tcMar>
            <w:vAlign w:val="center"/>
          </w:tcPr>
          <w:p w14:paraId="015E83A3" w14:textId="77777777" w:rsidR="00D63447" w:rsidRPr="009A4C42"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21ECA69C" w14:textId="77777777" w:rsidR="00D63447" w:rsidRPr="009A4C42" w:rsidRDefault="00D63447" w:rsidP="00D63447">
            <w:pPr>
              <w:jc w:val="center"/>
              <w:rPr>
                <w:rFonts w:ascii="Arial" w:eastAsia="Arial" w:hAnsi="Arial" w:cs="Arial"/>
                <w:sz w:val="18"/>
                <w:szCs w:val="18"/>
              </w:rPr>
            </w:pPr>
          </w:p>
        </w:tc>
      </w:tr>
      <w:tr w:rsidR="00D63447" w:rsidRPr="004B3ADF" w14:paraId="64A5308B" w14:textId="77777777" w:rsidTr="007C6E2D">
        <w:trPr>
          <w:cantSplit/>
          <w:trHeight w:val="477"/>
        </w:trPr>
        <w:tc>
          <w:tcPr>
            <w:tcW w:w="426" w:type="dxa"/>
            <w:tcMar>
              <w:top w:w="15" w:type="dxa"/>
              <w:left w:w="15" w:type="dxa"/>
              <w:right w:w="15" w:type="dxa"/>
            </w:tcMar>
            <w:vAlign w:val="center"/>
          </w:tcPr>
          <w:p w14:paraId="07A73048" w14:textId="6FB61BBB" w:rsidR="00D63447" w:rsidRPr="009A4C42"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lastRenderedPageBreak/>
              <w:t>37</w:t>
            </w:r>
          </w:p>
        </w:tc>
        <w:tc>
          <w:tcPr>
            <w:tcW w:w="2410" w:type="dxa"/>
            <w:tcMar>
              <w:top w:w="15" w:type="dxa"/>
              <w:left w:w="15" w:type="dxa"/>
              <w:right w:w="15" w:type="dxa"/>
            </w:tcMar>
            <w:vAlign w:val="center"/>
          </w:tcPr>
          <w:p w14:paraId="2F172B4A" w14:textId="7E8D7927" w:rsidR="00D63447" w:rsidRPr="00445083" w:rsidRDefault="00D63447" w:rsidP="00D63447">
            <w:pPr>
              <w:jc w:val="center"/>
              <w:rPr>
                <w:rFonts w:ascii="Arial" w:eastAsia="Arial" w:hAnsi="Arial" w:cs="Arial"/>
                <w:b/>
                <w:bCs/>
                <w:color w:val="000000" w:themeColor="text1"/>
                <w:sz w:val="18"/>
                <w:szCs w:val="18"/>
                <w:lang w:val="en-US"/>
              </w:rPr>
            </w:pPr>
            <w:r w:rsidRPr="00654BC8">
              <w:rPr>
                <w:rFonts w:ascii="Arial" w:eastAsia="Arial" w:hAnsi="Arial" w:cs="Arial"/>
                <w:b/>
                <w:bCs/>
                <w:color w:val="000000" w:themeColor="text1"/>
                <w:sz w:val="18"/>
                <w:szCs w:val="18"/>
              </w:rPr>
              <w:t xml:space="preserve">Resilienza e </w:t>
            </w:r>
            <w:proofErr w:type="spellStart"/>
            <w:r w:rsidRPr="00654BC8">
              <w:rPr>
                <w:rFonts w:ascii="Arial" w:eastAsia="Arial" w:hAnsi="Arial" w:cs="Arial"/>
                <w:b/>
                <w:bCs/>
                <w:color w:val="000000" w:themeColor="text1"/>
                <w:sz w:val="18"/>
                <w:szCs w:val="18"/>
              </w:rPr>
              <w:t>Disaster</w:t>
            </w:r>
            <w:proofErr w:type="spellEnd"/>
            <w:r w:rsidRPr="00654BC8">
              <w:rPr>
                <w:rFonts w:ascii="Arial" w:eastAsia="Arial" w:hAnsi="Arial" w:cs="Arial"/>
                <w:b/>
                <w:bCs/>
                <w:color w:val="000000" w:themeColor="text1"/>
                <w:sz w:val="18"/>
                <w:szCs w:val="18"/>
              </w:rPr>
              <w:t xml:space="preserve"> Recovery</w:t>
            </w:r>
          </w:p>
        </w:tc>
        <w:tc>
          <w:tcPr>
            <w:tcW w:w="6077" w:type="dxa"/>
            <w:tcMar>
              <w:top w:w="15" w:type="dxa"/>
              <w:left w:w="15" w:type="dxa"/>
              <w:right w:w="15" w:type="dxa"/>
            </w:tcMar>
            <w:vAlign w:val="center"/>
          </w:tcPr>
          <w:p w14:paraId="26E48053" w14:textId="146DCDAC" w:rsidR="00D63447" w:rsidRPr="004B3ADF" w:rsidRDefault="00D63447" w:rsidP="00D63447">
            <w:pPr>
              <w:ind w:left="120" w:right="173"/>
              <w:jc w:val="both"/>
              <w:rPr>
                <w:rFonts w:ascii="Arial" w:eastAsia="Aptos Narrow" w:hAnsi="Arial" w:cs="Arial"/>
                <w:color w:val="000000" w:themeColor="text1"/>
                <w:sz w:val="18"/>
                <w:szCs w:val="18"/>
              </w:rPr>
            </w:pPr>
            <w:r w:rsidRPr="00D860C1">
              <w:rPr>
                <w:rFonts w:ascii="Arial" w:eastAsia="Aptos Narrow" w:hAnsi="Arial" w:cs="Arial"/>
                <w:color w:val="000000" w:themeColor="text1"/>
                <w:sz w:val="18"/>
                <w:szCs w:val="18"/>
              </w:rPr>
              <w:t>Piani di backup automatizzati con RTO ≤ 15 min e RPO ≤ 1h per i componenti critici, con test di DR eseguiti annualmente</w:t>
            </w:r>
          </w:p>
        </w:tc>
        <w:tc>
          <w:tcPr>
            <w:tcW w:w="2712" w:type="dxa"/>
            <w:tcMar>
              <w:top w:w="15" w:type="dxa"/>
              <w:left w:w="15" w:type="dxa"/>
              <w:right w:w="15" w:type="dxa"/>
            </w:tcMar>
            <w:vAlign w:val="center"/>
          </w:tcPr>
          <w:p w14:paraId="271BC875" w14:textId="77777777" w:rsidR="00D63447" w:rsidRPr="004B3ADF"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6FE5F998" w14:textId="77777777" w:rsidR="00D63447" w:rsidRPr="004B3ADF" w:rsidRDefault="00D63447" w:rsidP="00D63447">
            <w:pPr>
              <w:jc w:val="center"/>
              <w:rPr>
                <w:rFonts w:ascii="Arial" w:eastAsia="Arial" w:hAnsi="Arial" w:cs="Arial"/>
                <w:sz w:val="18"/>
                <w:szCs w:val="18"/>
              </w:rPr>
            </w:pPr>
          </w:p>
        </w:tc>
      </w:tr>
      <w:tr w:rsidR="00D63447" w:rsidRPr="00B276E5" w14:paraId="1A8E0630" w14:textId="77777777" w:rsidTr="007C6E2D">
        <w:trPr>
          <w:cantSplit/>
          <w:trHeight w:val="20"/>
        </w:trPr>
        <w:tc>
          <w:tcPr>
            <w:tcW w:w="426" w:type="dxa"/>
            <w:tcMar>
              <w:top w:w="15" w:type="dxa"/>
              <w:left w:w="15" w:type="dxa"/>
              <w:right w:w="15" w:type="dxa"/>
            </w:tcMar>
            <w:vAlign w:val="center"/>
          </w:tcPr>
          <w:p w14:paraId="30443185" w14:textId="588EA216" w:rsidR="00D63447" w:rsidRPr="004B3ADF"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38</w:t>
            </w:r>
          </w:p>
        </w:tc>
        <w:tc>
          <w:tcPr>
            <w:tcW w:w="2410" w:type="dxa"/>
            <w:tcMar>
              <w:top w:w="15" w:type="dxa"/>
              <w:left w:w="15" w:type="dxa"/>
              <w:right w:w="15" w:type="dxa"/>
            </w:tcMar>
            <w:vAlign w:val="center"/>
          </w:tcPr>
          <w:p w14:paraId="1C49C069" w14:textId="537806BE" w:rsidR="00D63447" w:rsidRPr="00654BC8" w:rsidRDefault="00D63447" w:rsidP="00D63447">
            <w:pPr>
              <w:jc w:val="center"/>
              <w:rPr>
                <w:rFonts w:ascii="Arial" w:eastAsia="Arial" w:hAnsi="Arial" w:cs="Arial"/>
                <w:b/>
                <w:bCs/>
                <w:color w:val="000000" w:themeColor="text1"/>
                <w:sz w:val="18"/>
                <w:szCs w:val="18"/>
              </w:rPr>
            </w:pPr>
            <w:r w:rsidRPr="00654BC8">
              <w:rPr>
                <w:rFonts w:ascii="Arial" w:eastAsia="Arial" w:hAnsi="Arial" w:cs="Arial"/>
                <w:b/>
                <w:bCs/>
                <w:color w:val="000000" w:themeColor="text1"/>
                <w:sz w:val="18"/>
                <w:szCs w:val="18"/>
              </w:rPr>
              <w:t xml:space="preserve">Data </w:t>
            </w:r>
            <w:proofErr w:type="spellStart"/>
            <w:r w:rsidRPr="00654BC8">
              <w:rPr>
                <w:rFonts w:ascii="Arial" w:eastAsia="Arial" w:hAnsi="Arial" w:cs="Arial"/>
                <w:b/>
                <w:bCs/>
                <w:color w:val="000000" w:themeColor="text1"/>
                <w:sz w:val="18"/>
                <w:szCs w:val="18"/>
              </w:rPr>
              <w:t>Residency</w:t>
            </w:r>
            <w:proofErr w:type="spellEnd"/>
            <w:r w:rsidRPr="00654BC8">
              <w:rPr>
                <w:rFonts w:ascii="Arial" w:eastAsia="Arial" w:hAnsi="Arial" w:cs="Arial"/>
                <w:b/>
                <w:bCs/>
                <w:color w:val="000000" w:themeColor="text1"/>
                <w:sz w:val="18"/>
                <w:szCs w:val="18"/>
              </w:rPr>
              <w:t xml:space="preserve"> e Privacy</w:t>
            </w:r>
          </w:p>
        </w:tc>
        <w:tc>
          <w:tcPr>
            <w:tcW w:w="6077" w:type="dxa"/>
            <w:tcMar>
              <w:top w:w="15" w:type="dxa"/>
              <w:left w:w="15" w:type="dxa"/>
              <w:right w:w="15" w:type="dxa"/>
            </w:tcMar>
            <w:vAlign w:val="center"/>
          </w:tcPr>
          <w:p w14:paraId="54673730" w14:textId="3EA776E6" w:rsidR="00D63447" w:rsidRPr="00B276E5" w:rsidRDefault="00D63447" w:rsidP="00D63447">
            <w:pPr>
              <w:ind w:left="120" w:right="173"/>
              <w:jc w:val="both"/>
              <w:rPr>
                <w:rFonts w:ascii="Arial" w:eastAsia="Aptos Narrow" w:hAnsi="Arial" w:cs="Arial"/>
                <w:color w:val="000000" w:themeColor="text1"/>
                <w:sz w:val="18"/>
                <w:szCs w:val="18"/>
              </w:rPr>
            </w:pPr>
            <w:r>
              <w:rPr>
                <w:rFonts w:ascii="Arial" w:eastAsia="Aptos Narrow" w:hAnsi="Arial" w:cs="Arial"/>
                <w:color w:val="000000" w:themeColor="text1"/>
                <w:sz w:val="18"/>
                <w:szCs w:val="18"/>
              </w:rPr>
              <w:t>C</w:t>
            </w:r>
            <w:r w:rsidRPr="00963F03">
              <w:rPr>
                <w:rFonts w:ascii="Arial" w:eastAsia="Aptos Narrow" w:hAnsi="Arial" w:cs="Arial"/>
                <w:color w:val="000000" w:themeColor="text1"/>
                <w:sz w:val="18"/>
                <w:szCs w:val="18"/>
              </w:rPr>
              <w:t>onformità al GDPR, localizzazione dei dati in ambito UE/IT e telemetria configurabile esclusivamente come "</w:t>
            </w:r>
            <w:proofErr w:type="spellStart"/>
            <w:r w:rsidRPr="00963F03">
              <w:rPr>
                <w:rFonts w:ascii="Arial" w:eastAsia="Aptos Narrow" w:hAnsi="Arial" w:cs="Arial"/>
                <w:color w:val="000000" w:themeColor="text1"/>
                <w:sz w:val="18"/>
                <w:szCs w:val="18"/>
              </w:rPr>
              <w:t>opt</w:t>
            </w:r>
            <w:proofErr w:type="spellEnd"/>
            <w:r w:rsidRPr="00963F03">
              <w:rPr>
                <w:rFonts w:ascii="Arial" w:eastAsia="Aptos Narrow" w:hAnsi="Arial" w:cs="Arial"/>
                <w:color w:val="000000" w:themeColor="text1"/>
                <w:sz w:val="18"/>
                <w:szCs w:val="18"/>
              </w:rPr>
              <w:t>-in”</w:t>
            </w:r>
          </w:p>
        </w:tc>
        <w:tc>
          <w:tcPr>
            <w:tcW w:w="2712" w:type="dxa"/>
            <w:tcMar>
              <w:top w:w="15" w:type="dxa"/>
              <w:left w:w="15" w:type="dxa"/>
              <w:right w:w="15" w:type="dxa"/>
            </w:tcMar>
            <w:vAlign w:val="center"/>
          </w:tcPr>
          <w:p w14:paraId="16BD0B60" w14:textId="77777777" w:rsidR="00D63447" w:rsidRPr="00B276E5"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6D6A1AAB" w14:textId="77777777" w:rsidR="00D63447" w:rsidRPr="00B276E5" w:rsidRDefault="00D63447" w:rsidP="00D63447">
            <w:pPr>
              <w:jc w:val="center"/>
              <w:rPr>
                <w:rFonts w:ascii="Arial" w:eastAsia="Arial" w:hAnsi="Arial" w:cs="Arial"/>
                <w:sz w:val="18"/>
                <w:szCs w:val="18"/>
              </w:rPr>
            </w:pPr>
          </w:p>
        </w:tc>
      </w:tr>
      <w:tr w:rsidR="00D63447" w:rsidRPr="002B094A" w14:paraId="4EE89DD3" w14:textId="77777777" w:rsidTr="007C6E2D">
        <w:trPr>
          <w:cantSplit/>
          <w:trHeight w:val="20"/>
        </w:trPr>
        <w:tc>
          <w:tcPr>
            <w:tcW w:w="426" w:type="dxa"/>
            <w:tcMar>
              <w:top w:w="15" w:type="dxa"/>
              <w:left w:w="15" w:type="dxa"/>
              <w:right w:w="15" w:type="dxa"/>
            </w:tcMar>
            <w:vAlign w:val="center"/>
          </w:tcPr>
          <w:p w14:paraId="559020D9" w14:textId="0C585AF0" w:rsidR="00D63447" w:rsidRPr="00BC28C4"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39</w:t>
            </w:r>
          </w:p>
        </w:tc>
        <w:tc>
          <w:tcPr>
            <w:tcW w:w="2410" w:type="dxa"/>
            <w:tcMar>
              <w:top w:w="15" w:type="dxa"/>
              <w:left w:w="15" w:type="dxa"/>
              <w:right w:w="15" w:type="dxa"/>
            </w:tcMar>
            <w:vAlign w:val="center"/>
          </w:tcPr>
          <w:p w14:paraId="2FA91844" w14:textId="39892128" w:rsidR="00D63447" w:rsidRPr="00654BC8" w:rsidRDefault="00D63447" w:rsidP="00D63447">
            <w:pPr>
              <w:jc w:val="center"/>
              <w:rPr>
                <w:rFonts w:ascii="Arial" w:eastAsia="Arial" w:hAnsi="Arial" w:cs="Arial"/>
                <w:b/>
                <w:bCs/>
                <w:color w:val="000000" w:themeColor="text1"/>
                <w:sz w:val="18"/>
                <w:szCs w:val="18"/>
              </w:rPr>
            </w:pPr>
            <w:r w:rsidRPr="00654BC8">
              <w:rPr>
                <w:rFonts w:ascii="Arial" w:eastAsia="Arial" w:hAnsi="Arial" w:cs="Arial"/>
                <w:b/>
                <w:bCs/>
                <w:color w:val="000000" w:themeColor="text1"/>
                <w:sz w:val="18"/>
                <w:szCs w:val="18"/>
              </w:rPr>
              <w:t>Portabilità, interoperabilità e indipendenza tecnologica</w:t>
            </w:r>
          </w:p>
        </w:tc>
        <w:tc>
          <w:tcPr>
            <w:tcW w:w="6077" w:type="dxa"/>
            <w:tcMar>
              <w:top w:w="15" w:type="dxa"/>
              <w:left w:w="15" w:type="dxa"/>
              <w:right w:w="15" w:type="dxa"/>
            </w:tcMar>
            <w:vAlign w:val="center"/>
          </w:tcPr>
          <w:p w14:paraId="5CC9DFEF" w14:textId="77777777" w:rsidR="00D63447" w:rsidRPr="007B211D"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7B211D">
              <w:rPr>
                <w:rFonts w:ascii="Arial" w:eastAsia="Aptos Narrow" w:hAnsi="Arial" w:cs="Arial"/>
                <w:color w:val="000000" w:themeColor="text1"/>
                <w:sz w:val="18"/>
                <w:szCs w:val="18"/>
              </w:rPr>
              <w:t>utilizzo di formati aperti e standard per l’interoperabilità con i sistemi dell’Istituto e di terze parti;</w:t>
            </w:r>
          </w:p>
          <w:p w14:paraId="47A0BCF3" w14:textId="77777777" w:rsidR="00D63447" w:rsidRPr="007B211D"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7B211D">
              <w:rPr>
                <w:rFonts w:ascii="Arial" w:eastAsia="Aptos Narrow" w:hAnsi="Arial" w:cs="Arial"/>
                <w:color w:val="000000" w:themeColor="text1"/>
                <w:sz w:val="18"/>
                <w:szCs w:val="18"/>
              </w:rPr>
              <w:t>disponibilità di API documentate per l’integrazione con procedure esistenti o future;</w:t>
            </w:r>
          </w:p>
          <w:p w14:paraId="7C7D8A0B" w14:textId="77777777" w:rsidR="00D63447" w:rsidRPr="007B211D"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7B211D">
              <w:rPr>
                <w:rFonts w:ascii="Arial" w:eastAsia="Aptos Narrow" w:hAnsi="Arial" w:cs="Arial"/>
                <w:color w:val="000000" w:themeColor="text1"/>
                <w:sz w:val="18"/>
                <w:szCs w:val="18"/>
              </w:rPr>
              <w:t>assenza di vincoli proprietari tali da limitare la migrazione verso altri fornitori o piattaforme al termine del contratto;</w:t>
            </w:r>
          </w:p>
          <w:p w14:paraId="7725CB0B" w14:textId="77777777" w:rsidR="00D63447" w:rsidRPr="007B211D"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7B211D">
              <w:rPr>
                <w:rFonts w:ascii="Arial" w:eastAsia="Aptos Narrow" w:hAnsi="Arial" w:cs="Arial"/>
                <w:color w:val="000000" w:themeColor="text1"/>
                <w:sz w:val="18"/>
                <w:szCs w:val="18"/>
              </w:rPr>
              <w:t>capacità della soluzione di adattarsi a modifiche dell’architettura informativa e applicativa dell’Istituto (ad esempio evoluzioni delle piattaforme di accesso ai dati, dei sistemi di integrazione o dei modelli di sicurezza), senza richiedere interventi invasivi sui moduli applicativi forniti e senza impatti significativi sulle funzionalità esposte</w:t>
            </w:r>
          </w:p>
          <w:p w14:paraId="0514AFE4" w14:textId="7FEB595B" w:rsidR="00D63447" w:rsidRPr="008E5A60" w:rsidRDefault="00D63447" w:rsidP="00F41766">
            <w:pPr>
              <w:pStyle w:val="Paragrafoelenco"/>
              <w:numPr>
                <w:ilvl w:val="0"/>
                <w:numId w:val="19"/>
              </w:numPr>
              <w:ind w:left="262" w:right="173" w:hanging="142"/>
              <w:jc w:val="both"/>
              <w:rPr>
                <w:rFonts w:ascii="Arial" w:eastAsia="Aptos Narrow" w:hAnsi="Arial" w:cs="Arial"/>
                <w:color w:val="000000" w:themeColor="text1"/>
                <w:sz w:val="18"/>
                <w:szCs w:val="18"/>
              </w:rPr>
            </w:pPr>
            <w:r w:rsidRPr="007B211D">
              <w:rPr>
                <w:rFonts w:ascii="Arial" w:eastAsia="Aptos Narrow" w:hAnsi="Arial" w:cs="Arial"/>
                <w:color w:val="000000" w:themeColor="text1"/>
                <w:sz w:val="18"/>
                <w:szCs w:val="18"/>
              </w:rPr>
              <w:t>esportazione di dati, modelli, ontologie, dataset o flussi conversazionali in formati aperti</w:t>
            </w:r>
          </w:p>
        </w:tc>
        <w:tc>
          <w:tcPr>
            <w:tcW w:w="2712" w:type="dxa"/>
            <w:tcMar>
              <w:top w:w="15" w:type="dxa"/>
              <w:left w:w="15" w:type="dxa"/>
              <w:right w:w="15" w:type="dxa"/>
            </w:tcMar>
            <w:vAlign w:val="center"/>
          </w:tcPr>
          <w:p w14:paraId="05AC6060" w14:textId="77777777" w:rsidR="00D63447" w:rsidRPr="002B094A"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40F9EC3C" w14:textId="77777777" w:rsidR="00D63447" w:rsidRPr="002B094A" w:rsidRDefault="00D63447" w:rsidP="00D63447">
            <w:pPr>
              <w:jc w:val="center"/>
              <w:rPr>
                <w:rFonts w:ascii="Arial" w:eastAsia="Arial" w:hAnsi="Arial" w:cs="Arial"/>
                <w:sz w:val="18"/>
                <w:szCs w:val="18"/>
              </w:rPr>
            </w:pPr>
          </w:p>
        </w:tc>
      </w:tr>
      <w:tr w:rsidR="00D63447" w:rsidRPr="002B094A" w14:paraId="65677451" w14:textId="77777777" w:rsidTr="007C6E2D">
        <w:trPr>
          <w:cantSplit/>
          <w:trHeight w:val="20"/>
        </w:trPr>
        <w:tc>
          <w:tcPr>
            <w:tcW w:w="426" w:type="dxa"/>
            <w:tcMar>
              <w:top w:w="15" w:type="dxa"/>
              <w:left w:w="15" w:type="dxa"/>
              <w:right w:w="15" w:type="dxa"/>
            </w:tcMar>
            <w:vAlign w:val="center"/>
          </w:tcPr>
          <w:p w14:paraId="4CFB944C" w14:textId="47CC6CD3" w:rsidR="00D63447" w:rsidRPr="00BC28C4"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t>40</w:t>
            </w:r>
          </w:p>
        </w:tc>
        <w:tc>
          <w:tcPr>
            <w:tcW w:w="2410" w:type="dxa"/>
            <w:tcMar>
              <w:top w:w="15" w:type="dxa"/>
              <w:left w:w="15" w:type="dxa"/>
              <w:right w:w="15" w:type="dxa"/>
            </w:tcMar>
            <w:vAlign w:val="center"/>
          </w:tcPr>
          <w:p w14:paraId="27F3115D" w14:textId="02CFFBB6" w:rsidR="00D63447" w:rsidRPr="00654BC8" w:rsidRDefault="00D63447" w:rsidP="00D63447">
            <w:pPr>
              <w:jc w:val="center"/>
              <w:rPr>
                <w:rFonts w:ascii="Arial" w:eastAsia="Arial" w:hAnsi="Arial" w:cs="Arial"/>
                <w:b/>
                <w:bCs/>
                <w:color w:val="000000" w:themeColor="text1"/>
                <w:sz w:val="18"/>
                <w:szCs w:val="18"/>
              </w:rPr>
            </w:pPr>
            <w:proofErr w:type="spellStart"/>
            <w:r w:rsidRPr="002614BD">
              <w:rPr>
                <w:rFonts w:ascii="Arial" w:eastAsia="Arial" w:hAnsi="Arial" w:cs="Arial"/>
                <w:b/>
                <w:bCs/>
                <w:color w:val="000000" w:themeColor="text1"/>
                <w:sz w:val="18"/>
                <w:szCs w:val="18"/>
              </w:rPr>
              <w:t>Logging</w:t>
            </w:r>
            <w:proofErr w:type="spellEnd"/>
            <w:r w:rsidRPr="002614BD">
              <w:rPr>
                <w:rFonts w:ascii="Arial" w:eastAsia="Arial" w:hAnsi="Arial" w:cs="Arial"/>
                <w:b/>
                <w:bCs/>
                <w:color w:val="000000" w:themeColor="text1"/>
                <w:sz w:val="18"/>
                <w:szCs w:val="18"/>
              </w:rPr>
              <w:t>, monitoraggio e osservabilità</w:t>
            </w:r>
          </w:p>
        </w:tc>
        <w:tc>
          <w:tcPr>
            <w:tcW w:w="6077" w:type="dxa"/>
            <w:tcMar>
              <w:top w:w="15" w:type="dxa"/>
              <w:left w:w="15" w:type="dxa"/>
              <w:right w:w="15" w:type="dxa"/>
            </w:tcMar>
            <w:vAlign w:val="center"/>
          </w:tcPr>
          <w:p w14:paraId="7FF82E22" w14:textId="77777777" w:rsidR="00D6344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6B40D8">
              <w:rPr>
                <w:rFonts w:ascii="Arial" w:eastAsia="Aptos Narrow" w:hAnsi="Arial" w:cs="Arial"/>
                <w:color w:val="000000" w:themeColor="text1"/>
                <w:sz w:val="18"/>
                <w:szCs w:val="18"/>
              </w:rPr>
              <w:t>log</w:t>
            </w:r>
            <w:r>
              <w:rPr>
                <w:rFonts w:ascii="Arial" w:eastAsia="Aptos Narrow" w:hAnsi="Arial" w:cs="Arial"/>
                <w:color w:val="000000" w:themeColor="text1"/>
                <w:sz w:val="18"/>
                <w:szCs w:val="18"/>
              </w:rPr>
              <w:t>,</w:t>
            </w:r>
            <w:r w:rsidRPr="006B40D8">
              <w:rPr>
                <w:rFonts w:ascii="Arial" w:eastAsia="Aptos Narrow" w:hAnsi="Arial" w:cs="Arial"/>
                <w:color w:val="000000" w:themeColor="text1"/>
                <w:sz w:val="18"/>
                <w:szCs w:val="18"/>
              </w:rPr>
              <w:t xml:space="preserve"> per ciascun evento rilevante,</w:t>
            </w:r>
            <w:r>
              <w:rPr>
                <w:rFonts w:ascii="Arial" w:eastAsia="Aptos Narrow" w:hAnsi="Arial" w:cs="Arial"/>
                <w:color w:val="000000" w:themeColor="text1"/>
                <w:sz w:val="18"/>
                <w:szCs w:val="18"/>
              </w:rPr>
              <w:t xml:space="preserve"> con</w:t>
            </w:r>
            <w:r w:rsidRPr="006B40D8">
              <w:rPr>
                <w:rFonts w:ascii="Arial" w:eastAsia="Aptos Narrow" w:hAnsi="Arial" w:cs="Arial"/>
                <w:color w:val="000000" w:themeColor="text1"/>
                <w:sz w:val="18"/>
                <w:szCs w:val="18"/>
              </w:rPr>
              <w:t xml:space="preserve"> </w:t>
            </w:r>
            <w:proofErr w:type="spellStart"/>
            <w:r w:rsidRPr="006B40D8">
              <w:rPr>
                <w:rFonts w:ascii="Arial" w:eastAsia="Aptos Narrow" w:hAnsi="Arial" w:cs="Arial"/>
                <w:color w:val="000000" w:themeColor="text1"/>
                <w:sz w:val="18"/>
                <w:szCs w:val="18"/>
              </w:rPr>
              <w:t>timestamp</w:t>
            </w:r>
            <w:proofErr w:type="spellEnd"/>
            <w:r w:rsidRPr="006B40D8">
              <w:rPr>
                <w:rFonts w:ascii="Arial" w:eastAsia="Aptos Narrow" w:hAnsi="Arial" w:cs="Arial"/>
                <w:color w:val="000000" w:themeColor="text1"/>
                <w:sz w:val="18"/>
                <w:szCs w:val="18"/>
              </w:rPr>
              <w:t>, identificativo dell’utente o del servizio chiamante, tipologia dell’operazione, esito dell’operazione e riferimento alla risorsa interessata</w:t>
            </w:r>
            <w:r>
              <w:rPr>
                <w:rFonts w:ascii="Arial" w:eastAsia="Aptos Narrow" w:hAnsi="Arial" w:cs="Arial"/>
                <w:color w:val="000000" w:themeColor="text1"/>
                <w:sz w:val="18"/>
                <w:szCs w:val="18"/>
              </w:rPr>
              <w:t>, con conservazione degli stessi</w:t>
            </w:r>
            <w:r w:rsidRPr="006B40D8">
              <w:rPr>
                <w:rFonts w:ascii="Arial" w:eastAsia="Aptos Narrow" w:hAnsi="Arial" w:cs="Arial"/>
                <w:color w:val="000000" w:themeColor="text1"/>
                <w:sz w:val="18"/>
                <w:szCs w:val="18"/>
              </w:rPr>
              <w:t xml:space="preserve"> in formato strutturato, tale da consentire attività di audit, controllo di sicurezza e analisi forense</w:t>
            </w:r>
          </w:p>
          <w:p w14:paraId="6F0ED752" w14:textId="77777777" w:rsidR="00D63447" w:rsidRPr="00FC4F17" w:rsidRDefault="00D63447" w:rsidP="00D63447">
            <w:pPr>
              <w:pStyle w:val="Paragrafoelenco"/>
              <w:numPr>
                <w:ilvl w:val="0"/>
                <w:numId w:val="19"/>
              </w:numPr>
              <w:ind w:left="262" w:right="173" w:hanging="142"/>
              <w:jc w:val="both"/>
              <w:rPr>
                <w:rFonts w:ascii="Arial" w:eastAsia="Aptos Narrow" w:hAnsi="Arial" w:cs="Arial"/>
                <w:color w:val="000000" w:themeColor="text1"/>
                <w:sz w:val="18"/>
                <w:szCs w:val="18"/>
              </w:rPr>
            </w:pPr>
            <w:r w:rsidRPr="00FC4F17">
              <w:rPr>
                <w:rFonts w:ascii="Arial" w:eastAsia="Aptos Narrow" w:hAnsi="Arial" w:cs="Arial"/>
                <w:color w:val="000000" w:themeColor="text1"/>
                <w:sz w:val="18"/>
                <w:szCs w:val="18"/>
              </w:rPr>
              <w:t>aderenza al Regolamento UE 679/2016 (GDPR) e alle norme nazionali in materia di protezione dei dati personali</w:t>
            </w:r>
          </w:p>
          <w:p w14:paraId="27675735" w14:textId="77777777" w:rsidR="00D63447" w:rsidRPr="006F6B04" w:rsidRDefault="00D63447" w:rsidP="00D63447">
            <w:pPr>
              <w:pStyle w:val="Paragrafoelenco"/>
              <w:numPr>
                <w:ilvl w:val="0"/>
                <w:numId w:val="19"/>
              </w:numPr>
              <w:ind w:left="262" w:right="173" w:hanging="142"/>
              <w:jc w:val="both"/>
              <w:rPr>
                <w:rFonts w:ascii="Arial" w:hAnsi="Arial" w:cs="Arial"/>
                <w:sz w:val="18"/>
                <w:szCs w:val="18"/>
              </w:rPr>
            </w:pPr>
            <w:r w:rsidRPr="00FC4F17">
              <w:rPr>
                <w:rFonts w:ascii="Arial" w:eastAsia="Aptos Narrow" w:hAnsi="Arial" w:cs="Arial"/>
                <w:color w:val="000000" w:themeColor="text1"/>
                <w:sz w:val="18"/>
                <w:szCs w:val="18"/>
              </w:rPr>
              <w:t>minimizzazione dei dati e gestione controllata di eventuali dati sensibili trattati dai moduli</w:t>
            </w:r>
          </w:p>
          <w:p w14:paraId="42894DD1" w14:textId="77777777" w:rsidR="00D63447" w:rsidRPr="00A57A17" w:rsidRDefault="00D63447" w:rsidP="00D63447">
            <w:pPr>
              <w:pStyle w:val="Paragrafoelenco"/>
              <w:numPr>
                <w:ilvl w:val="0"/>
                <w:numId w:val="19"/>
              </w:numPr>
              <w:ind w:left="262" w:right="173" w:hanging="142"/>
              <w:jc w:val="both"/>
              <w:rPr>
                <w:rFonts w:ascii="Arial" w:hAnsi="Arial" w:cs="Arial"/>
                <w:sz w:val="18"/>
                <w:szCs w:val="18"/>
              </w:rPr>
            </w:pPr>
            <w:r>
              <w:rPr>
                <w:rFonts w:ascii="Arial" w:hAnsi="Arial" w:cs="Arial"/>
                <w:sz w:val="18"/>
                <w:szCs w:val="18"/>
              </w:rPr>
              <w:t>m</w:t>
            </w:r>
            <w:r w:rsidRPr="006F6B04">
              <w:rPr>
                <w:rFonts w:ascii="Arial" w:hAnsi="Arial" w:cs="Arial"/>
                <w:sz w:val="18"/>
                <w:szCs w:val="18"/>
              </w:rPr>
              <w:t>etriche tecniche di funzionamento per il monitoraggio dell’andamento del servizio e l’individuazione di degradamenti prestazionali o anomalie operative</w:t>
            </w:r>
          </w:p>
          <w:p w14:paraId="32EDD5F5" w14:textId="287B224B" w:rsidR="00D63447" w:rsidRPr="008E5A60" w:rsidRDefault="00D63447" w:rsidP="00F41766">
            <w:pPr>
              <w:pStyle w:val="Paragrafoelenco"/>
              <w:numPr>
                <w:ilvl w:val="0"/>
                <w:numId w:val="19"/>
              </w:numPr>
              <w:ind w:left="262" w:right="173" w:hanging="142"/>
              <w:jc w:val="both"/>
              <w:rPr>
                <w:rFonts w:ascii="Arial" w:eastAsia="Aptos Narrow" w:hAnsi="Arial" w:cs="Arial"/>
                <w:color w:val="000000" w:themeColor="text1"/>
                <w:sz w:val="18"/>
                <w:szCs w:val="18"/>
              </w:rPr>
            </w:pPr>
            <w:r w:rsidRPr="00F41766">
              <w:rPr>
                <w:rFonts w:ascii="Arial" w:hAnsi="Arial" w:cs="Arial"/>
                <w:sz w:val="18"/>
                <w:szCs w:val="18"/>
              </w:rPr>
              <w:t xml:space="preserve">meccanismi di </w:t>
            </w:r>
            <w:proofErr w:type="spellStart"/>
            <w:r w:rsidRPr="00F41766">
              <w:rPr>
                <w:rFonts w:ascii="Arial" w:hAnsi="Arial" w:cs="Arial"/>
                <w:sz w:val="18"/>
                <w:szCs w:val="18"/>
              </w:rPr>
              <w:t>alerting</w:t>
            </w:r>
            <w:proofErr w:type="spellEnd"/>
            <w:r w:rsidRPr="00F41766">
              <w:rPr>
                <w:rFonts w:ascii="Arial" w:hAnsi="Arial" w:cs="Arial"/>
                <w:sz w:val="18"/>
                <w:szCs w:val="18"/>
              </w:rPr>
              <w:t xml:space="preserve"> configurabili, in grado di segnalare tempestivamente condizioni anomale</w:t>
            </w:r>
          </w:p>
        </w:tc>
        <w:tc>
          <w:tcPr>
            <w:tcW w:w="2712" w:type="dxa"/>
            <w:tcMar>
              <w:top w:w="15" w:type="dxa"/>
              <w:left w:w="15" w:type="dxa"/>
              <w:right w:w="15" w:type="dxa"/>
            </w:tcMar>
            <w:vAlign w:val="center"/>
          </w:tcPr>
          <w:p w14:paraId="6935E22E" w14:textId="77777777" w:rsidR="00D63447" w:rsidRPr="002B094A"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5332F82B" w14:textId="77777777" w:rsidR="00D63447" w:rsidRPr="002B094A" w:rsidRDefault="00D63447" w:rsidP="00D63447">
            <w:pPr>
              <w:jc w:val="center"/>
              <w:rPr>
                <w:rFonts w:ascii="Arial" w:eastAsia="Arial" w:hAnsi="Arial" w:cs="Arial"/>
                <w:sz w:val="18"/>
                <w:szCs w:val="18"/>
              </w:rPr>
            </w:pPr>
          </w:p>
        </w:tc>
      </w:tr>
      <w:tr w:rsidR="00D63447" w:rsidRPr="002B094A" w14:paraId="2CE3BBC9" w14:textId="77777777" w:rsidTr="007C6E2D">
        <w:trPr>
          <w:cantSplit/>
          <w:trHeight w:val="20"/>
        </w:trPr>
        <w:tc>
          <w:tcPr>
            <w:tcW w:w="426" w:type="dxa"/>
            <w:tcMar>
              <w:top w:w="15" w:type="dxa"/>
              <w:left w:w="15" w:type="dxa"/>
              <w:right w:w="15" w:type="dxa"/>
            </w:tcMar>
            <w:vAlign w:val="center"/>
          </w:tcPr>
          <w:p w14:paraId="4CE63A71" w14:textId="745C8B8B" w:rsidR="00D63447" w:rsidRPr="00BC28C4" w:rsidRDefault="00D63447" w:rsidP="00D63447">
            <w:pPr>
              <w:jc w:val="center"/>
              <w:rPr>
                <w:rFonts w:ascii="Arial" w:eastAsia="Arial" w:hAnsi="Arial" w:cs="Arial"/>
                <w:color w:val="000000" w:themeColor="text1"/>
                <w:sz w:val="18"/>
                <w:szCs w:val="18"/>
              </w:rPr>
            </w:pPr>
            <w:r>
              <w:rPr>
                <w:rFonts w:ascii="Arial" w:eastAsia="Arial" w:hAnsi="Arial" w:cs="Arial"/>
                <w:color w:val="000000" w:themeColor="text1"/>
                <w:sz w:val="18"/>
                <w:szCs w:val="18"/>
              </w:rPr>
              <w:lastRenderedPageBreak/>
              <w:t>41</w:t>
            </w:r>
          </w:p>
        </w:tc>
        <w:tc>
          <w:tcPr>
            <w:tcW w:w="2410" w:type="dxa"/>
            <w:tcMar>
              <w:top w:w="15" w:type="dxa"/>
              <w:left w:w="15" w:type="dxa"/>
              <w:right w:w="15" w:type="dxa"/>
            </w:tcMar>
            <w:vAlign w:val="center"/>
          </w:tcPr>
          <w:p w14:paraId="7F3ADA86" w14:textId="16DF6925" w:rsidR="00D63447" w:rsidRPr="00654BC8" w:rsidRDefault="00D63447" w:rsidP="00D63447">
            <w:pPr>
              <w:jc w:val="center"/>
              <w:rPr>
                <w:rFonts w:ascii="Arial" w:eastAsia="Arial" w:hAnsi="Arial" w:cs="Arial"/>
                <w:b/>
                <w:bCs/>
                <w:color w:val="000000" w:themeColor="text1"/>
                <w:sz w:val="18"/>
                <w:szCs w:val="18"/>
              </w:rPr>
            </w:pPr>
            <w:r w:rsidRPr="002614BD">
              <w:rPr>
                <w:rFonts w:ascii="Arial" w:eastAsia="Arial" w:hAnsi="Arial" w:cs="Arial"/>
                <w:b/>
                <w:bCs/>
                <w:color w:val="000000" w:themeColor="text1"/>
                <w:sz w:val="18"/>
                <w:szCs w:val="18"/>
              </w:rPr>
              <w:t>Accessibilità e fruibilità</w:t>
            </w:r>
          </w:p>
        </w:tc>
        <w:tc>
          <w:tcPr>
            <w:tcW w:w="6077" w:type="dxa"/>
            <w:tcMar>
              <w:top w:w="15" w:type="dxa"/>
              <w:left w:w="15" w:type="dxa"/>
              <w:right w:w="15" w:type="dxa"/>
            </w:tcMar>
            <w:vAlign w:val="center"/>
          </w:tcPr>
          <w:p w14:paraId="13D17860" w14:textId="77777777" w:rsidR="00D63447" w:rsidRDefault="00D63447" w:rsidP="00D63447">
            <w:pPr>
              <w:numPr>
                <w:ilvl w:val="0"/>
                <w:numId w:val="22"/>
              </w:numPr>
              <w:tabs>
                <w:tab w:val="clear" w:pos="720"/>
                <w:tab w:val="num" w:pos="262"/>
              </w:tabs>
              <w:ind w:left="262" w:hanging="142"/>
              <w:jc w:val="both"/>
              <w:rPr>
                <w:rFonts w:ascii="Arial" w:hAnsi="Arial" w:cs="Arial"/>
                <w:sz w:val="18"/>
                <w:szCs w:val="18"/>
                <w:lang w:eastAsia="x-none"/>
              </w:rPr>
            </w:pPr>
            <w:r>
              <w:rPr>
                <w:rFonts w:ascii="Arial" w:hAnsi="Arial" w:cs="Arial"/>
                <w:sz w:val="18"/>
                <w:szCs w:val="18"/>
                <w:lang w:eastAsia="x-none"/>
              </w:rPr>
              <w:t xml:space="preserve">Aderenza alle linee guida AgID sull’accessibilità degli strumenti informatici e agli </w:t>
            </w:r>
            <w:r w:rsidRPr="00D26539">
              <w:rPr>
                <w:rFonts w:ascii="Arial" w:hAnsi="Arial" w:cs="Arial"/>
                <w:sz w:val="18"/>
                <w:szCs w:val="18"/>
                <w:lang w:eastAsia="x-none"/>
              </w:rPr>
              <w:t>standard di accessibilità previsti per le pubbliche amministrazioni</w:t>
            </w:r>
          </w:p>
          <w:p w14:paraId="6603BCBC" w14:textId="77777777" w:rsidR="00D63447" w:rsidRPr="007845E1" w:rsidRDefault="00D63447" w:rsidP="00D63447">
            <w:pPr>
              <w:numPr>
                <w:ilvl w:val="0"/>
                <w:numId w:val="22"/>
              </w:numPr>
              <w:tabs>
                <w:tab w:val="clear" w:pos="720"/>
                <w:tab w:val="num" w:pos="262"/>
              </w:tabs>
              <w:ind w:left="262" w:hanging="142"/>
              <w:jc w:val="both"/>
              <w:rPr>
                <w:rFonts w:ascii="Arial" w:hAnsi="Arial" w:cs="Arial"/>
                <w:sz w:val="18"/>
                <w:szCs w:val="18"/>
                <w:lang w:eastAsia="x-none"/>
              </w:rPr>
            </w:pPr>
            <w:r>
              <w:rPr>
                <w:rFonts w:ascii="Arial" w:hAnsi="Arial" w:cs="Arial"/>
                <w:sz w:val="18"/>
                <w:szCs w:val="18"/>
                <w:lang w:eastAsia="x-none"/>
              </w:rPr>
              <w:t>C</w:t>
            </w:r>
            <w:r w:rsidRPr="007845E1">
              <w:rPr>
                <w:rFonts w:ascii="Arial" w:hAnsi="Arial" w:cs="Arial"/>
                <w:sz w:val="18"/>
                <w:szCs w:val="18"/>
                <w:lang w:eastAsia="x-none"/>
              </w:rPr>
              <w:t xml:space="preserve">onformità agli standard Web Content Accessibility </w:t>
            </w:r>
            <w:proofErr w:type="spellStart"/>
            <w:r w:rsidRPr="007845E1">
              <w:rPr>
                <w:rFonts w:ascii="Arial" w:hAnsi="Arial" w:cs="Arial"/>
                <w:sz w:val="18"/>
                <w:szCs w:val="18"/>
                <w:lang w:eastAsia="x-none"/>
              </w:rPr>
              <w:t>Guidelines</w:t>
            </w:r>
            <w:proofErr w:type="spellEnd"/>
            <w:r w:rsidRPr="007845E1">
              <w:rPr>
                <w:rFonts w:ascii="Arial" w:hAnsi="Arial" w:cs="Arial"/>
                <w:sz w:val="18"/>
                <w:szCs w:val="18"/>
                <w:lang w:eastAsia="x-none"/>
              </w:rPr>
              <w:t xml:space="preserve"> livello AA (minimo WCAG 2.1)</w:t>
            </w:r>
          </w:p>
          <w:p w14:paraId="386C6B8A" w14:textId="77777777" w:rsidR="00D63447" w:rsidRPr="007845E1" w:rsidRDefault="00D63447" w:rsidP="00D63447">
            <w:pPr>
              <w:numPr>
                <w:ilvl w:val="0"/>
                <w:numId w:val="22"/>
              </w:numPr>
              <w:tabs>
                <w:tab w:val="clear" w:pos="720"/>
                <w:tab w:val="num" w:pos="262"/>
              </w:tabs>
              <w:ind w:left="262" w:hanging="142"/>
              <w:jc w:val="both"/>
              <w:rPr>
                <w:rFonts w:ascii="Arial" w:hAnsi="Arial" w:cs="Arial"/>
                <w:sz w:val="18"/>
                <w:szCs w:val="18"/>
                <w:lang w:eastAsia="x-none"/>
              </w:rPr>
            </w:pPr>
            <w:r>
              <w:rPr>
                <w:rFonts w:ascii="Arial" w:hAnsi="Arial" w:cs="Arial"/>
                <w:sz w:val="18"/>
                <w:szCs w:val="18"/>
                <w:lang w:eastAsia="x-none"/>
              </w:rPr>
              <w:t>C</w:t>
            </w:r>
            <w:r w:rsidRPr="007845E1">
              <w:rPr>
                <w:rFonts w:ascii="Arial" w:hAnsi="Arial" w:cs="Arial"/>
                <w:sz w:val="18"/>
                <w:szCs w:val="18"/>
                <w:lang w:eastAsia="x-none"/>
              </w:rPr>
              <w:t xml:space="preserve">onformità </w:t>
            </w:r>
            <w:r>
              <w:rPr>
                <w:rFonts w:ascii="Arial" w:hAnsi="Arial" w:cs="Arial"/>
                <w:sz w:val="18"/>
                <w:szCs w:val="18"/>
                <w:lang w:eastAsia="x-none"/>
              </w:rPr>
              <w:t xml:space="preserve">alle </w:t>
            </w:r>
            <w:r w:rsidRPr="007845E1">
              <w:rPr>
                <w:rFonts w:ascii="Arial" w:hAnsi="Arial" w:cs="Arial"/>
                <w:sz w:val="18"/>
                <w:szCs w:val="18"/>
                <w:lang w:eastAsia="x-none"/>
              </w:rPr>
              <w:t>normative USA per l'accessibilità tecnologica (Compliance report Section 508)</w:t>
            </w:r>
          </w:p>
          <w:p w14:paraId="32664E8C" w14:textId="77777777" w:rsidR="00D63447" w:rsidRPr="007845E1" w:rsidRDefault="00D63447" w:rsidP="00D63447">
            <w:pPr>
              <w:numPr>
                <w:ilvl w:val="0"/>
                <w:numId w:val="22"/>
              </w:numPr>
              <w:tabs>
                <w:tab w:val="clear" w:pos="720"/>
                <w:tab w:val="num" w:pos="262"/>
              </w:tabs>
              <w:ind w:left="262" w:hanging="142"/>
              <w:jc w:val="both"/>
              <w:rPr>
                <w:rFonts w:ascii="Arial" w:hAnsi="Arial" w:cs="Arial"/>
                <w:sz w:val="18"/>
                <w:szCs w:val="18"/>
                <w:lang w:eastAsia="x-none"/>
              </w:rPr>
            </w:pPr>
            <w:r>
              <w:rPr>
                <w:rFonts w:ascii="Arial" w:hAnsi="Arial" w:cs="Arial"/>
                <w:sz w:val="18"/>
                <w:szCs w:val="18"/>
                <w:lang w:eastAsia="x-none"/>
              </w:rPr>
              <w:t>D</w:t>
            </w:r>
            <w:r w:rsidRPr="007845E1">
              <w:rPr>
                <w:rFonts w:ascii="Arial" w:hAnsi="Arial" w:cs="Arial"/>
                <w:sz w:val="18"/>
                <w:szCs w:val="18"/>
                <w:lang w:eastAsia="x-none"/>
              </w:rPr>
              <w:t>ichiarazione di conformità UE per l'accessibilità dei prodotti ICT (EN 301 549)</w:t>
            </w:r>
          </w:p>
          <w:p w14:paraId="19E01A4B" w14:textId="77777777" w:rsidR="00D63447" w:rsidRPr="00F41766" w:rsidRDefault="00D63447" w:rsidP="00D63447">
            <w:pPr>
              <w:numPr>
                <w:ilvl w:val="0"/>
                <w:numId w:val="22"/>
              </w:numPr>
              <w:tabs>
                <w:tab w:val="clear" w:pos="720"/>
                <w:tab w:val="num" w:pos="262"/>
              </w:tabs>
              <w:ind w:left="262" w:hanging="142"/>
              <w:jc w:val="both"/>
              <w:rPr>
                <w:rFonts w:ascii="Arial" w:hAnsi="Arial" w:cs="Arial"/>
                <w:sz w:val="18"/>
                <w:szCs w:val="18"/>
                <w:lang w:eastAsia="x-none"/>
              </w:rPr>
            </w:pPr>
            <w:r>
              <w:rPr>
                <w:rFonts w:ascii="Arial" w:hAnsi="Arial" w:cs="Arial"/>
                <w:sz w:val="18"/>
                <w:szCs w:val="18"/>
                <w:lang w:eastAsia="x-none"/>
              </w:rPr>
              <w:t>S</w:t>
            </w:r>
            <w:r w:rsidRPr="007845E1">
              <w:rPr>
                <w:rFonts w:ascii="Arial" w:hAnsi="Arial" w:cs="Arial"/>
                <w:sz w:val="18"/>
                <w:szCs w:val="18"/>
                <w:lang w:eastAsia="x-none"/>
              </w:rPr>
              <w:t>upporto dei principali browser (Chrome, Firefox, Safari, Edge).</w:t>
            </w:r>
          </w:p>
          <w:p w14:paraId="0FDE4610" w14:textId="455D6306" w:rsidR="00D63447" w:rsidRPr="008E5A60" w:rsidRDefault="00D63447" w:rsidP="00F41766">
            <w:pPr>
              <w:numPr>
                <w:ilvl w:val="0"/>
                <w:numId w:val="22"/>
              </w:numPr>
              <w:tabs>
                <w:tab w:val="clear" w:pos="720"/>
                <w:tab w:val="num" w:pos="262"/>
              </w:tabs>
              <w:ind w:left="262" w:hanging="142"/>
              <w:jc w:val="both"/>
              <w:rPr>
                <w:rFonts w:ascii="Arial" w:eastAsia="Aptos Narrow" w:hAnsi="Arial" w:cs="Arial"/>
                <w:color w:val="000000" w:themeColor="text1"/>
                <w:sz w:val="18"/>
                <w:szCs w:val="18"/>
              </w:rPr>
            </w:pPr>
            <w:r>
              <w:rPr>
                <w:rFonts w:ascii="Arial" w:hAnsi="Arial" w:cs="Arial"/>
                <w:sz w:val="18"/>
                <w:szCs w:val="18"/>
                <w:lang w:eastAsia="x-none"/>
              </w:rPr>
              <w:t xml:space="preserve">Possibilità di configurare differenti profili </w:t>
            </w:r>
          </w:p>
        </w:tc>
        <w:tc>
          <w:tcPr>
            <w:tcW w:w="2712" w:type="dxa"/>
            <w:tcMar>
              <w:top w:w="15" w:type="dxa"/>
              <w:left w:w="15" w:type="dxa"/>
              <w:right w:w="15" w:type="dxa"/>
            </w:tcMar>
            <w:vAlign w:val="center"/>
          </w:tcPr>
          <w:p w14:paraId="5D327F32" w14:textId="77777777" w:rsidR="00D63447" w:rsidRPr="002B094A" w:rsidRDefault="00D63447" w:rsidP="00D63447">
            <w:pPr>
              <w:jc w:val="center"/>
              <w:rPr>
                <w:rFonts w:ascii="Arial" w:eastAsia="Arial" w:hAnsi="Arial" w:cs="Arial"/>
                <w:sz w:val="18"/>
                <w:szCs w:val="18"/>
              </w:rPr>
            </w:pPr>
          </w:p>
        </w:tc>
        <w:tc>
          <w:tcPr>
            <w:tcW w:w="2409" w:type="dxa"/>
            <w:tcMar>
              <w:top w:w="15" w:type="dxa"/>
              <w:left w:w="15" w:type="dxa"/>
              <w:right w:w="15" w:type="dxa"/>
            </w:tcMar>
            <w:vAlign w:val="center"/>
          </w:tcPr>
          <w:p w14:paraId="75468185" w14:textId="77777777" w:rsidR="00D63447" w:rsidRPr="002B094A" w:rsidRDefault="00D63447" w:rsidP="00D63447">
            <w:pPr>
              <w:jc w:val="center"/>
              <w:rPr>
                <w:rFonts w:ascii="Arial" w:eastAsia="Arial" w:hAnsi="Arial" w:cs="Arial"/>
                <w:sz w:val="18"/>
                <w:szCs w:val="18"/>
              </w:rPr>
            </w:pPr>
          </w:p>
        </w:tc>
      </w:tr>
    </w:tbl>
    <w:p w14:paraId="762EED4F" w14:textId="72C4B55F" w:rsidR="005B16F4" w:rsidRDefault="005B16F4" w:rsidP="005B16F4">
      <w:pPr>
        <w:pStyle w:val="Paragrafoelenco"/>
        <w:spacing w:line="276" w:lineRule="auto"/>
        <w:ind w:left="360"/>
        <w:jc w:val="both"/>
        <w:rPr>
          <w:rFonts w:ascii="Arial" w:hAnsi="Arial" w:cs="Arial"/>
          <w:bCs/>
          <w:sz w:val="20"/>
          <w:szCs w:val="20"/>
        </w:rPr>
      </w:pPr>
    </w:p>
    <w:p w14:paraId="62018E52" w14:textId="77777777" w:rsidR="005B16F4" w:rsidRPr="002B094A" w:rsidRDefault="005B16F4" w:rsidP="005B16F4">
      <w:pPr>
        <w:pStyle w:val="Paragrafoelenco"/>
        <w:spacing w:line="276" w:lineRule="auto"/>
        <w:ind w:left="360"/>
        <w:jc w:val="both"/>
        <w:rPr>
          <w:rFonts w:ascii="Arial" w:hAnsi="Arial" w:cs="Arial"/>
          <w:bCs/>
          <w:sz w:val="20"/>
          <w:szCs w:val="20"/>
        </w:rPr>
      </w:pPr>
    </w:p>
    <w:p w14:paraId="39144D7F" w14:textId="77777777" w:rsidR="00F5139B" w:rsidRPr="002B094A" w:rsidRDefault="00F5139B" w:rsidP="00F5139B">
      <w:pPr>
        <w:pStyle w:val="Paragrafoelenco"/>
        <w:spacing w:line="276" w:lineRule="auto"/>
        <w:ind w:left="360"/>
        <w:jc w:val="both"/>
        <w:rPr>
          <w:rFonts w:ascii="Arial" w:hAnsi="Arial" w:cs="Arial"/>
          <w:bCs/>
          <w:sz w:val="20"/>
          <w:szCs w:val="20"/>
        </w:rPr>
      </w:pPr>
    </w:p>
    <w:p w14:paraId="70BDCED5" w14:textId="77777777" w:rsidR="005B16F4" w:rsidRPr="002B094A" w:rsidRDefault="005B16F4" w:rsidP="00C6612A">
      <w:pPr>
        <w:pStyle w:val="Paragrafoelenco"/>
        <w:numPr>
          <w:ilvl w:val="0"/>
          <w:numId w:val="4"/>
        </w:numPr>
        <w:spacing w:line="276" w:lineRule="auto"/>
        <w:jc w:val="both"/>
        <w:rPr>
          <w:rFonts w:ascii="Arial" w:hAnsi="Arial" w:cs="Arial"/>
          <w:bCs/>
          <w:sz w:val="20"/>
          <w:szCs w:val="20"/>
        </w:rPr>
        <w:sectPr w:rsidR="005B16F4" w:rsidRPr="002B094A" w:rsidSect="00142003">
          <w:pgSz w:w="16838" w:h="11906" w:orient="landscape" w:code="9"/>
          <w:pgMar w:top="1701" w:right="2268" w:bottom="1559" w:left="1701" w:header="709" w:footer="709" w:gutter="0"/>
          <w:cols w:space="708"/>
          <w:titlePg/>
          <w:docGrid w:linePitch="360"/>
        </w:sectPr>
      </w:pPr>
    </w:p>
    <w:p w14:paraId="3B2D85B8" w14:textId="7D3463A2" w:rsidR="00DA0D1D" w:rsidRDefault="000D0336" w:rsidP="0067709D">
      <w:pPr>
        <w:numPr>
          <w:ilvl w:val="0"/>
          <w:numId w:val="4"/>
        </w:numPr>
        <w:spacing w:after="120" w:line="276" w:lineRule="auto"/>
        <w:contextualSpacing/>
        <w:jc w:val="both"/>
        <w:rPr>
          <w:rFonts w:ascii="Arial" w:hAnsi="Arial" w:cs="Arial"/>
          <w:sz w:val="20"/>
          <w:szCs w:val="20"/>
        </w:rPr>
      </w:pPr>
      <w:r>
        <w:rPr>
          <w:rFonts w:ascii="Arial" w:hAnsi="Arial" w:cs="Arial"/>
          <w:sz w:val="20"/>
          <w:szCs w:val="20"/>
        </w:rPr>
        <w:lastRenderedPageBreak/>
        <w:t xml:space="preserve">Descrivere </w:t>
      </w:r>
      <w:r w:rsidR="0084550A">
        <w:rPr>
          <w:rFonts w:ascii="Arial" w:hAnsi="Arial" w:cs="Arial"/>
          <w:sz w:val="20"/>
          <w:szCs w:val="20"/>
        </w:rPr>
        <w:t>i</w:t>
      </w:r>
      <w:r w:rsidR="00B30348">
        <w:rPr>
          <w:rFonts w:ascii="Arial" w:hAnsi="Arial" w:cs="Arial"/>
          <w:sz w:val="20"/>
          <w:szCs w:val="20"/>
        </w:rPr>
        <w:t xml:space="preserve"> processi di </w:t>
      </w:r>
      <w:r w:rsidR="00225177" w:rsidRPr="00225177">
        <w:rPr>
          <w:rFonts w:ascii="Arial" w:hAnsi="Arial" w:cs="Arial"/>
          <w:sz w:val="20"/>
          <w:szCs w:val="20"/>
        </w:rPr>
        <w:t>gestione, monitoraggio e controllo dei modelli di intelligenza artificiale coerenti con gli standard internazionali sui sistemi di gestione dell’IA</w:t>
      </w:r>
      <w:r w:rsidR="00A32EAB">
        <w:rPr>
          <w:rFonts w:ascii="Arial" w:hAnsi="Arial" w:cs="Arial"/>
          <w:sz w:val="20"/>
          <w:szCs w:val="20"/>
        </w:rPr>
        <w:t xml:space="preserve"> (Intelligenza Artificiale)</w:t>
      </w:r>
      <w:r w:rsidR="00225177" w:rsidRPr="00225177">
        <w:rPr>
          <w:rFonts w:ascii="Arial" w:hAnsi="Arial" w:cs="Arial"/>
          <w:sz w:val="20"/>
          <w:szCs w:val="20"/>
        </w:rPr>
        <w:t>, quali la ISO/IEC 42001, o standard equivalenti</w:t>
      </w:r>
      <w:r w:rsidR="0084550A">
        <w:rPr>
          <w:rFonts w:ascii="Arial" w:hAnsi="Arial" w:cs="Arial"/>
          <w:sz w:val="20"/>
          <w:szCs w:val="20"/>
        </w:rPr>
        <w:t xml:space="preserve"> supportati dalla soluzione proposta.</w:t>
      </w:r>
      <w:r w:rsidR="001C3626">
        <w:rPr>
          <w:rFonts w:ascii="Arial" w:hAnsi="Arial" w:cs="Arial"/>
          <w:sz w:val="20"/>
          <w:szCs w:val="20"/>
        </w:rPr>
        <w:t xml:space="preserve"> Descrivere inoltre</w:t>
      </w:r>
      <w:r w:rsidR="005B7521">
        <w:rPr>
          <w:rFonts w:ascii="Arial" w:hAnsi="Arial" w:cs="Arial"/>
          <w:sz w:val="20"/>
          <w:szCs w:val="20"/>
        </w:rPr>
        <w:t xml:space="preserve"> eventuali presidi tecnici e organizzativi adottati dalla Vostra Azienda </w:t>
      </w:r>
      <w:r w:rsidR="00A32EAB">
        <w:rPr>
          <w:rFonts w:ascii="Arial" w:hAnsi="Arial" w:cs="Arial"/>
          <w:sz w:val="20"/>
          <w:szCs w:val="20"/>
        </w:rPr>
        <w:t>in materia di governance dei sistemi di IA.</w:t>
      </w:r>
    </w:p>
    <w:tbl>
      <w:tblPr>
        <w:tblStyle w:val="Grigliatabella"/>
        <w:tblW w:w="8495" w:type="dxa"/>
        <w:tblLook w:val="04A0" w:firstRow="1" w:lastRow="0" w:firstColumn="1" w:lastColumn="0" w:noHBand="0" w:noVBand="1"/>
      </w:tblPr>
      <w:tblGrid>
        <w:gridCol w:w="8495"/>
      </w:tblGrid>
      <w:tr w:rsidR="00ED6BE7" w:rsidRPr="003C5FB4" w14:paraId="1351DB6D" w14:textId="77777777" w:rsidTr="00A35188">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4187D70D" w14:textId="77777777" w:rsidR="00ED6BE7" w:rsidRPr="00ED6BE7" w:rsidRDefault="00ED6BE7" w:rsidP="00ED6BE7">
            <w:pPr>
              <w:spacing w:line="360" w:lineRule="auto"/>
              <w:jc w:val="both"/>
              <w:rPr>
                <w:rFonts w:ascii="Arial" w:eastAsia="Arial" w:hAnsi="Arial" w:cs="Arial"/>
              </w:rPr>
            </w:pPr>
          </w:p>
        </w:tc>
      </w:tr>
    </w:tbl>
    <w:p w14:paraId="465BA5EF" w14:textId="77777777" w:rsidR="00ED6BE7" w:rsidRDefault="00ED6BE7" w:rsidP="00ED6BE7">
      <w:pPr>
        <w:spacing w:line="360" w:lineRule="auto"/>
        <w:jc w:val="both"/>
        <w:rPr>
          <w:rFonts w:ascii="Arial" w:eastAsia="Arial" w:hAnsi="Arial" w:cs="Arial"/>
          <w:b/>
          <w:sz w:val="22"/>
          <w:szCs w:val="22"/>
        </w:rPr>
      </w:pPr>
    </w:p>
    <w:p w14:paraId="4A947E4A" w14:textId="068E9664" w:rsidR="00674BA0" w:rsidRDefault="00E90F12" w:rsidP="0067709D">
      <w:pPr>
        <w:numPr>
          <w:ilvl w:val="0"/>
          <w:numId w:val="4"/>
        </w:numPr>
        <w:spacing w:after="120" w:line="276" w:lineRule="auto"/>
        <w:contextualSpacing/>
        <w:jc w:val="both"/>
        <w:rPr>
          <w:rFonts w:ascii="Arial" w:hAnsi="Arial" w:cs="Arial"/>
          <w:sz w:val="20"/>
          <w:szCs w:val="20"/>
        </w:rPr>
      </w:pPr>
      <w:r>
        <w:rPr>
          <w:rFonts w:ascii="Arial" w:hAnsi="Arial" w:cs="Arial"/>
          <w:sz w:val="20"/>
          <w:szCs w:val="20"/>
        </w:rPr>
        <w:t xml:space="preserve">Descrivere eventuali policy adottate dalla Vostra Azienda per la </w:t>
      </w:r>
      <w:r w:rsidR="00E641B9" w:rsidRPr="00E641B9">
        <w:rPr>
          <w:rFonts w:ascii="Arial" w:hAnsi="Arial" w:cs="Arial"/>
          <w:sz w:val="20"/>
          <w:szCs w:val="20"/>
        </w:rPr>
        <w:t>ricezione e gestione di segnalazioni di vulnerabilità da parte di ricercatori esterni (Bug Bounty o coordinata</w:t>
      </w:r>
      <w:r w:rsidR="00E641B9">
        <w:rPr>
          <w:rFonts w:ascii="Arial" w:hAnsi="Arial" w:cs="Arial"/>
          <w:sz w:val="20"/>
          <w:szCs w:val="20"/>
        </w:rPr>
        <w:t>)</w:t>
      </w:r>
    </w:p>
    <w:tbl>
      <w:tblPr>
        <w:tblStyle w:val="Grigliatabella"/>
        <w:tblW w:w="8495" w:type="dxa"/>
        <w:tblLook w:val="04A0" w:firstRow="1" w:lastRow="0" w:firstColumn="1" w:lastColumn="0" w:noHBand="0" w:noVBand="1"/>
      </w:tblPr>
      <w:tblGrid>
        <w:gridCol w:w="8495"/>
      </w:tblGrid>
      <w:tr w:rsidR="00E641B9" w:rsidRPr="003C5FB4" w14:paraId="5897F3D5" w14:textId="77777777" w:rsidTr="00A35188">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7508404E" w14:textId="77777777" w:rsidR="00E641B9" w:rsidRPr="00E641B9" w:rsidRDefault="00E641B9" w:rsidP="00E641B9">
            <w:pPr>
              <w:spacing w:line="360" w:lineRule="auto"/>
              <w:jc w:val="both"/>
              <w:rPr>
                <w:rFonts w:ascii="Arial" w:eastAsia="Arial" w:hAnsi="Arial" w:cs="Arial"/>
              </w:rPr>
            </w:pPr>
          </w:p>
        </w:tc>
      </w:tr>
    </w:tbl>
    <w:p w14:paraId="627EE52F" w14:textId="77777777" w:rsidR="00E641B9" w:rsidRDefault="00E641B9" w:rsidP="00E641B9">
      <w:pPr>
        <w:spacing w:after="120" w:line="276" w:lineRule="auto"/>
        <w:ind w:left="360"/>
        <w:contextualSpacing/>
        <w:jc w:val="both"/>
        <w:rPr>
          <w:rFonts w:ascii="Arial" w:hAnsi="Arial" w:cs="Arial"/>
          <w:sz w:val="20"/>
          <w:szCs w:val="20"/>
        </w:rPr>
      </w:pPr>
    </w:p>
    <w:p w14:paraId="5709BA42" w14:textId="7335CDC4" w:rsidR="005A391E" w:rsidRDefault="00450D91" w:rsidP="0067709D">
      <w:pPr>
        <w:numPr>
          <w:ilvl w:val="0"/>
          <w:numId w:val="4"/>
        </w:numPr>
        <w:spacing w:after="120" w:line="276" w:lineRule="auto"/>
        <w:contextualSpacing/>
        <w:jc w:val="both"/>
        <w:rPr>
          <w:rFonts w:ascii="Arial" w:hAnsi="Arial" w:cs="Arial"/>
          <w:sz w:val="20"/>
          <w:szCs w:val="20"/>
        </w:rPr>
      </w:pPr>
      <w:r>
        <w:rPr>
          <w:rFonts w:ascii="Arial" w:hAnsi="Arial" w:cs="Arial"/>
          <w:sz w:val="20"/>
          <w:szCs w:val="20"/>
        </w:rPr>
        <w:t>Indicare le misure adottate dalla Vostra Azienda rispetto</w:t>
      </w:r>
      <w:r w:rsidRPr="00AF5491">
        <w:rPr>
          <w:rFonts w:ascii="Arial" w:hAnsi="Arial" w:cs="Arial"/>
          <w:sz w:val="20"/>
          <w:szCs w:val="20"/>
        </w:rPr>
        <w:t xml:space="preserve"> alla normativa NIS2</w:t>
      </w:r>
    </w:p>
    <w:tbl>
      <w:tblPr>
        <w:tblStyle w:val="Grigliatabella"/>
        <w:tblW w:w="8495" w:type="dxa"/>
        <w:tblLook w:val="04A0" w:firstRow="1" w:lastRow="0" w:firstColumn="1" w:lastColumn="0" w:noHBand="0" w:noVBand="1"/>
      </w:tblPr>
      <w:tblGrid>
        <w:gridCol w:w="8495"/>
      </w:tblGrid>
      <w:tr w:rsidR="00450D91" w:rsidRPr="003C5FB4" w14:paraId="41EDB744" w14:textId="77777777" w:rsidTr="00F21B10">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6B694E4C" w14:textId="77777777" w:rsidR="00450D91" w:rsidRPr="00450D91" w:rsidRDefault="00450D91" w:rsidP="00450D91">
            <w:pPr>
              <w:spacing w:line="360" w:lineRule="auto"/>
              <w:jc w:val="both"/>
              <w:rPr>
                <w:rFonts w:ascii="Arial" w:eastAsia="Arial" w:hAnsi="Arial" w:cs="Arial"/>
              </w:rPr>
            </w:pPr>
          </w:p>
        </w:tc>
      </w:tr>
    </w:tbl>
    <w:p w14:paraId="579C76B5" w14:textId="77777777" w:rsidR="00450D91" w:rsidRDefault="00450D91" w:rsidP="00450D91">
      <w:pPr>
        <w:spacing w:after="120" w:line="276" w:lineRule="auto"/>
        <w:ind w:left="360"/>
        <w:contextualSpacing/>
        <w:jc w:val="both"/>
        <w:rPr>
          <w:rFonts w:ascii="Arial" w:hAnsi="Arial" w:cs="Arial"/>
          <w:sz w:val="20"/>
          <w:szCs w:val="20"/>
        </w:rPr>
      </w:pPr>
    </w:p>
    <w:p w14:paraId="03CC447D" w14:textId="4E315EAC" w:rsidR="005813B1" w:rsidRPr="0067709D" w:rsidRDefault="005813B1" w:rsidP="0067709D">
      <w:pPr>
        <w:numPr>
          <w:ilvl w:val="0"/>
          <w:numId w:val="4"/>
        </w:numPr>
        <w:spacing w:after="120" w:line="276" w:lineRule="auto"/>
        <w:contextualSpacing/>
        <w:jc w:val="both"/>
        <w:rPr>
          <w:rFonts w:ascii="Arial" w:hAnsi="Arial" w:cs="Arial"/>
          <w:sz w:val="20"/>
          <w:szCs w:val="20"/>
        </w:rPr>
      </w:pPr>
      <w:r w:rsidRPr="0067709D">
        <w:rPr>
          <w:rFonts w:ascii="Arial" w:hAnsi="Arial" w:cs="Arial"/>
          <w:sz w:val="20"/>
          <w:szCs w:val="20"/>
        </w:rPr>
        <w:t>In relazione al perimetro dell’iniziativa, per facilitare il corretto dimensionamento dell’impegno economico, si chiede di indicare qual è la vostra tipologia di Listino tra:</w:t>
      </w:r>
    </w:p>
    <w:p w14:paraId="4E6C194B" w14:textId="77777777" w:rsidR="005813B1" w:rsidRPr="0067709D" w:rsidRDefault="005813B1" w:rsidP="005813B1">
      <w:pPr>
        <w:numPr>
          <w:ilvl w:val="0"/>
          <w:numId w:val="16"/>
        </w:numPr>
        <w:spacing w:line="276" w:lineRule="auto"/>
        <w:ind w:left="1077" w:hanging="357"/>
        <w:contextualSpacing/>
        <w:rPr>
          <w:rFonts w:ascii="Arial" w:hAnsi="Arial" w:cs="Arial"/>
          <w:color w:val="000000"/>
          <w:sz w:val="20"/>
          <w:szCs w:val="20"/>
        </w:rPr>
      </w:pPr>
      <w:r w:rsidRPr="0067709D">
        <w:rPr>
          <w:rFonts w:ascii="Arial" w:hAnsi="Arial" w:cs="Arial"/>
          <w:color w:val="000000"/>
          <w:sz w:val="20"/>
          <w:szCs w:val="20"/>
        </w:rPr>
        <w:t>Listino Pubblico (indicare eventuale link o indicazioni per reperire tale listino)</w:t>
      </w:r>
    </w:p>
    <w:p w14:paraId="241340B1" w14:textId="77777777" w:rsidR="005813B1" w:rsidRPr="0067709D" w:rsidRDefault="005813B1" w:rsidP="005813B1">
      <w:pPr>
        <w:numPr>
          <w:ilvl w:val="0"/>
          <w:numId w:val="16"/>
        </w:numPr>
        <w:spacing w:line="276" w:lineRule="auto"/>
        <w:ind w:left="1077" w:hanging="357"/>
        <w:contextualSpacing/>
        <w:rPr>
          <w:rFonts w:ascii="Arial" w:hAnsi="Arial" w:cs="Arial"/>
          <w:color w:val="000000"/>
          <w:sz w:val="20"/>
          <w:szCs w:val="20"/>
        </w:rPr>
      </w:pPr>
      <w:r w:rsidRPr="0067709D">
        <w:rPr>
          <w:rFonts w:ascii="Arial" w:hAnsi="Arial" w:cs="Arial"/>
          <w:color w:val="000000"/>
          <w:sz w:val="20"/>
          <w:szCs w:val="20"/>
        </w:rPr>
        <w:t>Listino su Richiesta (indicare nominativo a cui rivolgersi per ottenere tale listino)</w:t>
      </w:r>
    </w:p>
    <w:p w14:paraId="11A5961A" w14:textId="77777777" w:rsidR="005813B1" w:rsidRPr="0067709D" w:rsidRDefault="005813B1" w:rsidP="005813B1">
      <w:pPr>
        <w:numPr>
          <w:ilvl w:val="0"/>
          <w:numId w:val="16"/>
        </w:numPr>
        <w:spacing w:line="276" w:lineRule="auto"/>
        <w:ind w:left="1077" w:hanging="357"/>
        <w:contextualSpacing/>
        <w:rPr>
          <w:rFonts w:ascii="Arial" w:hAnsi="Arial" w:cs="Arial"/>
          <w:color w:val="000000"/>
          <w:sz w:val="20"/>
          <w:szCs w:val="20"/>
        </w:rPr>
      </w:pPr>
      <w:r w:rsidRPr="0067709D">
        <w:rPr>
          <w:rFonts w:ascii="Arial" w:hAnsi="Arial" w:cs="Arial"/>
          <w:color w:val="000000"/>
          <w:sz w:val="20"/>
          <w:szCs w:val="20"/>
        </w:rPr>
        <w:t>Dimensionamento economico su base esclusivamente progettuale e/o di configurazione</w:t>
      </w:r>
    </w:p>
    <w:tbl>
      <w:tblPr>
        <w:tblStyle w:val="Grigliatabella"/>
        <w:tblW w:w="8495" w:type="dxa"/>
        <w:tblLook w:val="04A0" w:firstRow="1" w:lastRow="0" w:firstColumn="1" w:lastColumn="0" w:noHBand="0" w:noVBand="1"/>
      </w:tblPr>
      <w:tblGrid>
        <w:gridCol w:w="8495"/>
      </w:tblGrid>
      <w:tr w:rsidR="005813B1" w:rsidRPr="003C5FB4" w14:paraId="32773E73" w14:textId="77777777" w:rsidTr="00AF5DC5">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6793F6FD" w14:textId="77777777" w:rsidR="005813B1" w:rsidRPr="005813B1" w:rsidRDefault="005813B1" w:rsidP="005813B1">
            <w:pPr>
              <w:spacing w:line="360" w:lineRule="auto"/>
              <w:jc w:val="both"/>
              <w:rPr>
                <w:rFonts w:ascii="Arial" w:eastAsia="Arial" w:hAnsi="Arial" w:cs="Arial"/>
              </w:rPr>
            </w:pPr>
          </w:p>
        </w:tc>
      </w:tr>
    </w:tbl>
    <w:p w14:paraId="23A382E4" w14:textId="77777777" w:rsidR="005813B1" w:rsidRPr="00ED7439" w:rsidRDefault="005813B1" w:rsidP="005813B1">
      <w:pPr>
        <w:spacing w:line="360" w:lineRule="auto"/>
        <w:jc w:val="both"/>
        <w:rPr>
          <w:rFonts w:ascii="Arial" w:eastAsia="Arial" w:hAnsi="Arial" w:cs="Arial"/>
          <w:b/>
          <w:sz w:val="22"/>
          <w:szCs w:val="22"/>
        </w:rPr>
      </w:pPr>
    </w:p>
    <w:p w14:paraId="4A9C5AEE" w14:textId="7A8CFB86" w:rsidR="00247A94" w:rsidRDefault="007D564E" w:rsidP="00C6612A">
      <w:pPr>
        <w:pStyle w:val="Paragrafoelenco"/>
        <w:numPr>
          <w:ilvl w:val="0"/>
          <w:numId w:val="4"/>
        </w:numPr>
        <w:spacing w:line="276" w:lineRule="auto"/>
        <w:jc w:val="both"/>
        <w:rPr>
          <w:rFonts w:ascii="Arial" w:hAnsi="Arial" w:cs="Arial"/>
          <w:bCs/>
          <w:sz w:val="20"/>
          <w:szCs w:val="20"/>
        </w:rPr>
      </w:pPr>
      <w:r w:rsidRPr="00C6612A">
        <w:rPr>
          <w:rFonts w:ascii="Arial" w:hAnsi="Arial" w:cs="Arial"/>
          <w:bCs/>
          <w:sz w:val="20"/>
          <w:szCs w:val="20"/>
        </w:rPr>
        <w:lastRenderedPageBreak/>
        <w:t xml:space="preserve">Si chiede di indicare </w:t>
      </w:r>
      <w:r>
        <w:rPr>
          <w:rFonts w:ascii="Arial" w:hAnsi="Arial" w:cs="Arial"/>
          <w:bCs/>
          <w:sz w:val="20"/>
          <w:szCs w:val="20"/>
        </w:rPr>
        <w:t>quale sia il posizionamento sul mercato della soluzione proposta, anche in termini di presenza sui clienti e numerosità di utenze.</w:t>
      </w:r>
    </w:p>
    <w:tbl>
      <w:tblPr>
        <w:tblStyle w:val="Grigliatabella"/>
        <w:tblW w:w="8495" w:type="dxa"/>
        <w:tblLook w:val="04A0" w:firstRow="1" w:lastRow="0" w:firstColumn="1" w:lastColumn="0" w:noHBand="0" w:noVBand="1"/>
      </w:tblPr>
      <w:tblGrid>
        <w:gridCol w:w="8495"/>
      </w:tblGrid>
      <w:tr w:rsidR="007D564E" w:rsidRPr="003C5FB4" w14:paraId="61CA7E42" w14:textId="77777777" w:rsidTr="00FF6554">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1FBAF15F" w14:textId="77777777" w:rsidR="007D564E" w:rsidRPr="007D564E" w:rsidRDefault="007D564E" w:rsidP="007D564E">
            <w:pPr>
              <w:spacing w:line="360" w:lineRule="auto"/>
              <w:jc w:val="both"/>
              <w:rPr>
                <w:rFonts w:ascii="Arial" w:eastAsia="Arial" w:hAnsi="Arial" w:cs="Arial"/>
              </w:rPr>
            </w:pPr>
          </w:p>
        </w:tc>
      </w:tr>
    </w:tbl>
    <w:p w14:paraId="0C49F68F" w14:textId="77777777" w:rsidR="007D564E" w:rsidRDefault="007D564E" w:rsidP="007D564E">
      <w:pPr>
        <w:pStyle w:val="Paragrafoelenco"/>
        <w:spacing w:line="276" w:lineRule="auto"/>
        <w:ind w:left="360"/>
        <w:jc w:val="both"/>
        <w:rPr>
          <w:rFonts w:ascii="Arial" w:hAnsi="Arial" w:cs="Arial"/>
          <w:bCs/>
          <w:sz w:val="20"/>
          <w:szCs w:val="20"/>
        </w:rPr>
      </w:pPr>
    </w:p>
    <w:p w14:paraId="44906F04" w14:textId="4CBEB115" w:rsidR="00C6612A" w:rsidRPr="00C6612A" w:rsidRDefault="00C6612A" w:rsidP="00C6612A">
      <w:pPr>
        <w:pStyle w:val="Paragrafoelenco"/>
        <w:numPr>
          <w:ilvl w:val="0"/>
          <w:numId w:val="4"/>
        </w:numPr>
        <w:spacing w:line="276" w:lineRule="auto"/>
        <w:jc w:val="both"/>
        <w:rPr>
          <w:rFonts w:ascii="Arial" w:hAnsi="Arial" w:cs="Arial"/>
          <w:bCs/>
          <w:sz w:val="20"/>
          <w:szCs w:val="20"/>
        </w:rPr>
      </w:pPr>
      <w:r w:rsidRPr="00C6612A">
        <w:rPr>
          <w:rFonts w:ascii="Arial" w:hAnsi="Arial" w:cs="Arial"/>
          <w:bCs/>
          <w:sz w:val="20"/>
          <w:szCs w:val="20"/>
        </w:rPr>
        <w:t>Si chiede di indicare se l'azienda è presente sul Sistema Dinamico di Acquisizione (SDAPA), in caso positivo, specificare a quale categoria merceologica si è ammessi.</w:t>
      </w:r>
    </w:p>
    <w:tbl>
      <w:tblPr>
        <w:tblStyle w:val="Grigliatabella"/>
        <w:tblW w:w="8495" w:type="dxa"/>
        <w:tblLook w:val="04A0" w:firstRow="1" w:lastRow="0" w:firstColumn="1" w:lastColumn="0" w:noHBand="0" w:noVBand="1"/>
      </w:tblPr>
      <w:tblGrid>
        <w:gridCol w:w="8495"/>
      </w:tblGrid>
      <w:tr w:rsidR="00C6612A" w:rsidRPr="003C5FB4" w14:paraId="773273E9" w14:textId="77777777" w:rsidTr="00AF5DC5">
        <w:trPr>
          <w:trHeight w:val="1805"/>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70909F0C" w14:textId="77777777" w:rsidR="00C6612A" w:rsidRPr="00ED7439" w:rsidRDefault="00C6612A" w:rsidP="00A35188">
            <w:pPr>
              <w:spacing w:line="360" w:lineRule="auto"/>
              <w:ind w:left="284"/>
              <w:jc w:val="both"/>
              <w:rPr>
                <w:rFonts w:ascii="Arial" w:eastAsia="Arial" w:hAnsi="Arial" w:cs="Arial"/>
              </w:rPr>
            </w:pPr>
          </w:p>
        </w:tc>
      </w:tr>
    </w:tbl>
    <w:p w14:paraId="6595A8DA" w14:textId="77777777" w:rsidR="00C6612A" w:rsidRPr="00ED7439" w:rsidRDefault="00C6612A" w:rsidP="00C6612A">
      <w:pPr>
        <w:spacing w:line="360" w:lineRule="auto"/>
        <w:jc w:val="both"/>
        <w:rPr>
          <w:rFonts w:ascii="Arial" w:eastAsia="Arial" w:hAnsi="Arial" w:cs="Arial"/>
          <w:b/>
          <w:sz w:val="22"/>
          <w:szCs w:val="22"/>
        </w:rPr>
      </w:pPr>
    </w:p>
    <w:p w14:paraId="397BB319" w14:textId="77777777" w:rsidR="00C6612A" w:rsidRPr="00C6612A" w:rsidRDefault="00C6612A" w:rsidP="00C6612A">
      <w:pPr>
        <w:pStyle w:val="Paragrafoelenco"/>
        <w:numPr>
          <w:ilvl w:val="0"/>
          <w:numId w:val="4"/>
        </w:numPr>
        <w:spacing w:line="276" w:lineRule="auto"/>
        <w:jc w:val="both"/>
        <w:rPr>
          <w:rFonts w:ascii="Arial" w:hAnsi="Arial" w:cs="Arial"/>
          <w:bCs/>
          <w:sz w:val="20"/>
          <w:szCs w:val="20"/>
        </w:rPr>
      </w:pPr>
      <w:r w:rsidRPr="00C6612A">
        <w:rPr>
          <w:rFonts w:ascii="Arial" w:hAnsi="Arial" w:cs="Arial"/>
          <w:bCs/>
          <w:sz w:val="20"/>
          <w:szCs w:val="20"/>
        </w:rPr>
        <w:t>Indicare ulteriori elementi/informazioni che possano essere utili per lo sviluppo della presente iniziativa.</w:t>
      </w:r>
    </w:p>
    <w:tbl>
      <w:tblPr>
        <w:tblStyle w:val="Grigliatabella"/>
        <w:tblW w:w="8495" w:type="dxa"/>
        <w:tblLook w:val="04A0" w:firstRow="1" w:lastRow="0" w:firstColumn="1" w:lastColumn="0" w:noHBand="0" w:noVBand="1"/>
      </w:tblPr>
      <w:tblGrid>
        <w:gridCol w:w="8495"/>
      </w:tblGrid>
      <w:tr w:rsidR="00C6612A" w:rsidRPr="003C5FB4" w14:paraId="205AE6D0" w14:textId="77777777" w:rsidTr="00AF5DC5">
        <w:trPr>
          <w:trHeight w:val="1830"/>
        </w:trPr>
        <w:tc>
          <w:tcPr>
            <w:tcW w:w="8495" w:type="dxa"/>
            <w:tcBorders>
              <w:top w:val="single" w:sz="8" w:space="0" w:color="1F497D"/>
              <w:left w:val="single" w:sz="8" w:space="0" w:color="1F497D"/>
              <w:bottom w:val="single" w:sz="8" w:space="0" w:color="1F497D"/>
              <w:right w:val="single" w:sz="8" w:space="0" w:color="1F497D"/>
            </w:tcBorders>
            <w:shd w:val="clear" w:color="auto" w:fill="F2F2F2" w:themeFill="background1" w:themeFillShade="F2"/>
            <w:tcMar>
              <w:left w:w="108" w:type="dxa"/>
              <w:right w:w="108" w:type="dxa"/>
            </w:tcMar>
          </w:tcPr>
          <w:p w14:paraId="68BC717E" w14:textId="77777777" w:rsidR="00C6612A" w:rsidRPr="00ED7439" w:rsidRDefault="00C6612A" w:rsidP="00A35188">
            <w:pPr>
              <w:spacing w:line="360" w:lineRule="auto"/>
              <w:ind w:left="284"/>
              <w:jc w:val="both"/>
              <w:rPr>
                <w:rFonts w:ascii="Arial" w:eastAsia="Arial" w:hAnsi="Arial" w:cs="Arial"/>
              </w:rPr>
            </w:pPr>
          </w:p>
        </w:tc>
      </w:tr>
    </w:tbl>
    <w:p w14:paraId="5A556C96" w14:textId="77777777" w:rsidR="00C6612A" w:rsidRPr="00ED7439" w:rsidRDefault="00C6612A" w:rsidP="00C6612A">
      <w:pPr>
        <w:spacing w:line="360" w:lineRule="auto"/>
        <w:jc w:val="both"/>
        <w:rPr>
          <w:rFonts w:ascii="Arial" w:eastAsia="Arial" w:hAnsi="Arial" w:cs="Arial"/>
          <w:sz w:val="22"/>
          <w:szCs w:val="22"/>
        </w:rPr>
      </w:pPr>
    </w:p>
    <w:p w14:paraId="1A33AB15" w14:textId="6E8E3E64" w:rsidR="00C6612A" w:rsidRPr="00C6612A" w:rsidRDefault="00C6612A" w:rsidP="00C6612A">
      <w:pPr>
        <w:pStyle w:val="Paragrafoelenco"/>
        <w:numPr>
          <w:ilvl w:val="0"/>
          <w:numId w:val="4"/>
        </w:numPr>
        <w:spacing w:line="276" w:lineRule="auto"/>
        <w:jc w:val="both"/>
        <w:rPr>
          <w:rFonts w:ascii="Arial" w:hAnsi="Arial" w:cs="Arial"/>
          <w:bCs/>
          <w:sz w:val="20"/>
          <w:szCs w:val="20"/>
        </w:rPr>
      </w:pPr>
      <w:r w:rsidRPr="00C6612A">
        <w:rPr>
          <w:rFonts w:ascii="Arial" w:hAnsi="Arial" w:cs="Arial"/>
          <w:bCs/>
          <w:sz w:val="20"/>
          <w:szCs w:val="20"/>
        </w:rPr>
        <w:t xml:space="preserve">L’operatore può produrre un documento </w:t>
      </w:r>
      <w:r w:rsidRPr="00DE6490">
        <w:rPr>
          <w:rFonts w:ascii="Arial" w:hAnsi="Arial" w:cs="Arial"/>
          <w:bCs/>
          <w:sz w:val="20"/>
          <w:szCs w:val="20"/>
          <w:u w:val="single"/>
        </w:rPr>
        <w:t>sintetico</w:t>
      </w:r>
      <w:r w:rsidRPr="00C6612A">
        <w:rPr>
          <w:rFonts w:ascii="Arial" w:hAnsi="Arial" w:cs="Arial"/>
          <w:bCs/>
          <w:sz w:val="20"/>
          <w:szCs w:val="20"/>
        </w:rPr>
        <w:t xml:space="preserve"> (word o ppt), da allegare alla risposta al questionario, </w:t>
      </w:r>
      <w:r w:rsidRPr="00DE6490">
        <w:rPr>
          <w:rFonts w:ascii="Arial" w:hAnsi="Arial" w:cs="Arial"/>
          <w:b/>
          <w:sz w:val="20"/>
          <w:szCs w:val="20"/>
        </w:rPr>
        <w:t>che non superi le 8 slide PowerPoint o le 4 pagine Word</w:t>
      </w:r>
      <w:r w:rsidRPr="00C6612A">
        <w:rPr>
          <w:rFonts w:ascii="Arial" w:hAnsi="Arial" w:cs="Arial"/>
          <w:bCs/>
          <w:sz w:val="20"/>
          <w:szCs w:val="20"/>
        </w:rPr>
        <w:t>, e che illustri la soluzione per rispondere all’esigenza descritta in premessa alla presente consultazione.</w:t>
      </w:r>
    </w:p>
    <w:p w14:paraId="7FE70B24" w14:textId="77777777" w:rsidR="00C6612A" w:rsidRDefault="00C6612A">
      <w:pPr>
        <w:spacing w:line="276" w:lineRule="auto"/>
        <w:jc w:val="both"/>
        <w:rPr>
          <w:rFonts w:ascii="Arial" w:hAnsi="Arial" w:cs="Arial"/>
          <w:bCs/>
          <w:sz w:val="20"/>
          <w:szCs w:val="20"/>
        </w:rPr>
      </w:pPr>
    </w:p>
    <w:p w14:paraId="1C6E6C8A" w14:textId="22BE76FA" w:rsidR="006C414B" w:rsidRPr="00744437" w:rsidRDefault="00A82C5B">
      <w:pPr>
        <w:spacing w:line="276" w:lineRule="auto"/>
        <w:jc w:val="both"/>
        <w:rPr>
          <w:rFonts w:ascii="Arial" w:hAnsi="Arial" w:cs="Arial"/>
          <w:bCs/>
          <w:sz w:val="20"/>
          <w:szCs w:val="20"/>
        </w:rPr>
      </w:pPr>
      <w:r w:rsidRPr="00744437">
        <w:rPr>
          <w:rFonts w:ascii="Arial" w:hAnsi="Arial" w:cs="Arial"/>
          <w:bCs/>
          <w:sz w:val="20"/>
          <w:szCs w:val="20"/>
        </w:rPr>
        <w:t>Con la sottoscrizione del Documento di Consultazione del mercato, l’interessato acconsente espressamente al trattamento dei propri Dati personali più sopra forniti.</w:t>
      </w:r>
    </w:p>
    <w:p w14:paraId="5B8B8821" w14:textId="77777777" w:rsidR="006C414B" w:rsidRDefault="006C414B">
      <w:pPr>
        <w:jc w:val="both"/>
        <w:rPr>
          <w:rFonts w:ascii="Arial" w:hAnsi="Arial" w:cs="Arial"/>
          <w:i/>
          <w:color w:val="0000FF"/>
          <w:sz w:val="20"/>
          <w:szCs w:val="20"/>
        </w:rPr>
      </w:pPr>
    </w:p>
    <w:p w14:paraId="1EDCAF7B" w14:textId="77777777" w:rsidR="00216305" w:rsidRDefault="00216305">
      <w:pPr>
        <w:jc w:val="both"/>
        <w:rPr>
          <w:rFonts w:ascii="Arial" w:hAnsi="Arial" w:cs="Arial"/>
          <w:i/>
          <w:color w:val="0000FF"/>
          <w:sz w:val="20"/>
          <w:szCs w:val="20"/>
        </w:rPr>
      </w:pPr>
    </w:p>
    <w:p w14:paraId="12F24510" w14:textId="77777777" w:rsidR="006C414B" w:rsidRPr="00744437" w:rsidRDefault="006C414B">
      <w:pPr>
        <w:jc w:val="both"/>
        <w:rPr>
          <w:rFonts w:ascii="Arial" w:hAnsi="Arial" w:cs="Arial"/>
          <w:bCs/>
          <w:i/>
          <w:color w:val="008000"/>
          <w:sz w:val="20"/>
          <w:szCs w:val="20"/>
        </w:rPr>
      </w:pPr>
    </w:p>
    <w:tbl>
      <w:tblPr>
        <w:tblW w:w="3431" w:type="dxa"/>
        <w:tblInd w:w="108" w:type="dxa"/>
        <w:tblLook w:val="01E0" w:firstRow="1" w:lastRow="1" w:firstColumn="1" w:lastColumn="1" w:noHBand="0" w:noVBand="0"/>
      </w:tblPr>
      <w:tblGrid>
        <w:gridCol w:w="3431"/>
      </w:tblGrid>
      <w:tr w:rsidR="006C414B" w:rsidRPr="00744437" w14:paraId="68B1E52D" w14:textId="77777777" w:rsidTr="00216305">
        <w:trPr>
          <w:trHeight w:val="277"/>
        </w:trPr>
        <w:tc>
          <w:tcPr>
            <w:tcW w:w="3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03FF1" w14:textId="77777777" w:rsidR="006C414B" w:rsidRPr="00744437" w:rsidRDefault="00A82C5B">
            <w:pPr>
              <w:jc w:val="center"/>
              <w:rPr>
                <w:rFonts w:ascii="Arial" w:hAnsi="Arial" w:cs="Arial"/>
                <w:b/>
                <w:sz w:val="22"/>
                <w:szCs w:val="22"/>
              </w:rPr>
            </w:pPr>
            <w:r w:rsidRPr="00744437">
              <w:rPr>
                <w:rFonts w:ascii="Arial" w:hAnsi="Arial" w:cs="Arial"/>
                <w:b/>
                <w:bCs/>
                <w:sz w:val="20"/>
                <w:szCs w:val="20"/>
              </w:rPr>
              <w:t>Firma operatore economico</w:t>
            </w:r>
          </w:p>
        </w:tc>
      </w:tr>
      <w:tr w:rsidR="006C414B" w:rsidRPr="00744437" w14:paraId="43EF4984" w14:textId="77777777" w:rsidTr="00216305">
        <w:tc>
          <w:tcPr>
            <w:tcW w:w="3431" w:type="dxa"/>
            <w:tcBorders>
              <w:top w:val="single" w:sz="4" w:space="0" w:color="FFFFFF" w:themeColor="background1"/>
            </w:tcBorders>
          </w:tcPr>
          <w:p w14:paraId="0BB1ED75" w14:textId="77777777" w:rsidR="006C414B" w:rsidRPr="00744437" w:rsidRDefault="00A82C5B">
            <w:pPr>
              <w:jc w:val="center"/>
              <w:rPr>
                <w:rFonts w:ascii="Arial" w:hAnsi="Arial" w:cs="Arial"/>
                <w:bCs/>
                <w:color w:val="0077CF"/>
                <w:sz w:val="20"/>
                <w:szCs w:val="20"/>
                <w:highlight w:val="yellow"/>
              </w:rPr>
            </w:pPr>
            <w:r w:rsidRPr="00744437">
              <w:rPr>
                <w:rFonts w:ascii="Arial" w:hAnsi="Arial" w:cs="Arial"/>
                <w:bCs/>
                <w:color w:val="0077CF"/>
                <w:sz w:val="20"/>
                <w:szCs w:val="20"/>
              </w:rPr>
              <w:t>[Nome e Cognome]</w:t>
            </w:r>
          </w:p>
        </w:tc>
      </w:tr>
      <w:tr w:rsidR="006C414B" w:rsidRPr="00744437" w14:paraId="10A8F52A" w14:textId="77777777" w:rsidTr="00216305">
        <w:trPr>
          <w:trHeight w:val="413"/>
        </w:trPr>
        <w:tc>
          <w:tcPr>
            <w:tcW w:w="3431" w:type="dxa"/>
          </w:tcPr>
          <w:p w14:paraId="44AB4BAD" w14:textId="77777777" w:rsidR="006C414B" w:rsidRDefault="006C414B">
            <w:pPr>
              <w:jc w:val="both"/>
              <w:rPr>
                <w:rFonts w:ascii="Arial" w:hAnsi="Arial" w:cs="Arial"/>
                <w:bCs/>
                <w:i/>
                <w:sz w:val="20"/>
                <w:szCs w:val="20"/>
                <w:highlight w:val="yellow"/>
              </w:rPr>
            </w:pPr>
          </w:p>
          <w:p w14:paraId="27E44400" w14:textId="77777777" w:rsidR="00216305" w:rsidRPr="00744437" w:rsidRDefault="00216305">
            <w:pPr>
              <w:jc w:val="both"/>
              <w:rPr>
                <w:rFonts w:ascii="Arial" w:hAnsi="Arial" w:cs="Arial"/>
                <w:bCs/>
                <w:i/>
                <w:sz w:val="20"/>
                <w:szCs w:val="20"/>
                <w:highlight w:val="yellow"/>
              </w:rPr>
            </w:pPr>
          </w:p>
          <w:p w14:paraId="7A830D7A" w14:textId="77777777" w:rsidR="006C414B" w:rsidRPr="00744437" w:rsidRDefault="00A82C5B">
            <w:pPr>
              <w:jc w:val="center"/>
              <w:rPr>
                <w:rFonts w:ascii="Arial" w:hAnsi="Arial" w:cs="Arial"/>
                <w:bCs/>
                <w:i/>
                <w:sz w:val="20"/>
                <w:szCs w:val="20"/>
                <w:highlight w:val="yellow"/>
              </w:rPr>
            </w:pPr>
            <w:r w:rsidRPr="00744437">
              <w:rPr>
                <w:rFonts w:ascii="Arial" w:hAnsi="Arial" w:cs="Arial"/>
                <w:bCs/>
                <w:i/>
                <w:sz w:val="20"/>
                <w:szCs w:val="20"/>
              </w:rPr>
              <w:t>_____________________</w:t>
            </w:r>
          </w:p>
        </w:tc>
      </w:tr>
    </w:tbl>
    <w:p w14:paraId="787A158A" w14:textId="77777777" w:rsidR="006C414B" w:rsidRDefault="006C414B" w:rsidP="000A09D9">
      <w:pPr>
        <w:ind w:left="284"/>
        <w:rPr>
          <w:rFonts w:asciiTheme="minorHAnsi" w:hAnsiTheme="minorHAnsi" w:cs="Arial"/>
          <w:b/>
          <w:bCs/>
          <w:sz w:val="20"/>
          <w:szCs w:val="20"/>
        </w:rPr>
      </w:pPr>
    </w:p>
    <w:sectPr w:rsidR="006C414B" w:rsidSect="002D235A">
      <w:pgSz w:w="11906" w:h="16838" w:code="9"/>
      <w:pgMar w:top="2268" w:right="1559"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55CC5" w14:textId="77777777" w:rsidR="00CA364B" w:rsidRDefault="00CA364B">
      <w:r>
        <w:separator/>
      </w:r>
    </w:p>
  </w:endnote>
  <w:endnote w:type="continuationSeparator" w:id="0">
    <w:p w14:paraId="1D48AF40" w14:textId="77777777" w:rsidR="00CA364B" w:rsidRDefault="00CA364B">
      <w:r>
        <w:continuationSeparator/>
      </w:r>
    </w:p>
  </w:endnote>
  <w:endnote w:type="continuationNotice" w:id="1">
    <w:p w14:paraId="7B3126D7" w14:textId="77777777" w:rsidR="00CA364B" w:rsidRDefault="00CA36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0476" w14:textId="77777777" w:rsidR="0096785A" w:rsidRDefault="0096785A" w:rsidP="00ED74A3">
    <w:pPr>
      <w:widowControl w:val="0"/>
      <w:tabs>
        <w:tab w:val="center" w:pos="8100"/>
        <w:tab w:val="right" w:pos="9638"/>
      </w:tabs>
      <w:autoSpaceDE w:val="0"/>
      <w:autoSpaceDN w:val="0"/>
      <w:adjustRightInd w:val="0"/>
      <w:jc w:val="both"/>
      <w:rPr>
        <w:rFonts w:ascii="Arial" w:hAnsi="Arial"/>
        <w:b/>
        <w:bCs/>
        <w:color w:val="0077CF"/>
        <w:kern w:val="2"/>
        <w:sz w:val="15"/>
      </w:rPr>
    </w:pPr>
  </w:p>
  <w:p w14:paraId="4EC1BE08" w14:textId="47634B10" w:rsidR="00ED74A3" w:rsidRPr="00ED74A3" w:rsidRDefault="00ED74A3" w:rsidP="00ED74A3">
    <w:pPr>
      <w:widowControl w:val="0"/>
      <w:tabs>
        <w:tab w:val="center" w:pos="8100"/>
        <w:tab w:val="right" w:pos="9638"/>
      </w:tabs>
      <w:autoSpaceDE w:val="0"/>
      <w:autoSpaceDN w:val="0"/>
      <w:adjustRightInd w:val="0"/>
      <w:jc w:val="both"/>
      <w:rPr>
        <w:rFonts w:ascii="Calibri" w:hAnsi="Calibri" w:cs="Calibri"/>
        <w:iCs/>
        <w:color w:val="808080" w:themeColor="background1" w:themeShade="80"/>
        <w:sz w:val="16"/>
        <w:szCs w:val="16"/>
      </w:rPr>
    </w:pPr>
    <w:r>
      <w:rPr>
        <w:rFonts w:ascii="Arial" w:hAnsi="Arial"/>
        <w:b/>
        <w:bCs/>
        <w:color w:val="0077CF"/>
        <w:kern w:val="2"/>
        <w:sz w:val="15"/>
      </w:rPr>
      <w:t xml:space="preserve">Consultazione del mercato per </w:t>
    </w:r>
    <w:r w:rsidR="002D555A">
      <w:rPr>
        <w:rFonts w:ascii="Arial" w:hAnsi="Arial"/>
        <w:b/>
        <w:bCs/>
        <w:color w:val="0077CF"/>
        <w:kern w:val="2"/>
        <w:sz w:val="15"/>
      </w:rPr>
      <w:t>soluzione di BI per Data Portal INAIL e servizi professionali</w:t>
    </w:r>
    <w:r w:rsidR="0023438B">
      <w:rPr>
        <w:rFonts w:ascii="Arial" w:hAnsi="Arial"/>
        <w:b/>
        <w:bCs/>
        <w:color w:val="0077CF"/>
        <w:kern w:val="2"/>
        <w:sz w:val="15"/>
      </w:rPr>
      <w:t xml:space="preserve"> </w:t>
    </w:r>
    <w:r w:rsidR="0023438B">
      <w:rPr>
        <w:rFonts w:ascii="Arial" w:hAnsi="Arial"/>
        <w:b/>
        <w:bCs/>
        <w:color w:val="0077CF"/>
        <w:kern w:val="2"/>
        <w:sz w:val="15"/>
      </w:rPr>
      <w:tab/>
    </w:r>
    <w:r w:rsidR="0023438B">
      <w:rPr>
        <w:rFonts w:ascii="Arial" w:hAnsi="Arial" w:cs="Arial"/>
        <w:b/>
        <w:color w:val="0077CF"/>
        <w:kern w:val="2"/>
        <w:sz w:val="15"/>
        <w:szCs w:val="15"/>
      </w:rPr>
      <w:t>p</w:t>
    </w:r>
    <w:r w:rsidR="0023438B" w:rsidRPr="00F26824">
      <w:rPr>
        <w:rFonts w:ascii="Arial" w:hAnsi="Arial" w:cs="Arial"/>
        <w:b/>
        <w:color w:val="0077CF"/>
        <w:kern w:val="2"/>
        <w:sz w:val="15"/>
        <w:szCs w:val="15"/>
      </w:rPr>
      <w:t xml:space="preserve">ag. </w:t>
    </w:r>
    <w:r w:rsidR="0023438B" w:rsidRPr="00F26824">
      <w:rPr>
        <w:rFonts w:ascii="Arial" w:hAnsi="Arial" w:cs="Arial"/>
        <w:b/>
        <w:color w:val="0077CF"/>
        <w:kern w:val="2"/>
        <w:sz w:val="15"/>
        <w:szCs w:val="15"/>
      </w:rPr>
      <w:fldChar w:fldCharType="begin"/>
    </w:r>
    <w:r w:rsidR="0023438B" w:rsidRPr="00F26824">
      <w:rPr>
        <w:rFonts w:ascii="Arial" w:hAnsi="Arial" w:cs="Arial"/>
        <w:b/>
        <w:color w:val="0077CF"/>
        <w:kern w:val="2"/>
        <w:sz w:val="15"/>
        <w:szCs w:val="15"/>
      </w:rPr>
      <w:instrText>PAGE  \* Arabic  \* MERGEFORMAT</w:instrText>
    </w:r>
    <w:r w:rsidR="0023438B" w:rsidRPr="00F26824">
      <w:rPr>
        <w:rFonts w:ascii="Arial" w:hAnsi="Arial" w:cs="Arial"/>
        <w:b/>
        <w:color w:val="0077CF"/>
        <w:kern w:val="2"/>
        <w:sz w:val="15"/>
        <w:szCs w:val="15"/>
      </w:rPr>
      <w:fldChar w:fldCharType="separate"/>
    </w:r>
    <w:r w:rsidR="0023438B">
      <w:rPr>
        <w:rFonts w:ascii="Arial" w:hAnsi="Arial" w:cs="Arial"/>
        <w:b/>
        <w:color w:val="0077CF"/>
        <w:kern w:val="2"/>
        <w:sz w:val="15"/>
        <w:szCs w:val="15"/>
      </w:rPr>
      <w:t>1</w:t>
    </w:r>
    <w:r w:rsidR="0023438B" w:rsidRPr="00F26824">
      <w:rPr>
        <w:rFonts w:ascii="Arial" w:hAnsi="Arial" w:cs="Arial"/>
        <w:b/>
        <w:color w:val="0077CF"/>
        <w:kern w:val="2"/>
        <w:sz w:val="15"/>
        <w:szCs w:val="15"/>
      </w:rPr>
      <w:fldChar w:fldCharType="end"/>
    </w:r>
    <w:r w:rsidR="0023438B" w:rsidRPr="00F26824">
      <w:rPr>
        <w:rFonts w:ascii="Arial" w:hAnsi="Arial" w:cs="Arial"/>
        <w:b/>
        <w:color w:val="0077CF"/>
        <w:kern w:val="2"/>
        <w:sz w:val="15"/>
        <w:szCs w:val="15"/>
      </w:rPr>
      <w:t xml:space="preserve"> </w:t>
    </w:r>
    <w:r w:rsidR="0023438B" w:rsidRPr="006A5F44">
      <w:rPr>
        <w:rFonts w:ascii="Arial" w:hAnsi="Arial" w:cs="Arial"/>
        <w:b/>
        <w:color w:val="0077CF"/>
        <w:kern w:val="2"/>
        <w:sz w:val="15"/>
        <w:szCs w:val="15"/>
      </w:rPr>
      <w:t xml:space="preserve">di </w:t>
    </w:r>
    <w:r w:rsidR="0023438B" w:rsidRPr="00F26824">
      <w:rPr>
        <w:rFonts w:ascii="Arial" w:hAnsi="Arial" w:cs="Arial"/>
        <w:b/>
        <w:color w:val="0077CF"/>
        <w:kern w:val="2"/>
        <w:sz w:val="15"/>
        <w:szCs w:val="15"/>
      </w:rPr>
      <w:fldChar w:fldCharType="begin"/>
    </w:r>
    <w:r w:rsidR="0023438B" w:rsidRPr="00F26824">
      <w:rPr>
        <w:rFonts w:ascii="Arial" w:hAnsi="Arial" w:cs="Arial"/>
        <w:b/>
        <w:color w:val="0077CF"/>
        <w:kern w:val="2"/>
        <w:sz w:val="15"/>
        <w:szCs w:val="15"/>
      </w:rPr>
      <w:instrText>NUMPAGES  \* Arabic  \* MERGEFORMAT</w:instrText>
    </w:r>
    <w:r w:rsidR="0023438B" w:rsidRPr="00F26824">
      <w:rPr>
        <w:rFonts w:ascii="Arial" w:hAnsi="Arial" w:cs="Arial"/>
        <w:b/>
        <w:color w:val="0077CF"/>
        <w:kern w:val="2"/>
        <w:sz w:val="15"/>
        <w:szCs w:val="15"/>
      </w:rPr>
      <w:fldChar w:fldCharType="separate"/>
    </w:r>
    <w:r w:rsidR="0023438B">
      <w:rPr>
        <w:rFonts w:ascii="Arial" w:hAnsi="Arial" w:cs="Arial"/>
        <w:b/>
        <w:color w:val="0077CF"/>
        <w:kern w:val="2"/>
        <w:sz w:val="15"/>
        <w:szCs w:val="15"/>
      </w:rPr>
      <w:t>4</w:t>
    </w:r>
    <w:r w:rsidR="0023438B" w:rsidRPr="00F26824">
      <w:rPr>
        <w:rFonts w:ascii="Arial" w:hAnsi="Arial" w:cs="Arial"/>
        <w:b/>
        <w:color w:val="0077CF"/>
        <w:kern w:val="2"/>
        <w:sz w:val="15"/>
        <w:szCs w:val="15"/>
      </w:rPr>
      <w:fldChar w:fldCharType="end"/>
    </w:r>
    <w:r w:rsidR="0023438B">
      <w:rPr>
        <w:rFonts w:asciiTheme="minorHAnsi" w:hAnsiTheme="minorHAnsi"/>
        <w:b/>
        <w:iCs/>
        <w:color w:val="0070C0"/>
        <w:sz w:val="16"/>
        <w:szCs w:val="16"/>
      </w:rPr>
      <w:t xml:space="preserve">                                    </w:t>
    </w:r>
  </w:p>
  <w:p w14:paraId="79A405B4" w14:textId="7FB48EAF" w:rsidR="00ED74A3" w:rsidRPr="00ED74A3" w:rsidRDefault="00ED74A3" w:rsidP="00ED74A3">
    <w:pPr>
      <w:widowControl w:val="0"/>
      <w:tabs>
        <w:tab w:val="center" w:pos="4819"/>
        <w:tab w:val="right" w:pos="9638"/>
      </w:tabs>
      <w:rPr>
        <w:rFonts w:ascii="Arial" w:hAnsi="Arial"/>
        <w:color w:val="0077CF"/>
        <w:kern w:val="2"/>
        <w:sz w:val="15"/>
      </w:rPr>
    </w:pPr>
    <w:r w:rsidRPr="00ED74A3">
      <w:rPr>
        <w:rFonts w:ascii="Arial" w:hAnsi="Arial"/>
        <w:color w:val="0077CF"/>
        <w:kern w:val="2"/>
        <w:sz w:val="15"/>
      </w:rPr>
      <w:t xml:space="preserve">Versione </w:t>
    </w:r>
    <w:r w:rsidR="00AB5CB2">
      <w:rPr>
        <w:rFonts w:ascii="Arial" w:hAnsi="Arial"/>
        <w:color w:val="0077CF"/>
        <w:kern w:val="2"/>
        <w:sz w:val="15"/>
      </w:rPr>
      <w:t>2.4</w:t>
    </w:r>
    <w:r w:rsidRPr="00ED74A3">
      <w:rPr>
        <w:rFonts w:ascii="Arial" w:hAnsi="Arial"/>
        <w:color w:val="0077CF"/>
        <w:kern w:val="2"/>
        <w:sz w:val="15"/>
      </w:rPr>
      <w:t xml:space="preserve"> – </w:t>
    </w:r>
    <w:r w:rsidR="00AB5CB2">
      <w:rPr>
        <w:rFonts w:ascii="Arial" w:hAnsi="Arial"/>
        <w:color w:val="0077CF"/>
        <w:kern w:val="2"/>
        <w:sz w:val="15"/>
      </w:rPr>
      <w:t>9</w:t>
    </w:r>
    <w:r w:rsidRPr="00ED74A3">
      <w:rPr>
        <w:rFonts w:ascii="Arial" w:hAnsi="Arial"/>
        <w:color w:val="0077CF"/>
        <w:kern w:val="2"/>
        <w:sz w:val="15"/>
      </w:rPr>
      <w:t xml:space="preserve"> dicembre 2025</w:t>
    </w:r>
  </w:p>
  <w:p w14:paraId="3D234EDD" w14:textId="357634B1" w:rsidR="00ED74A3" w:rsidRDefault="00ED74A3" w:rsidP="00AB5CB2">
    <w:pPr>
      <w:widowControl w:val="0"/>
      <w:tabs>
        <w:tab w:val="center" w:pos="8100"/>
        <w:tab w:val="right" w:pos="9638"/>
      </w:tabs>
      <w:autoSpaceDE w:val="0"/>
      <w:autoSpaceDN w:val="0"/>
      <w:adjustRightInd w:val="0"/>
      <w:jc w:val="both"/>
      <w:rPr>
        <w:rFonts w:ascii="Arial" w:hAnsi="Arial"/>
        <w:color w:val="0077CF"/>
        <w:kern w:val="2"/>
        <w:sz w:val="15"/>
        <w:szCs w:val="20"/>
      </w:rPr>
    </w:pPr>
    <w:r w:rsidRPr="00ED74A3">
      <w:rPr>
        <w:rFonts w:ascii="Arial" w:hAnsi="Arial"/>
        <w:color w:val="0077CF"/>
        <w:kern w:val="2"/>
        <w:sz w:val="15"/>
        <w:szCs w:val="20"/>
      </w:rPr>
      <w:t xml:space="preserve">Classificazione Consip: </w:t>
    </w:r>
    <w:r w:rsidR="00AB5CB2">
      <w:rPr>
        <w:rFonts w:ascii="Arial" w:hAnsi="Arial"/>
        <w:color w:val="0077CF"/>
        <w:kern w:val="2"/>
        <w:sz w:val="15"/>
        <w:szCs w:val="20"/>
      </w:rPr>
      <w:t>Ambito Pubblico</w:t>
    </w:r>
  </w:p>
  <w:p w14:paraId="59BC174B" w14:textId="77777777" w:rsidR="00AB5CB2" w:rsidRPr="00ED74A3" w:rsidRDefault="00AB5CB2" w:rsidP="00AB5CB2">
    <w:pPr>
      <w:widowControl w:val="0"/>
      <w:tabs>
        <w:tab w:val="center" w:pos="8100"/>
        <w:tab w:val="right" w:pos="9638"/>
      </w:tabs>
      <w:autoSpaceDE w:val="0"/>
      <w:autoSpaceDN w:val="0"/>
      <w:adjustRightInd w:val="0"/>
      <w:jc w:val="both"/>
      <w:rPr>
        <w:rFonts w:ascii="Arial" w:hAnsi="Arial"/>
        <w:color w:val="0077CF"/>
        <w:kern w:val="2"/>
        <w:sz w:val="15"/>
      </w:rPr>
    </w:pPr>
  </w:p>
  <w:p w14:paraId="566FE925" w14:textId="43FCDEA9" w:rsidR="0096785A" w:rsidRPr="00ED74A3" w:rsidRDefault="00ED74A3" w:rsidP="00ED74A3">
    <w:pPr>
      <w:widowControl w:val="0"/>
      <w:tabs>
        <w:tab w:val="center" w:pos="4819"/>
        <w:tab w:val="right" w:pos="9638"/>
      </w:tabs>
      <w:rPr>
        <w:rFonts w:ascii="Arial" w:hAnsi="Arial"/>
        <w:color w:val="0077CF"/>
        <w:kern w:val="2"/>
        <w:sz w:val="15"/>
      </w:rPr>
    </w:pPr>
    <w:r w:rsidRPr="00ED74A3">
      <w:rPr>
        <w:rFonts w:ascii="Arial" w:hAnsi="Arial"/>
        <w:color w:val="0077CF"/>
        <w:kern w:val="2"/>
        <w:sz w:val="15"/>
      </w:rPr>
      <w:t>Codice documento: SGQ1_MODU_000</w:t>
    </w:r>
    <w:r w:rsidR="00AB5CB2">
      <w:rPr>
        <w:rFonts w:ascii="Arial" w:hAnsi="Arial"/>
        <w:color w:val="0077CF"/>
        <w:kern w:val="2"/>
        <w:sz w:val="15"/>
      </w:rPr>
      <w:t>02</w:t>
    </w:r>
    <w:r w:rsidRPr="00ED74A3">
      <w:rPr>
        <w:rFonts w:ascii="Arial" w:hAnsi="Arial"/>
        <w:color w:val="0077CF"/>
        <w:kern w:val="2"/>
        <w:sz w:val="15"/>
      </w:rPr>
      <w:t>2_00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
    </w:tblGrid>
    <w:tr w:rsidR="00BC2499" w:rsidRPr="00A51C4D" w14:paraId="713E5FAB" w14:textId="77777777" w:rsidTr="00086732">
      <w:trPr>
        <w:trHeight w:val="75"/>
      </w:trPr>
      <w:tc>
        <w:tcPr>
          <w:tcW w:w="4820" w:type="dxa"/>
          <w:tcMar>
            <w:left w:w="0" w:type="dxa"/>
            <w:right w:w="0" w:type="dxa"/>
          </w:tcMar>
          <w:vAlign w:val="bottom"/>
        </w:tcPr>
        <w:tbl>
          <w:tblPr>
            <w:tblStyle w:val="Grigliatabel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685"/>
          </w:tblGrid>
          <w:tr w:rsidR="00704850" w:rsidRPr="00A51C4D" w14:paraId="59C20EE0" w14:textId="77777777" w:rsidTr="00BA3E72">
            <w:trPr>
              <w:trHeight w:val="75"/>
            </w:trPr>
            <w:tc>
              <w:tcPr>
                <w:tcW w:w="4820" w:type="dxa"/>
                <w:tcMar>
                  <w:left w:w="0" w:type="dxa"/>
                  <w:right w:w="0" w:type="dxa"/>
                </w:tcMar>
                <w:vAlign w:val="bottom"/>
              </w:tcPr>
              <w:p w14:paraId="42CC131C" w14:textId="77777777" w:rsidR="00704850" w:rsidRPr="00A51C4D" w:rsidRDefault="00704850" w:rsidP="00704850">
                <w:pPr>
                  <w:pStyle w:val="Indirizzi"/>
                  <w:rPr>
                    <w:color w:val="0079D6"/>
                    <w:sz w:val="15"/>
                    <w:szCs w:val="15"/>
                  </w:rPr>
                </w:pPr>
                <w:r w:rsidRPr="00A51C4D">
                  <w:rPr>
                    <w:b/>
                    <w:bCs/>
                    <w:color w:val="0079D6"/>
                    <w:sz w:val="15"/>
                    <w:szCs w:val="15"/>
                  </w:rPr>
                  <w:t xml:space="preserve">Consip </w:t>
                </w:r>
                <w:proofErr w:type="spellStart"/>
                <w:r w:rsidRPr="00A51C4D">
                  <w:rPr>
                    <w:b/>
                    <w:bCs/>
                    <w:color w:val="0079D6"/>
                    <w:sz w:val="15"/>
                    <w:szCs w:val="15"/>
                  </w:rPr>
                  <w:t>SpA</w:t>
                </w:r>
                <w:proofErr w:type="spellEnd"/>
                <w:r w:rsidRPr="00A51C4D">
                  <w:rPr>
                    <w:b/>
                    <w:bCs/>
                    <w:color w:val="0079D6"/>
                    <w:sz w:val="15"/>
                    <w:szCs w:val="15"/>
                  </w:rPr>
                  <w:t xml:space="preserve"> a socio unico</w:t>
                </w:r>
                <w:r w:rsidRPr="00A51C4D">
                  <w:rPr>
                    <w:b/>
                    <w:bCs/>
                    <w:color w:val="0079D6"/>
                    <w:sz w:val="15"/>
                    <w:szCs w:val="15"/>
                  </w:rPr>
                  <w:br/>
                </w:r>
                <w:r w:rsidRPr="00A51C4D">
                  <w:rPr>
                    <w:color w:val="0079D6"/>
                    <w:sz w:val="15"/>
                    <w:szCs w:val="15"/>
                  </w:rPr>
                  <w:t>Sede legale: Via Isonzo 19/E, 00198 Roma</w:t>
                </w:r>
              </w:p>
              <w:p w14:paraId="2A060046" w14:textId="77777777" w:rsidR="00704850" w:rsidRDefault="00704850" w:rsidP="00704850">
                <w:pPr>
                  <w:pStyle w:val="Indirizzi"/>
                  <w:spacing w:line="240" w:lineRule="auto"/>
                  <w:rPr>
                    <w:color w:val="0079D6"/>
                    <w:sz w:val="15"/>
                    <w:szCs w:val="15"/>
                    <w:lang w:val="en-US"/>
                  </w:rPr>
                </w:pPr>
                <w:r w:rsidRPr="001A5E99">
                  <w:rPr>
                    <w:color w:val="0079D6"/>
                    <w:sz w:val="15"/>
                    <w:szCs w:val="15"/>
                    <w:lang w:val="en-US"/>
                  </w:rPr>
                  <w:t xml:space="preserve">T +39 06 854491 </w:t>
                </w:r>
                <w:r>
                  <w:rPr>
                    <w:color w:val="0079D6"/>
                    <w:sz w:val="15"/>
                    <w:szCs w:val="15"/>
                    <w:lang w:val="en-US"/>
                  </w:rPr>
                  <w:t xml:space="preserve">- pec: </w:t>
                </w:r>
                <w:r w:rsidRPr="001A5E99">
                  <w:rPr>
                    <w:color w:val="0079D6"/>
                    <w:sz w:val="15"/>
                    <w:szCs w:val="15"/>
                    <w:lang w:val="en-US"/>
                  </w:rPr>
                  <w:t>postaconsip@p</w:t>
                </w:r>
                <w:r>
                  <w:rPr>
                    <w:color w:val="0079D6"/>
                    <w:sz w:val="15"/>
                    <w:szCs w:val="15"/>
                    <w:lang w:val="en-US"/>
                  </w:rPr>
                  <w:t>ostacert.consip.it</w:t>
                </w:r>
              </w:p>
              <w:p w14:paraId="434554DF" w14:textId="77777777" w:rsidR="00704850" w:rsidRPr="001A5E99" w:rsidRDefault="00704850" w:rsidP="00704850">
                <w:pPr>
                  <w:pStyle w:val="Indirizzi"/>
                  <w:spacing w:line="240" w:lineRule="auto"/>
                  <w:rPr>
                    <w:color w:val="0079D6"/>
                    <w:sz w:val="15"/>
                    <w:szCs w:val="15"/>
                    <w:lang w:val="en-US"/>
                  </w:rPr>
                </w:pPr>
                <w:r>
                  <w:rPr>
                    <w:color w:val="0079D6"/>
                    <w:sz w:val="15"/>
                    <w:szCs w:val="15"/>
                    <w:lang w:val="en-US"/>
                  </w:rPr>
                  <w:t>consip.it</w:t>
                </w:r>
              </w:p>
            </w:tc>
            <w:tc>
              <w:tcPr>
                <w:tcW w:w="3685" w:type="dxa"/>
                <w:tcMar>
                  <w:left w:w="0" w:type="dxa"/>
                  <w:right w:w="0" w:type="dxa"/>
                </w:tcMar>
                <w:vAlign w:val="bottom"/>
              </w:tcPr>
              <w:p w14:paraId="55D5C7E0" w14:textId="77777777" w:rsidR="00704850" w:rsidRPr="00A51C4D" w:rsidRDefault="00704850" w:rsidP="00704850">
                <w:pPr>
                  <w:pStyle w:val="Indirizzi"/>
                  <w:spacing w:line="240" w:lineRule="auto"/>
                  <w:rPr>
                    <w:color w:val="0079D6"/>
                    <w:sz w:val="15"/>
                    <w:szCs w:val="15"/>
                  </w:rPr>
                </w:pPr>
                <w:r w:rsidRPr="00A51C4D">
                  <w:rPr>
                    <w:color w:val="0079D6"/>
                    <w:sz w:val="15"/>
                    <w:szCs w:val="15"/>
                  </w:rPr>
                  <w:t xml:space="preserve">Capitale Sociale € 5.200.000,00 </w:t>
                </w:r>
                <w:proofErr w:type="spellStart"/>
                <w:r w:rsidRPr="00A51C4D">
                  <w:rPr>
                    <w:color w:val="0079D6"/>
                    <w:sz w:val="15"/>
                    <w:szCs w:val="15"/>
                  </w:rPr>
                  <w:t>i.v</w:t>
                </w:r>
                <w:proofErr w:type="spellEnd"/>
                <w:r w:rsidRPr="00A51C4D">
                  <w:rPr>
                    <w:color w:val="0079D6"/>
                    <w:sz w:val="15"/>
                    <w:szCs w:val="15"/>
                  </w:rPr>
                  <w:t>.</w:t>
                </w:r>
              </w:p>
              <w:p w14:paraId="0561C68D" w14:textId="77777777" w:rsidR="00704850" w:rsidRPr="00A51C4D" w:rsidRDefault="00704850" w:rsidP="00704850">
                <w:pPr>
                  <w:pStyle w:val="Indirizzi"/>
                  <w:spacing w:line="240" w:lineRule="auto"/>
                  <w:rPr>
                    <w:color w:val="0079D6"/>
                    <w:sz w:val="15"/>
                    <w:szCs w:val="15"/>
                  </w:rPr>
                </w:pPr>
                <w:r w:rsidRPr="00A51C4D">
                  <w:rPr>
                    <w:color w:val="0079D6"/>
                    <w:sz w:val="15"/>
                    <w:szCs w:val="15"/>
                  </w:rPr>
                  <w:t>C.F. e P.I. 05359681003</w:t>
                </w:r>
              </w:p>
              <w:p w14:paraId="130AD176" w14:textId="77777777" w:rsidR="00704850" w:rsidRPr="00A51C4D" w:rsidRDefault="00704850" w:rsidP="00704850">
                <w:pPr>
                  <w:pStyle w:val="Indirizzi"/>
                  <w:spacing w:line="240" w:lineRule="auto"/>
                  <w:rPr>
                    <w:color w:val="0079D6"/>
                    <w:sz w:val="15"/>
                    <w:szCs w:val="15"/>
                  </w:rPr>
                </w:pPr>
                <w:proofErr w:type="spellStart"/>
                <w:r w:rsidRPr="00A51C4D">
                  <w:rPr>
                    <w:color w:val="0079D6"/>
                    <w:sz w:val="15"/>
                    <w:szCs w:val="15"/>
                  </w:rPr>
                  <w:t>Iscr</w:t>
                </w:r>
                <w:proofErr w:type="spellEnd"/>
                <w:r w:rsidRPr="00A51C4D">
                  <w:rPr>
                    <w:color w:val="0079D6"/>
                    <w:sz w:val="15"/>
                    <w:szCs w:val="15"/>
                  </w:rPr>
                  <w:t xml:space="preserve">. Reg. </w:t>
                </w:r>
                <w:proofErr w:type="spellStart"/>
                <w:r w:rsidRPr="00A51C4D">
                  <w:rPr>
                    <w:color w:val="0079D6"/>
                    <w:sz w:val="15"/>
                    <w:szCs w:val="15"/>
                  </w:rPr>
                  <w:t>Imp</w:t>
                </w:r>
                <w:proofErr w:type="spellEnd"/>
                <w:r w:rsidRPr="00A51C4D">
                  <w:rPr>
                    <w:color w:val="0079D6"/>
                    <w:sz w:val="15"/>
                    <w:szCs w:val="15"/>
                  </w:rPr>
                  <w:t>. c/o C.C.I.A.A. Roma 05359681003</w:t>
                </w:r>
              </w:p>
              <w:p w14:paraId="21126539" w14:textId="77777777" w:rsidR="00704850" w:rsidRPr="00A51C4D" w:rsidRDefault="00704850" w:rsidP="00704850">
                <w:pPr>
                  <w:pStyle w:val="Indirizzi"/>
                  <w:spacing w:line="240" w:lineRule="auto"/>
                  <w:rPr>
                    <w:color w:val="0079D6"/>
                    <w:sz w:val="15"/>
                    <w:szCs w:val="15"/>
                  </w:rPr>
                </w:pPr>
                <w:proofErr w:type="spellStart"/>
                <w:r w:rsidRPr="00A51C4D">
                  <w:rPr>
                    <w:color w:val="0079D6"/>
                    <w:sz w:val="15"/>
                    <w:szCs w:val="15"/>
                  </w:rPr>
                  <w:t>Iscr</w:t>
                </w:r>
                <w:proofErr w:type="spellEnd"/>
                <w:r w:rsidRPr="00A51C4D">
                  <w:rPr>
                    <w:color w:val="0079D6"/>
                    <w:sz w:val="15"/>
                    <w:szCs w:val="15"/>
                  </w:rPr>
                  <w:t>. R.E.A. N.878407</w:t>
                </w:r>
              </w:p>
            </w:tc>
          </w:tr>
        </w:tbl>
        <w:p w14:paraId="5B6FE74B" w14:textId="1BF28B06" w:rsidR="00BC2499" w:rsidRPr="001A5E99" w:rsidRDefault="00BC2499" w:rsidP="00BC2499">
          <w:pPr>
            <w:pStyle w:val="Indirizzi"/>
            <w:spacing w:line="240" w:lineRule="auto"/>
            <w:rPr>
              <w:color w:val="0079D6"/>
              <w:sz w:val="15"/>
              <w:szCs w:val="15"/>
              <w:lang w:val="en-US"/>
            </w:rPr>
          </w:pPr>
        </w:p>
      </w:tc>
      <w:tc>
        <w:tcPr>
          <w:tcW w:w="3685" w:type="dxa"/>
          <w:tcMar>
            <w:left w:w="0" w:type="dxa"/>
            <w:right w:w="0" w:type="dxa"/>
          </w:tcMar>
          <w:vAlign w:val="bottom"/>
        </w:tcPr>
        <w:p w14:paraId="714B4FB9" w14:textId="036E2C67" w:rsidR="00BC2499" w:rsidRPr="00A51C4D" w:rsidRDefault="00BC2499" w:rsidP="00BC2499">
          <w:pPr>
            <w:pStyle w:val="Indirizzi"/>
            <w:spacing w:line="240" w:lineRule="auto"/>
            <w:rPr>
              <w:color w:val="0079D6"/>
              <w:sz w:val="15"/>
              <w:szCs w:val="15"/>
            </w:rPr>
          </w:pPr>
        </w:p>
      </w:tc>
    </w:tr>
  </w:tbl>
  <w:p w14:paraId="42DB72C7" w14:textId="5166E9DA" w:rsidR="006C414B" w:rsidRDefault="00A82C5B">
    <w:pPr>
      <w:pStyle w:val="Pidipagina"/>
      <w:spacing w:line="276" w:lineRule="auto"/>
      <w:rPr>
        <w:rFonts w:ascii="Calibri" w:hAnsi="Calibri"/>
        <w:color w:val="808080"/>
        <w:sz w:val="16"/>
        <w:szCs w:val="16"/>
      </w:rPr>
    </w:pPr>
    <w:r>
      <w:rPr>
        <w:rFonts w:ascii="Cambria" w:hAnsi="Cambria"/>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FE849" w14:textId="77777777" w:rsidR="00CA364B" w:rsidRDefault="00CA364B">
      <w:r>
        <w:separator/>
      </w:r>
    </w:p>
  </w:footnote>
  <w:footnote w:type="continuationSeparator" w:id="0">
    <w:p w14:paraId="3B18A580" w14:textId="77777777" w:rsidR="00CA364B" w:rsidRDefault="00CA364B">
      <w:r>
        <w:continuationSeparator/>
      </w:r>
    </w:p>
  </w:footnote>
  <w:footnote w:type="continuationNotice" w:id="1">
    <w:p w14:paraId="6720726B" w14:textId="77777777" w:rsidR="00CA364B" w:rsidRDefault="00CA36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79344" w14:textId="0D37C29B" w:rsidR="006C414B" w:rsidRDefault="002D235A">
    <w:pPr>
      <w:pStyle w:val="Intestazione"/>
      <w:ind w:hanging="709"/>
    </w:pPr>
    <w:r>
      <w:rPr>
        <w:noProof/>
      </w:rPr>
      <w:drawing>
        <wp:anchor distT="0" distB="0" distL="114300" distR="114300" simplePos="0" relativeHeight="251661824" behindDoc="0" locked="0" layoutInCell="1" allowOverlap="1" wp14:anchorId="2F316324" wp14:editId="5FFFDCA4">
          <wp:simplePos x="0" y="0"/>
          <wp:positionH relativeFrom="column">
            <wp:posOffset>-414020</wp:posOffset>
          </wp:positionH>
          <wp:positionV relativeFrom="page">
            <wp:posOffset>637540</wp:posOffset>
          </wp:positionV>
          <wp:extent cx="1245600" cy="306000"/>
          <wp:effectExtent l="0" t="0" r="0" b="0"/>
          <wp:wrapNone/>
          <wp:docPr id="312713406" name="Immagine 1" descr="Immagine che contiene Elementi grafici, Carattere,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80447" name="Immagine 1665380447" descr="Immagine che contiene Elementi grafici, Carattere, grafica, logo&#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56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EE08" w14:textId="1AAA6B05" w:rsidR="002D235A" w:rsidRDefault="002D235A">
    <w:pPr>
      <w:pStyle w:val="Intestazione"/>
    </w:pPr>
    <w:r>
      <w:rPr>
        <w:noProof/>
      </w:rPr>
      <w:drawing>
        <wp:anchor distT="0" distB="0" distL="114300" distR="114300" simplePos="0" relativeHeight="251660800" behindDoc="0" locked="0" layoutInCell="1" allowOverlap="1" wp14:anchorId="16D86999" wp14:editId="7D7A7492">
          <wp:simplePos x="0" y="0"/>
          <wp:positionH relativeFrom="column">
            <wp:posOffset>-414020</wp:posOffset>
          </wp:positionH>
          <wp:positionV relativeFrom="page">
            <wp:posOffset>637540</wp:posOffset>
          </wp:positionV>
          <wp:extent cx="1245600" cy="306000"/>
          <wp:effectExtent l="0" t="0" r="0" b="0"/>
          <wp:wrapNone/>
          <wp:docPr id="888277211" name="Immagine 1" descr="Immagine che contiene Elementi grafici, Carattere, grafic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80447" name="Immagine 1665380447" descr="Immagine che contiene Elementi grafici, Carattere, grafica, logo&#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5600" cy="3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EDA335A"/>
    <w:lvl w:ilvl="0">
      <w:start w:val="1"/>
      <w:numFmt w:val="lowerLetter"/>
      <w:pStyle w:val="Numeroelenco2"/>
      <w:lvlText w:val="%1)"/>
      <w:lvlJc w:val="left"/>
      <w:pPr>
        <w:tabs>
          <w:tab w:val="num" w:pos="163"/>
        </w:tabs>
        <w:ind w:left="163" w:hanging="360"/>
      </w:pPr>
      <w:rPr>
        <w:rFonts w:cs="Times New Roman" w:hint="default"/>
      </w:rPr>
    </w:lvl>
  </w:abstractNum>
  <w:abstractNum w:abstractNumId="1" w15:restartNumberingAfterBreak="0">
    <w:nsid w:val="068B3315"/>
    <w:multiLevelType w:val="hybridMultilevel"/>
    <w:tmpl w:val="355A4B30"/>
    <w:lvl w:ilvl="0" w:tplc="02526F6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185F4D"/>
    <w:multiLevelType w:val="hybridMultilevel"/>
    <w:tmpl w:val="9ADEA3A6"/>
    <w:lvl w:ilvl="0" w:tplc="04100003">
      <w:start w:val="1"/>
      <w:numFmt w:val="bullet"/>
      <w:lvlText w:val="o"/>
      <w:lvlJc w:val="left"/>
      <w:pPr>
        <w:ind w:left="1068" w:hanging="360"/>
      </w:pPr>
      <w:rPr>
        <w:rFonts w:ascii="Courier New" w:hAnsi="Courier New" w:cs="Courier New"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1DBE4109"/>
    <w:multiLevelType w:val="hybridMultilevel"/>
    <w:tmpl w:val="02F027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58D8AE7A">
      <w:start w:val="2"/>
      <w:numFmt w:val="bullet"/>
      <w:lvlText w:val="•"/>
      <w:lvlJc w:val="left"/>
      <w:pPr>
        <w:ind w:left="2370" w:hanging="570"/>
      </w:pPr>
      <w:rPr>
        <w:rFonts w:ascii="Calibri" w:eastAsiaTheme="minorHAnsi"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FF72CB"/>
    <w:multiLevelType w:val="hybridMultilevel"/>
    <w:tmpl w:val="484CE5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0C06BF2"/>
    <w:multiLevelType w:val="hybridMultilevel"/>
    <w:tmpl w:val="BD00186E"/>
    <w:lvl w:ilvl="0" w:tplc="A7D40A0C">
      <w:start w:val="1"/>
      <w:numFmt w:val="decimal"/>
      <w:lvlText w:val="%1."/>
      <w:lvlJc w:val="left"/>
      <w:pPr>
        <w:tabs>
          <w:tab w:val="num" w:pos="360"/>
        </w:tabs>
        <w:ind w:left="360" w:hanging="360"/>
      </w:pPr>
      <w:rPr>
        <w:i w:val="0"/>
      </w:rPr>
    </w:lvl>
    <w:lvl w:ilvl="1" w:tplc="04100001">
      <w:start w:val="1"/>
      <w:numFmt w:val="bullet"/>
      <w:lvlText w:val=""/>
      <w:lvlJc w:val="left"/>
      <w:pPr>
        <w:ind w:left="1080" w:hanging="360"/>
      </w:pPr>
      <w:rPr>
        <w:rFonts w:ascii="Symbol" w:hAnsi="Symbol"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6" w15:restartNumberingAfterBreak="0">
    <w:nsid w:val="35454624"/>
    <w:multiLevelType w:val="hybridMultilevel"/>
    <w:tmpl w:val="19321284"/>
    <w:lvl w:ilvl="0" w:tplc="0410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Times New Roman" w:hAnsi="Calibri" w:cs="Aria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7A44DFC"/>
    <w:multiLevelType w:val="hybridMultilevel"/>
    <w:tmpl w:val="0F2AFF9A"/>
    <w:lvl w:ilvl="0" w:tplc="0410000F">
      <w:start w:val="1"/>
      <w:numFmt w:val="decimal"/>
      <w:lvlText w:val="%1."/>
      <w:lvlJc w:val="left"/>
      <w:pPr>
        <w:tabs>
          <w:tab w:val="num" w:pos="360"/>
        </w:tabs>
        <w:ind w:left="360" w:hanging="360"/>
      </w:pPr>
    </w:lvl>
    <w:lvl w:ilvl="1" w:tplc="04100019">
      <w:start w:val="1"/>
      <w:numFmt w:val="lowerLetter"/>
      <w:lvlText w:val="%2."/>
      <w:lvlJc w:val="left"/>
      <w:pPr>
        <w:tabs>
          <w:tab w:val="num" w:pos="540"/>
        </w:tabs>
        <w:ind w:left="540" w:hanging="360"/>
      </w:pPr>
    </w:lvl>
    <w:lvl w:ilvl="2" w:tplc="0410001B" w:tentative="1">
      <w:start w:val="1"/>
      <w:numFmt w:val="lowerRoman"/>
      <w:lvlText w:val="%3."/>
      <w:lvlJc w:val="right"/>
      <w:pPr>
        <w:tabs>
          <w:tab w:val="num" w:pos="1260"/>
        </w:tabs>
        <w:ind w:left="1260" w:hanging="180"/>
      </w:pPr>
    </w:lvl>
    <w:lvl w:ilvl="3" w:tplc="0410000F" w:tentative="1">
      <w:start w:val="1"/>
      <w:numFmt w:val="decimal"/>
      <w:lvlText w:val="%4."/>
      <w:lvlJc w:val="left"/>
      <w:pPr>
        <w:tabs>
          <w:tab w:val="num" w:pos="1980"/>
        </w:tabs>
        <w:ind w:left="1980" w:hanging="360"/>
      </w:pPr>
    </w:lvl>
    <w:lvl w:ilvl="4" w:tplc="04100019" w:tentative="1">
      <w:start w:val="1"/>
      <w:numFmt w:val="lowerLetter"/>
      <w:lvlText w:val="%5."/>
      <w:lvlJc w:val="left"/>
      <w:pPr>
        <w:tabs>
          <w:tab w:val="num" w:pos="2700"/>
        </w:tabs>
        <w:ind w:left="2700" w:hanging="360"/>
      </w:pPr>
    </w:lvl>
    <w:lvl w:ilvl="5" w:tplc="0410001B" w:tentative="1">
      <w:start w:val="1"/>
      <w:numFmt w:val="lowerRoman"/>
      <w:lvlText w:val="%6."/>
      <w:lvlJc w:val="right"/>
      <w:pPr>
        <w:tabs>
          <w:tab w:val="num" w:pos="3420"/>
        </w:tabs>
        <w:ind w:left="3420" w:hanging="180"/>
      </w:pPr>
    </w:lvl>
    <w:lvl w:ilvl="6" w:tplc="0410000F" w:tentative="1">
      <w:start w:val="1"/>
      <w:numFmt w:val="decimal"/>
      <w:lvlText w:val="%7."/>
      <w:lvlJc w:val="left"/>
      <w:pPr>
        <w:tabs>
          <w:tab w:val="num" w:pos="4140"/>
        </w:tabs>
        <w:ind w:left="4140" w:hanging="360"/>
      </w:pPr>
    </w:lvl>
    <w:lvl w:ilvl="7" w:tplc="04100019" w:tentative="1">
      <w:start w:val="1"/>
      <w:numFmt w:val="lowerLetter"/>
      <w:lvlText w:val="%8."/>
      <w:lvlJc w:val="left"/>
      <w:pPr>
        <w:tabs>
          <w:tab w:val="num" w:pos="4860"/>
        </w:tabs>
        <w:ind w:left="4860" w:hanging="360"/>
      </w:pPr>
    </w:lvl>
    <w:lvl w:ilvl="8" w:tplc="0410001B" w:tentative="1">
      <w:start w:val="1"/>
      <w:numFmt w:val="lowerRoman"/>
      <w:lvlText w:val="%9."/>
      <w:lvlJc w:val="right"/>
      <w:pPr>
        <w:tabs>
          <w:tab w:val="num" w:pos="5580"/>
        </w:tabs>
        <w:ind w:left="5580" w:hanging="180"/>
      </w:pPr>
    </w:lvl>
  </w:abstractNum>
  <w:abstractNum w:abstractNumId="8" w15:restartNumberingAfterBreak="0">
    <w:nsid w:val="383226A2"/>
    <w:multiLevelType w:val="multilevel"/>
    <w:tmpl w:val="AED23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4700A2"/>
    <w:multiLevelType w:val="hybridMultilevel"/>
    <w:tmpl w:val="014AEC3E"/>
    <w:lvl w:ilvl="0" w:tplc="E33AA42E">
      <w:numFmt w:val="bullet"/>
      <w:lvlText w:val="•"/>
      <w:lvlJc w:val="left"/>
      <w:pPr>
        <w:ind w:left="1068" w:hanging="708"/>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193DD3"/>
    <w:multiLevelType w:val="singleLevel"/>
    <w:tmpl w:val="91C0E1E4"/>
    <w:lvl w:ilvl="0">
      <w:start w:val="1"/>
      <w:numFmt w:val="decimal"/>
      <w:pStyle w:val="Titolo1"/>
      <w:lvlText w:val="%1."/>
      <w:lvlJc w:val="left"/>
      <w:pPr>
        <w:tabs>
          <w:tab w:val="num" w:pos="360"/>
        </w:tabs>
        <w:ind w:left="360" w:hanging="360"/>
      </w:pPr>
      <w:rPr>
        <w:rFonts w:ascii="Arial" w:hAnsi="Arial" w:hint="default"/>
        <w:b/>
        <w:i w:val="0"/>
        <w:sz w:val="22"/>
      </w:rPr>
    </w:lvl>
  </w:abstractNum>
  <w:abstractNum w:abstractNumId="11" w15:restartNumberingAfterBreak="0">
    <w:nsid w:val="43475051"/>
    <w:multiLevelType w:val="hybridMultilevel"/>
    <w:tmpl w:val="51581504"/>
    <w:lvl w:ilvl="0" w:tplc="04100001">
      <w:start w:val="1"/>
      <w:numFmt w:val="bullet"/>
      <w:lvlText w:val=""/>
      <w:lvlJc w:val="left"/>
      <w:pPr>
        <w:ind w:left="840" w:hanging="360"/>
      </w:pPr>
      <w:rPr>
        <w:rFonts w:ascii="Symbol" w:hAnsi="Symbol" w:hint="default"/>
      </w:rPr>
    </w:lvl>
    <w:lvl w:ilvl="1" w:tplc="FFFFFFFF">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2" w15:restartNumberingAfterBreak="0">
    <w:nsid w:val="478F7CED"/>
    <w:multiLevelType w:val="hybridMultilevel"/>
    <w:tmpl w:val="55E6EEB6"/>
    <w:lvl w:ilvl="0" w:tplc="04100001">
      <w:start w:val="1"/>
      <w:numFmt w:val="bullet"/>
      <w:lvlText w:val=""/>
      <w:lvlJc w:val="left"/>
      <w:pPr>
        <w:ind w:left="1068" w:hanging="708"/>
      </w:pPr>
      <w:rPr>
        <w:rFonts w:ascii="Symbol" w:hAnsi="Symbol" w:hint="default"/>
      </w:rPr>
    </w:lvl>
    <w:lvl w:ilvl="1" w:tplc="83967F9E">
      <w:numFmt w:val="bullet"/>
      <w:lvlText w:val="•"/>
      <w:lvlJc w:val="left"/>
      <w:pPr>
        <w:ind w:left="1788" w:hanging="708"/>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A6D7B18"/>
    <w:multiLevelType w:val="hybridMultilevel"/>
    <w:tmpl w:val="4240124C"/>
    <w:lvl w:ilvl="0" w:tplc="04100001">
      <w:start w:val="1"/>
      <w:numFmt w:val="bullet"/>
      <w:lvlText w:val=""/>
      <w:lvlJc w:val="left"/>
      <w:pPr>
        <w:tabs>
          <w:tab w:val="num" w:pos="2160"/>
        </w:tabs>
        <w:ind w:left="2160" w:hanging="360"/>
      </w:pPr>
      <w:rPr>
        <w:rFonts w:ascii="Symbol" w:hAnsi="Symbol" w:hint="default"/>
      </w:rPr>
    </w:lvl>
    <w:lvl w:ilvl="1" w:tplc="04100003">
      <w:start w:val="1"/>
      <w:numFmt w:val="bullet"/>
      <w:lvlText w:val="o"/>
      <w:lvlJc w:val="left"/>
      <w:pPr>
        <w:tabs>
          <w:tab w:val="num" w:pos="2880"/>
        </w:tabs>
        <w:ind w:left="2880" w:hanging="360"/>
      </w:pPr>
      <w:rPr>
        <w:rFonts w:ascii="Courier New" w:hAnsi="Courier New" w:cs="Courier New" w:hint="default"/>
      </w:rPr>
    </w:lvl>
    <w:lvl w:ilvl="2" w:tplc="04100005" w:tentative="1">
      <w:start w:val="1"/>
      <w:numFmt w:val="bullet"/>
      <w:lvlText w:val=""/>
      <w:lvlJc w:val="left"/>
      <w:pPr>
        <w:tabs>
          <w:tab w:val="num" w:pos="3600"/>
        </w:tabs>
        <w:ind w:left="3600" w:hanging="360"/>
      </w:pPr>
      <w:rPr>
        <w:rFonts w:ascii="Wingdings" w:hAnsi="Wingdings" w:hint="default"/>
      </w:rPr>
    </w:lvl>
    <w:lvl w:ilvl="3" w:tplc="04100001" w:tentative="1">
      <w:start w:val="1"/>
      <w:numFmt w:val="bullet"/>
      <w:lvlText w:val=""/>
      <w:lvlJc w:val="left"/>
      <w:pPr>
        <w:tabs>
          <w:tab w:val="num" w:pos="4320"/>
        </w:tabs>
        <w:ind w:left="4320" w:hanging="360"/>
      </w:pPr>
      <w:rPr>
        <w:rFonts w:ascii="Symbol" w:hAnsi="Symbol" w:hint="default"/>
      </w:rPr>
    </w:lvl>
    <w:lvl w:ilvl="4" w:tplc="04100003" w:tentative="1">
      <w:start w:val="1"/>
      <w:numFmt w:val="bullet"/>
      <w:lvlText w:val="o"/>
      <w:lvlJc w:val="left"/>
      <w:pPr>
        <w:tabs>
          <w:tab w:val="num" w:pos="5040"/>
        </w:tabs>
        <w:ind w:left="5040" w:hanging="360"/>
      </w:pPr>
      <w:rPr>
        <w:rFonts w:ascii="Courier New" w:hAnsi="Courier New" w:cs="Courier New" w:hint="default"/>
      </w:rPr>
    </w:lvl>
    <w:lvl w:ilvl="5" w:tplc="04100005" w:tentative="1">
      <w:start w:val="1"/>
      <w:numFmt w:val="bullet"/>
      <w:lvlText w:val=""/>
      <w:lvlJc w:val="left"/>
      <w:pPr>
        <w:tabs>
          <w:tab w:val="num" w:pos="5760"/>
        </w:tabs>
        <w:ind w:left="5760" w:hanging="360"/>
      </w:pPr>
      <w:rPr>
        <w:rFonts w:ascii="Wingdings" w:hAnsi="Wingdings" w:hint="default"/>
      </w:rPr>
    </w:lvl>
    <w:lvl w:ilvl="6" w:tplc="04100001" w:tentative="1">
      <w:start w:val="1"/>
      <w:numFmt w:val="bullet"/>
      <w:lvlText w:val=""/>
      <w:lvlJc w:val="left"/>
      <w:pPr>
        <w:tabs>
          <w:tab w:val="num" w:pos="6480"/>
        </w:tabs>
        <w:ind w:left="6480" w:hanging="360"/>
      </w:pPr>
      <w:rPr>
        <w:rFonts w:ascii="Symbol" w:hAnsi="Symbol" w:hint="default"/>
      </w:rPr>
    </w:lvl>
    <w:lvl w:ilvl="7" w:tplc="04100003" w:tentative="1">
      <w:start w:val="1"/>
      <w:numFmt w:val="bullet"/>
      <w:lvlText w:val="o"/>
      <w:lvlJc w:val="left"/>
      <w:pPr>
        <w:tabs>
          <w:tab w:val="num" w:pos="7200"/>
        </w:tabs>
        <w:ind w:left="7200" w:hanging="360"/>
      </w:pPr>
      <w:rPr>
        <w:rFonts w:ascii="Courier New" w:hAnsi="Courier New" w:cs="Courier New" w:hint="default"/>
      </w:rPr>
    </w:lvl>
    <w:lvl w:ilvl="8" w:tplc="0410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ECA6635"/>
    <w:multiLevelType w:val="hybridMultilevel"/>
    <w:tmpl w:val="B5FC133C"/>
    <w:lvl w:ilvl="0" w:tplc="15AEFEB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D084DCB"/>
    <w:multiLevelType w:val="hybridMultilevel"/>
    <w:tmpl w:val="6682FAD0"/>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 w15:restartNumberingAfterBreak="0">
    <w:nsid w:val="71D9741A"/>
    <w:multiLevelType w:val="hybridMultilevel"/>
    <w:tmpl w:val="B330B1DC"/>
    <w:lvl w:ilvl="0" w:tplc="0410000D">
      <w:start w:val="1"/>
      <w:numFmt w:val="bullet"/>
      <w:lvlText w:val=""/>
      <w:lvlJc w:val="left"/>
      <w:pPr>
        <w:ind w:left="840" w:hanging="360"/>
      </w:pPr>
      <w:rPr>
        <w:rFonts w:ascii="Wingdings" w:hAnsi="Wingdings"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7" w15:restartNumberingAfterBreak="0">
    <w:nsid w:val="73253558"/>
    <w:multiLevelType w:val="hybridMultilevel"/>
    <w:tmpl w:val="5CD84906"/>
    <w:lvl w:ilvl="0" w:tplc="15AEFEB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5B32114"/>
    <w:multiLevelType w:val="hybridMultilevel"/>
    <w:tmpl w:val="71AA0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015FC5"/>
    <w:multiLevelType w:val="hybridMultilevel"/>
    <w:tmpl w:val="0ECA9C30"/>
    <w:lvl w:ilvl="0" w:tplc="FFFFFFFF">
      <w:start w:val="1"/>
      <w:numFmt w:val="bullet"/>
      <w:lvlText w:val=""/>
      <w:lvlJc w:val="left"/>
      <w:pPr>
        <w:ind w:left="1068" w:hanging="708"/>
      </w:pPr>
      <w:rPr>
        <w:rFonts w:ascii="Symbol" w:hAnsi="Symbol" w:hint="default"/>
      </w:rPr>
    </w:lvl>
    <w:lvl w:ilvl="1" w:tplc="0410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B0FF092"/>
    <w:multiLevelType w:val="hybridMultilevel"/>
    <w:tmpl w:val="AC2C8670"/>
    <w:lvl w:ilvl="0" w:tplc="15B4FBC0">
      <w:start w:val="1"/>
      <w:numFmt w:val="decimal"/>
      <w:lvlText w:val="%1."/>
      <w:lvlJc w:val="left"/>
      <w:pPr>
        <w:ind w:left="720" w:hanging="360"/>
      </w:pPr>
    </w:lvl>
    <w:lvl w:ilvl="1" w:tplc="777440D6">
      <w:start w:val="1"/>
      <w:numFmt w:val="lowerLetter"/>
      <w:lvlText w:val="%2."/>
      <w:lvlJc w:val="left"/>
      <w:pPr>
        <w:ind w:left="1440" w:hanging="360"/>
      </w:pPr>
    </w:lvl>
    <w:lvl w:ilvl="2" w:tplc="9C12D956">
      <w:start w:val="1"/>
      <w:numFmt w:val="decimal"/>
      <w:lvlText w:val="•"/>
      <w:lvlJc w:val="left"/>
      <w:pPr>
        <w:ind w:left="2160" w:hanging="180"/>
      </w:pPr>
    </w:lvl>
    <w:lvl w:ilvl="3" w:tplc="4202BA80">
      <w:start w:val="1"/>
      <w:numFmt w:val="decimal"/>
      <w:lvlText w:val="%4."/>
      <w:lvlJc w:val="left"/>
      <w:pPr>
        <w:ind w:left="2880" w:hanging="360"/>
      </w:pPr>
    </w:lvl>
    <w:lvl w:ilvl="4" w:tplc="3CEC8806">
      <w:start w:val="1"/>
      <w:numFmt w:val="lowerLetter"/>
      <w:lvlText w:val="%5."/>
      <w:lvlJc w:val="left"/>
      <w:pPr>
        <w:ind w:left="3600" w:hanging="360"/>
      </w:pPr>
    </w:lvl>
    <w:lvl w:ilvl="5" w:tplc="DC7E6C18">
      <w:start w:val="1"/>
      <w:numFmt w:val="lowerRoman"/>
      <w:lvlText w:val="%6."/>
      <w:lvlJc w:val="right"/>
      <w:pPr>
        <w:ind w:left="4320" w:hanging="180"/>
      </w:pPr>
    </w:lvl>
    <w:lvl w:ilvl="6" w:tplc="522E4332">
      <w:start w:val="1"/>
      <w:numFmt w:val="decimal"/>
      <w:lvlText w:val="%7."/>
      <w:lvlJc w:val="left"/>
      <w:pPr>
        <w:ind w:left="5040" w:hanging="360"/>
      </w:pPr>
    </w:lvl>
    <w:lvl w:ilvl="7" w:tplc="44AE32C6">
      <w:start w:val="1"/>
      <w:numFmt w:val="lowerLetter"/>
      <w:lvlText w:val="%8."/>
      <w:lvlJc w:val="left"/>
      <w:pPr>
        <w:ind w:left="5760" w:hanging="360"/>
      </w:pPr>
    </w:lvl>
    <w:lvl w:ilvl="8" w:tplc="24A08CFE">
      <w:start w:val="1"/>
      <w:numFmt w:val="lowerRoman"/>
      <w:lvlText w:val="%9."/>
      <w:lvlJc w:val="right"/>
      <w:pPr>
        <w:ind w:left="6480" w:hanging="180"/>
      </w:pPr>
    </w:lvl>
  </w:abstractNum>
  <w:abstractNum w:abstractNumId="21" w15:restartNumberingAfterBreak="0">
    <w:nsid w:val="7CDD1929"/>
    <w:multiLevelType w:val="hybridMultilevel"/>
    <w:tmpl w:val="FDB48338"/>
    <w:lvl w:ilvl="0" w:tplc="92FA2D12">
      <w:start w:val="1"/>
      <w:numFmt w:val="decimal"/>
      <w:lvlText w:val="%1."/>
      <w:lvlJc w:val="left"/>
      <w:pPr>
        <w:ind w:left="360" w:hanging="360"/>
      </w:pPr>
    </w:lvl>
    <w:lvl w:ilvl="1" w:tplc="6FBAC690">
      <w:start w:val="1"/>
      <w:numFmt w:val="lowerLetter"/>
      <w:lvlText w:val="%2."/>
      <w:lvlJc w:val="left"/>
      <w:pPr>
        <w:ind w:left="1440" w:hanging="360"/>
      </w:pPr>
    </w:lvl>
    <w:lvl w:ilvl="2" w:tplc="F9F2756A">
      <w:start w:val="1"/>
      <w:numFmt w:val="lowerRoman"/>
      <w:lvlText w:val="%3."/>
      <w:lvlJc w:val="right"/>
      <w:pPr>
        <w:ind w:left="2160" w:hanging="180"/>
      </w:pPr>
    </w:lvl>
    <w:lvl w:ilvl="3" w:tplc="CE984646">
      <w:start w:val="1"/>
      <w:numFmt w:val="decimal"/>
      <w:lvlText w:val="%4."/>
      <w:lvlJc w:val="left"/>
      <w:pPr>
        <w:ind w:left="2880" w:hanging="360"/>
      </w:pPr>
    </w:lvl>
    <w:lvl w:ilvl="4" w:tplc="60F2A7F8">
      <w:start w:val="1"/>
      <w:numFmt w:val="lowerLetter"/>
      <w:lvlText w:val="%5."/>
      <w:lvlJc w:val="left"/>
      <w:pPr>
        <w:ind w:left="3600" w:hanging="360"/>
      </w:pPr>
    </w:lvl>
    <w:lvl w:ilvl="5" w:tplc="67A8EEDA">
      <w:start w:val="1"/>
      <w:numFmt w:val="lowerRoman"/>
      <w:lvlText w:val="%6."/>
      <w:lvlJc w:val="right"/>
      <w:pPr>
        <w:ind w:left="4320" w:hanging="180"/>
      </w:pPr>
    </w:lvl>
    <w:lvl w:ilvl="6" w:tplc="DB68E4C6">
      <w:start w:val="1"/>
      <w:numFmt w:val="decimal"/>
      <w:lvlText w:val="%7."/>
      <w:lvlJc w:val="left"/>
      <w:pPr>
        <w:ind w:left="5040" w:hanging="360"/>
      </w:pPr>
    </w:lvl>
    <w:lvl w:ilvl="7" w:tplc="36F02334">
      <w:start w:val="1"/>
      <w:numFmt w:val="lowerLetter"/>
      <w:lvlText w:val="%8."/>
      <w:lvlJc w:val="left"/>
      <w:pPr>
        <w:ind w:left="5760" w:hanging="360"/>
      </w:pPr>
    </w:lvl>
    <w:lvl w:ilvl="8" w:tplc="DB7CC88C">
      <w:start w:val="1"/>
      <w:numFmt w:val="lowerRoman"/>
      <w:lvlText w:val="%9."/>
      <w:lvlJc w:val="right"/>
      <w:pPr>
        <w:ind w:left="6480" w:hanging="180"/>
      </w:pPr>
    </w:lvl>
  </w:abstractNum>
  <w:num w:numId="1" w16cid:durableId="1018501710">
    <w:abstractNumId w:val="0"/>
  </w:num>
  <w:num w:numId="2" w16cid:durableId="647515653">
    <w:abstractNumId w:val="13"/>
  </w:num>
  <w:num w:numId="3" w16cid:durableId="222761800">
    <w:abstractNumId w:val="10"/>
  </w:num>
  <w:num w:numId="4" w16cid:durableId="1188250918">
    <w:abstractNumId w:val="7"/>
  </w:num>
  <w:num w:numId="5" w16cid:durableId="667832779">
    <w:abstractNumId w:val="6"/>
  </w:num>
  <w:num w:numId="6" w16cid:durableId="1917788711">
    <w:abstractNumId w:val="18"/>
  </w:num>
  <w:num w:numId="7" w16cid:durableId="1796483805">
    <w:abstractNumId w:val="17"/>
  </w:num>
  <w:num w:numId="8" w16cid:durableId="608971570">
    <w:abstractNumId w:val="14"/>
  </w:num>
  <w:num w:numId="9" w16cid:durableId="2106461271">
    <w:abstractNumId w:val="4"/>
  </w:num>
  <w:num w:numId="10" w16cid:durableId="1398476413">
    <w:abstractNumId w:val="9"/>
  </w:num>
  <w:num w:numId="11" w16cid:durableId="1870071756">
    <w:abstractNumId w:val="12"/>
  </w:num>
  <w:num w:numId="12" w16cid:durableId="1123428677">
    <w:abstractNumId w:val="19"/>
  </w:num>
  <w:num w:numId="13" w16cid:durableId="418068364">
    <w:abstractNumId w:val="21"/>
  </w:num>
  <w:num w:numId="14" w16cid:durableId="1567715110">
    <w:abstractNumId w:val="5"/>
  </w:num>
  <w:num w:numId="15" w16cid:durableId="1835485592">
    <w:abstractNumId w:val="20"/>
  </w:num>
  <w:num w:numId="16" w16cid:durableId="1211846585">
    <w:abstractNumId w:val="1"/>
  </w:num>
  <w:num w:numId="17" w16cid:durableId="123082605">
    <w:abstractNumId w:val="15"/>
  </w:num>
  <w:num w:numId="18" w16cid:durableId="1064990450">
    <w:abstractNumId w:val="16"/>
  </w:num>
  <w:num w:numId="19" w16cid:durableId="2054842509">
    <w:abstractNumId w:val="11"/>
  </w:num>
  <w:num w:numId="20" w16cid:durableId="93524846">
    <w:abstractNumId w:val="3"/>
  </w:num>
  <w:num w:numId="21" w16cid:durableId="1037969216">
    <w:abstractNumId w:val="2"/>
  </w:num>
  <w:num w:numId="22" w16cid:durableId="148242489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14B"/>
    <w:rsid w:val="00000697"/>
    <w:rsid w:val="000062DD"/>
    <w:rsid w:val="00006DD3"/>
    <w:rsid w:val="00007F8C"/>
    <w:rsid w:val="000116BD"/>
    <w:rsid w:val="0001280F"/>
    <w:rsid w:val="00013F24"/>
    <w:rsid w:val="00016DC1"/>
    <w:rsid w:val="000178FA"/>
    <w:rsid w:val="00027A8F"/>
    <w:rsid w:val="00027D4F"/>
    <w:rsid w:val="0004222E"/>
    <w:rsid w:val="0004247F"/>
    <w:rsid w:val="00043D57"/>
    <w:rsid w:val="00046927"/>
    <w:rsid w:val="00046B5D"/>
    <w:rsid w:val="00067B88"/>
    <w:rsid w:val="00072BD1"/>
    <w:rsid w:val="000736F9"/>
    <w:rsid w:val="00073D5C"/>
    <w:rsid w:val="000778B8"/>
    <w:rsid w:val="00090F17"/>
    <w:rsid w:val="000913E8"/>
    <w:rsid w:val="00097CF3"/>
    <w:rsid w:val="000A09D9"/>
    <w:rsid w:val="000B5525"/>
    <w:rsid w:val="000C688F"/>
    <w:rsid w:val="000D0336"/>
    <w:rsid w:val="000D083F"/>
    <w:rsid w:val="000D1BC6"/>
    <w:rsid w:val="000D6ECA"/>
    <w:rsid w:val="000E12DE"/>
    <w:rsid w:val="000E1482"/>
    <w:rsid w:val="000F2F32"/>
    <w:rsid w:val="000F4581"/>
    <w:rsid w:val="000F47B7"/>
    <w:rsid w:val="00101B25"/>
    <w:rsid w:val="001078BD"/>
    <w:rsid w:val="00111419"/>
    <w:rsid w:val="0011366D"/>
    <w:rsid w:val="0013361C"/>
    <w:rsid w:val="00142003"/>
    <w:rsid w:val="001442BD"/>
    <w:rsid w:val="00144EC5"/>
    <w:rsid w:val="00153411"/>
    <w:rsid w:val="00156BA7"/>
    <w:rsid w:val="00164CB5"/>
    <w:rsid w:val="00167F2E"/>
    <w:rsid w:val="00170027"/>
    <w:rsid w:val="00184BFF"/>
    <w:rsid w:val="00186079"/>
    <w:rsid w:val="00187EE9"/>
    <w:rsid w:val="0019098F"/>
    <w:rsid w:val="0019764B"/>
    <w:rsid w:val="001A08F9"/>
    <w:rsid w:val="001A2843"/>
    <w:rsid w:val="001A2A16"/>
    <w:rsid w:val="001A70FD"/>
    <w:rsid w:val="001B34E2"/>
    <w:rsid w:val="001B6557"/>
    <w:rsid w:val="001C3626"/>
    <w:rsid w:val="001C56E1"/>
    <w:rsid w:val="001C728D"/>
    <w:rsid w:val="001D210B"/>
    <w:rsid w:val="001D3B41"/>
    <w:rsid w:val="001E46E4"/>
    <w:rsid w:val="001F15BC"/>
    <w:rsid w:val="001F3C99"/>
    <w:rsid w:val="00203D6F"/>
    <w:rsid w:val="00216305"/>
    <w:rsid w:val="00225177"/>
    <w:rsid w:val="0023438B"/>
    <w:rsid w:val="00234CEF"/>
    <w:rsid w:val="002433AF"/>
    <w:rsid w:val="00247A94"/>
    <w:rsid w:val="002565FD"/>
    <w:rsid w:val="00256A4F"/>
    <w:rsid w:val="002578EC"/>
    <w:rsid w:val="002614BD"/>
    <w:rsid w:val="0026355A"/>
    <w:rsid w:val="00263AD3"/>
    <w:rsid w:val="002704FF"/>
    <w:rsid w:val="00272417"/>
    <w:rsid w:val="00282EC0"/>
    <w:rsid w:val="002861E3"/>
    <w:rsid w:val="002871A0"/>
    <w:rsid w:val="002A01EA"/>
    <w:rsid w:val="002A2173"/>
    <w:rsid w:val="002A2DBA"/>
    <w:rsid w:val="002B030C"/>
    <w:rsid w:val="002B08F3"/>
    <w:rsid w:val="002B094A"/>
    <w:rsid w:val="002C4C6E"/>
    <w:rsid w:val="002C7A44"/>
    <w:rsid w:val="002D235A"/>
    <w:rsid w:val="002D36ED"/>
    <w:rsid w:val="002D547B"/>
    <w:rsid w:val="002D555A"/>
    <w:rsid w:val="002E4F34"/>
    <w:rsid w:val="002E7BC9"/>
    <w:rsid w:val="002F27B8"/>
    <w:rsid w:val="002F2C35"/>
    <w:rsid w:val="002F4DA3"/>
    <w:rsid w:val="00327129"/>
    <w:rsid w:val="00327CED"/>
    <w:rsid w:val="00342644"/>
    <w:rsid w:val="0035666A"/>
    <w:rsid w:val="00362264"/>
    <w:rsid w:val="003828D5"/>
    <w:rsid w:val="003B2A09"/>
    <w:rsid w:val="003B6E75"/>
    <w:rsid w:val="003C3CB3"/>
    <w:rsid w:val="003C4C21"/>
    <w:rsid w:val="003D4F0F"/>
    <w:rsid w:val="003E2AD0"/>
    <w:rsid w:val="003E55CE"/>
    <w:rsid w:val="00400B08"/>
    <w:rsid w:val="004039F8"/>
    <w:rsid w:val="00403A09"/>
    <w:rsid w:val="00411301"/>
    <w:rsid w:val="00412635"/>
    <w:rsid w:val="0043043B"/>
    <w:rsid w:val="00433761"/>
    <w:rsid w:val="00436713"/>
    <w:rsid w:val="004368A2"/>
    <w:rsid w:val="00440D74"/>
    <w:rsid w:val="00445083"/>
    <w:rsid w:val="0044562A"/>
    <w:rsid w:val="0045054C"/>
    <w:rsid w:val="00450D91"/>
    <w:rsid w:val="00452636"/>
    <w:rsid w:val="00454C2A"/>
    <w:rsid w:val="00457EE6"/>
    <w:rsid w:val="00457FF0"/>
    <w:rsid w:val="0046028A"/>
    <w:rsid w:val="00471543"/>
    <w:rsid w:val="00487E3A"/>
    <w:rsid w:val="0049282D"/>
    <w:rsid w:val="004A5686"/>
    <w:rsid w:val="004A7840"/>
    <w:rsid w:val="004B3ADF"/>
    <w:rsid w:val="004C5F69"/>
    <w:rsid w:val="004C6BBB"/>
    <w:rsid w:val="004D0232"/>
    <w:rsid w:val="004D3D08"/>
    <w:rsid w:val="004E0145"/>
    <w:rsid w:val="004E06B3"/>
    <w:rsid w:val="004E0A17"/>
    <w:rsid w:val="004E1C8B"/>
    <w:rsid w:val="004E2A91"/>
    <w:rsid w:val="004E3AE2"/>
    <w:rsid w:val="004F0F5E"/>
    <w:rsid w:val="004F263D"/>
    <w:rsid w:val="004F4C4A"/>
    <w:rsid w:val="004F6D05"/>
    <w:rsid w:val="00506921"/>
    <w:rsid w:val="005113E5"/>
    <w:rsid w:val="00512AEB"/>
    <w:rsid w:val="0052057E"/>
    <w:rsid w:val="0052442A"/>
    <w:rsid w:val="00530600"/>
    <w:rsid w:val="00535300"/>
    <w:rsid w:val="00536B69"/>
    <w:rsid w:val="00553371"/>
    <w:rsid w:val="00555341"/>
    <w:rsid w:val="00556C96"/>
    <w:rsid w:val="00560250"/>
    <w:rsid w:val="00561B66"/>
    <w:rsid w:val="00567E31"/>
    <w:rsid w:val="005705AB"/>
    <w:rsid w:val="00571849"/>
    <w:rsid w:val="005813B1"/>
    <w:rsid w:val="005855D5"/>
    <w:rsid w:val="005952C2"/>
    <w:rsid w:val="005A391E"/>
    <w:rsid w:val="005B16F4"/>
    <w:rsid w:val="005B7521"/>
    <w:rsid w:val="005D0D0F"/>
    <w:rsid w:val="005D5ECF"/>
    <w:rsid w:val="005E04DD"/>
    <w:rsid w:val="005F209C"/>
    <w:rsid w:val="0060369B"/>
    <w:rsid w:val="00603F61"/>
    <w:rsid w:val="00604ACA"/>
    <w:rsid w:val="00605707"/>
    <w:rsid w:val="006148D1"/>
    <w:rsid w:val="00617DED"/>
    <w:rsid w:val="0062129C"/>
    <w:rsid w:val="00642B59"/>
    <w:rsid w:val="00643947"/>
    <w:rsid w:val="00654116"/>
    <w:rsid w:val="00654BC8"/>
    <w:rsid w:val="00657E26"/>
    <w:rsid w:val="00662462"/>
    <w:rsid w:val="00666693"/>
    <w:rsid w:val="00674BA0"/>
    <w:rsid w:val="006752A4"/>
    <w:rsid w:val="0067709D"/>
    <w:rsid w:val="00684983"/>
    <w:rsid w:val="00685E0C"/>
    <w:rsid w:val="00694D56"/>
    <w:rsid w:val="006972BF"/>
    <w:rsid w:val="006A1C59"/>
    <w:rsid w:val="006A36B1"/>
    <w:rsid w:val="006A3D52"/>
    <w:rsid w:val="006B40D8"/>
    <w:rsid w:val="006C414B"/>
    <w:rsid w:val="006D32F9"/>
    <w:rsid w:val="006D625C"/>
    <w:rsid w:val="006D70F8"/>
    <w:rsid w:val="006F3E4A"/>
    <w:rsid w:val="006F5B9A"/>
    <w:rsid w:val="006F6B04"/>
    <w:rsid w:val="006F6D05"/>
    <w:rsid w:val="00702E97"/>
    <w:rsid w:val="007036FE"/>
    <w:rsid w:val="00704850"/>
    <w:rsid w:val="00712E2C"/>
    <w:rsid w:val="00732DFC"/>
    <w:rsid w:val="00740A56"/>
    <w:rsid w:val="00744437"/>
    <w:rsid w:val="00757739"/>
    <w:rsid w:val="0076550B"/>
    <w:rsid w:val="00765830"/>
    <w:rsid w:val="00780172"/>
    <w:rsid w:val="007845E1"/>
    <w:rsid w:val="0079102C"/>
    <w:rsid w:val="00791586"/>
    <w:rsid w:val="00792D97"/>
    <w:rsid w:val="00794BB7"/>
    <w:rsid w:val="00794C27"/>
    <w:rsid w:val="007A273F"/>
    <w:rsid w:val="007A342C"/>
    <w:rsid w:val="007B113B"/>
    <w:rsid w:val="007B211D"/>
    <w:rsid w:val="007B3173"/>
    <w:rsid w:val="007B47E9"/>
    <w:rsid w:val="007B70A0"/>
    <w:rsid w:val="007C05EE"/>
    <w:rsid w:val="007C6E2D"/>
    <w:rsid w:val="007D1BA7"/>
    <w:rsid w:val="007D2117"/>
    <w:rsid w:val="007D5018"/>
    <w:rsid w:val="007D564E"/>
    <w:rsid w:val="007D6E84"/>
    <w:rsid w:val="007E6DF0"/>
    <w:rsid w:val="007F185F"/>
    <w:rsid w:val="007F67EF"/>
    <w:rsid w:val="0080005B"/>
    <w:rsid w:val="008057DC"/>
    <w:rsid w:val="00807633"/>
    <w:rsid w:val="008115BC"/>
    <w:rsid w:val="00814717"/>
    <w:rsid w:val="00817F0F"/>
    <w:rsid w:val="00822E6C"/>
    <w:rsid w:val="00827C28"/>
    <w:rsid w:val="00830662"/>
    <w:rsid w:val="0083168B"/>
    <w:rsid w:val="00834648"/>
    <w:rsid w:val="0084550A"/>
    <w:rsid w:val="008538B1"/>
    <w:rsid w:val="00853ACE"/>
    <w:rsid w:val="00854888"/>
    <w:rsid w:val="00867DBA"/>
    <w:rsid w:val="00882253"/>
    <w:rsid w:val="00890E64"/>
    <w:rsid w:val="00897306"/>
    <w:rsid w:val="00897A52"/>
    <w:rsid w:val="008A28E2"/>
    <w:rsid w:val="008A63B7"/>
    <w:rsid w:val="008B17F8"/>
    <w:rsid w:val="008B19A2"/>
    <w:rsid w:val="008B4C4A"/>
    <w:rsid w:val="008B5E83"/>
    <w:rsid w:val="008C026C"/>
    <w:rsid w:val="008C0AE8"/>
    <w:rsid w:val="008C39AF"/>
    <w:rsid w:val="008C5D4B"/>
    <w:rsid w:val="008E0532"/>
    <w:rsid w:val="008E5A60"/>
    <w:rsid w:val="008F116C"/>
    <w:rsid w:val="009010C7"/>
    <w:rsid w:val="00906F59"/>
    <w:rsid w:val="0090787D"/>
    <w:rsid w:val="0091209C"/>
    <w:rsid w:val="00914B0A"/>
    <w:rsid w:val="00942E01"/>
    <w:rsid w:val="00951CD2"/>
    <w:rsid w:val="00954BCF"/>
    <w:rsid w:val="00963F03"/>
    <w:rsid w:val="0096785A"/>
    <w:rsid w:val="009711C7"/>
    <w:rsid w:val="00971FBE"/>
    <w:rsid w:val="00972D38"/>
    <w:rsid w:val="0097795E"/>
    <w:rsid w:val="00982B14"/>
    <w:rsid w:val="00991F09"/>
    <w:rsid w:val="00995CB6"/>
    <w:rsid w:val="009972D1"/>
    <w:rsid w:val="009A3390"/>
    <w:rsid w:val="009A4C42"/>
    <w:rsid w:val="009C5178"/>
    <w:rsid w:val="009E0019"/>
    <w:rsid w:val="009E401E"/>
    <w:rsid w:val="009F1ED8"/>
    <w:rsid w:val="009F2C79"/>
    <w:rsid w:val="009F5C65"/>
    <w:rsid w:val="009F6899"/>
    <w:rsid w:val="00A026CB"/>
    <w:rsid w:val="00A02F6F"/>
    <w:rsid w:val="00A03D92"/>
    <w:rsid w:val="00A053FA"/>
    <w:rsid w:val="00A14BB2"/>
    <w:rsid w:val="00A32EAB"/>
    <w:rsid w:val="00A338AB"/>
    <w:rsid w:val="00A47159"/>
    <w:rsid w:val="00A56786"/>
    <w:rsid w:val="00A57A17"/>
    <w:rsid w:val="00A67BC6"/>
    <w:rsid w:val="00A762D3"/>
    <w:rsid w:val="00A81F4D"/>
    <w:rsid w:val="00A82C5B"/>
    <w:rsid w:val="00A90217"/>
    <w:rsid w:val="00A92784"/>
    <w:rsid w:val="00A971E2"/>
    <w:rsid w:val="00AA25E5"/>
    <w:rsid w:val="00AA44BA"/>
    <w:rsid w:val="00AA5BC2"/>
    <w:rsid w:val="00AA7587"/>
    <w:rsid w:val="00AB154A"/>
    <w:rsid w:val="00AB5CB2"/>
    <w:rsid w:val="00AC7E3B"/>
    <w:rsid w:val="00AD5D88"/>
    <w:rsid w:val="00AF1088"/>
    <w:rsid w:val="00AF228A"/>
    <w:rsid w:val="00AF5DC5"/>
    <w:rsid w:val="00AF6779"/>
    <w:rsid w:val="00AF7473"/>
    <w:rsid w:val="00B072AD"/>
    <w:rsid w:val="00B073EB"/>
    <w:rsid w:val="00B24157"/>
    <w:rsid w:val="00B255DF"/>
    <w:rsid w:val="00B276E5"/>
    <w:rsid w:val="00B30348"/>
    <w:rsid w:val="00B32CF6"/>
    <w:rsid w:val="00B37682"/>
    <w:rsid w:val="00B403A9"/>
    <w:rsid w:val="00B4726E"/>
    <w:rsid w:val="00B478F0"/>
    <w:rsid w:val="00B52829"/>
    <w:rsid w:val="00B56E64"/>
    <w:rsid w:val="00B61145"/>
    <w:rsid w:val="00B66A26"/>
    <w:rsid w:val="00B835C5"/>
    <w:rsid w:val="00B84E66"/>
    <w:rsid w:val="00BA20B9"/>
    <w:rsid w:val="00BB12FA"/>
    <w:rsid w:val="00BC040A"/>
    <w:rsid w:val="00BC2499"/>
    <w:rsid w:val="00BC28C4"/>
    <w:rsid w:val="00BE5FA5"/>
    <w:rsid w:val="00C0022C"/>
    <w:rsid w:val="00C06A64"/>
    <w:rsid w:val="00C17DCE"/>
    <w:rsid w:val="00C22950"/>
    <w:rsid w:val="00C23440"/>
    <w:rsid w:val="00C30970"/>
    <w:rsid w:val="00C317C7"/>
    <w:rsid w:val="00C32F51"/>
    <w:rsid w:val="00C37A3E"/>
    <w:rsid w:val="00C449C5"/>
    <w:rsid w:val="00C55A78"/>
    <w:rsid w:val="00C55F22"/>
    <w:rsid w:val="00C64F01"/>
    <w:rsid w:val="00C658D7"/>
    <w:rsid w:val="00C6612A"/>
    <w:rsid w:val="00C75699"/>
    <w:rsid w:val="00C77E08"/>
    <w:rsid w:val="00CA10B3"/>
    <w:rsid w:val="00CA364B"/>
    <w:rsid w:val="00CB113C"/>
    <w:rsid w:val="00CB4A22"/>
    <w:rsid w:val="00CC0888"/>
    <w:rsid w:val="00CC1B8A"/>
    <w:rsid w:val="00CD2000"/>
    <w:rsid w:val="00CE79B0"/>
    <w:rsid w:val="00CF16DA"/>
    <w:rsid w:val="00D022FA"/>
    <w:rsid w:val="00D06536"/>
    <w:rsid w:val="00D22532"/>
    <w:rsid w:val="00D26539"/>
    <w:rsid w:val="00D3096A"/>
    <w:rsid w:val="00D37C08"/>
    <w:rsid w:val="00D426AF"/>
    <w:rsid w:val="00D42A0F"/>
    <w:rsid w:val="00D54637"/>
    <w:rsid w:val="00D63447"/>
    <w:rsid w:val="00D73B4E"/>
    <w:rsid w:val="00D85FE2"/>
    <w:rsid w:val="00D860C1"/>
    <w:rsid w:val="00D94E51"/>
    <w:rsid w:val="00D95D04"/>
    <w:rsid w:val="00DA0D1D"/>
    <w:rsid w:val="00DA39AA"/>
    <w:rsid w:val="00DB51AE"/>
    <w:rsid w:val="00DC2056"/>
    <w:rsid w:val="00DC405E"/>
    <w:rsid w:val="00DC4BE9"/>
    <w:rsid w:val="00DD35E6"/>
    <w:rsid w:val="00DD3D19"/>
    <w:rsid w:val="00DD49C8"/>
    <w:rsid w:val="00DE6490"/>
    <w:rsid w:val="00DE70AE"/>
    <w:rsid w:val="00DF04F2"/>
    <w:rsid w:val="00DF21E3"/>
    <w:rsid w:val="00DF3622"/>
    <w:rsid w:val="00DF3B22"/>
    <w:rsid w:val="00DF40B6"/>
    <w:rsid w:val="00DF643A"/>
    <w:rsid w:val="00E14CB1"/>
    <w:rsid w:val="00E17DC5"/>
    <w:rsid w:val="00E207DA"/>
    <w:rsid w:val="00E23229"/>
    <w:rsid w:val="00E27470"/>
    <w:rsid w:val="00E37113"/>
    <w:rsid w:val="00E41383"/>
    <w:rsid w:val="00E45531"/>
    <w:rsid w:val="00E57C36"/>
    <w:rsid w:val="00E60268"/>
    <w:rsid w:val="00E641B9"/>
    <w:rsid w:val="00E670A1"/>
    <w:rsid w:val="00E80268"/>
    <w:rsid w:val="00E90F12"/>
    <w:rsid w:val="00E92CE7"/>
    <w:rsid w:val="00E943AD"/>
    <w:rsid w:val="00E948EE"/>
    <w:rsid w:val="00E95FBA"/>
    <w:rsid w:val="00EA5850"/>
    <w:rsid w:val="00EA5FB6"/>
    <w:rsid w:val="00EB6211"/>
    <w:rsid w:val="00EC2E95"/>
    <w:rsid w:val="00ED0840"/>
    <w:rsid w:val="00ED45B6"/>
    <w:rsid w:val="00ED6BE7"/>
    <w:rsid w:val="00ED74A3"/>
    <w:rsid w:val="00ED7D01"/>
    <w:rsid w:val="00EE5410"/>
    <w:rsid w:val="00EF0722"/>
    <w:rsid w:val="00EF0F23"/>
    <w:rsid w:val="00EF45E8"/>
    <w:rsid w:val="00F01A3C"/>
    <w:rsid w:val="00F02817"/>
    <w:rsid w:val="00F034EC"/>
    <w:rsid w:val="00F1371F"/>
    <w:rsid w:val="00F175C4"/>
    <w:rsid w:val="00F202BF"/>
    <w:rsid w:val="00F2153A"/>
    <w:rsid w:val="00F25EB5"/>
    <w:rsid w:val="00F33E85"/>
    <w:rsid w:val="00F41766"/>
    <w:rsid w:val="00F473FB"/>
    <w:rsid w:val="00F47950"/>
    <w:rsid w:val="00F5139B"/>
    <w:rsid w:val="00F60C11"/>
    <w:rsid w:val="00F744C7"/>
    <w:rsid w:val="00F746BE"/>
    <w:rsid w:val="00F872E0"/>
    <w:rsid w:val="00FA5F24"/>
    <w:rsid w:val="00FB0BD6"/>
    <w:rsid w:val="00FC0431"/>
    <w:rsid w:val="00FC2A16"/>
    <w:rsid w:val="00FC409D"/>
    <w:rsid w:val="00FC4F17"/>
    <w:rsid w:val="00FE2F49"/>
    <w:rsid w:val="00FE5C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D6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aliases w:val="Level 1 Topic Heading,Level 1 Topic Heading1,Level 1 Topic Heading2,Level 1 Topic Heading3,Level 1 Topic Heading4,Level 1 Topic Heading5,Level 1 Topic Heading11,Level 1 Topic Heading21,Level 1 Topic Heading31,Level 1 Topic Heading41,Capitolo,1"/>
    <w:basedOn w:val="Normale"/>
    <w:next w:val="Normale"/>
    <w:link w:val="Titolo1Carattere"/>
    <w:uiPriority w:val="9"/>
    <w:qFormat/>
    <w:pPr>
      <w:keepNext/>
      <w:numPr>
        <w:numId w:val="3"/>
      </w:numPr>
      <w:spacing w:before="120" w:after="120"/>
      <w:outlineLvl w:val="0"/>
    </w:pPr>
    <w:rPr>
      <w:rFonts w:ascii="Arial" w:hAnsi="Arial"/>
      <w:b/>
      <w:sz w:val="22"/>
    </w:rPr>
  </w:style>
  <w:style w:type="paragraph" w:styleId="Titolo2">
    <w:name w:val="heading 2"/>
    <w:basedOn w:val="Normale"/>
    <w:next w:val="Normale"/>
    <w:link w:val="Titolo2Carattere"/>
    <w:uiPriority w:val="9"/>
    <w:unhideWhenUsed/>
    <w:qFormat/>
    <w:rsid w:val="00C658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aliases w:val="H3,H3 Carattere,Table Attribute Heading,titolo attch,§,Paspastyle 3,Livello 3,struct3,h3,3,1.,u3,l3,CT,L1 Heading 3,subhead,Verdana 12 Fett,Unterabschnitt,3m,heading 3,Arial 12 Fett,L3,OdsKap3,TITOLO3,Titolo3,h31,h32,h33,h34"/>
    <w:basedOn w:val="Normale"/>
    <w:next w:val="Normale"/>
    <w:link w:val="Titolo3Carattere"/>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H4"/>
    <w:basedOn w:val="Normale"/>
    <w:next w:val="Normale"/>
    <w:link w:val="Titolo4Carattere"/>
    <w:uiPriority w:val="9"/>
    <w:unhideWhenUsed/>
    <w:qFormat/>
    <w:rsid w:val="00C658D7"/>
    <w:pPr>
      <w:keepNext/>
      <w:keepLines/>
      <w:spacing w:before="200" w:line="276" w:lineRule="auto"/>
      <w:ind w:left="864" w:hanging="864"/>
      <w:jc w:val="both"/>
      <w:outlineLvl w:val="3"/>
    </w:pPr>
    <w:rPr>
      <w:rFonts w:asciiTheme="majorHAnsi" w:eastAsiaTheme="majorEastAsia" w:hAnsiTheme="majorHAnsi" w:cstheme="majorBidi"/>
      <w:b/>
      <w:bCs/>
      <w:i/>
      <w:iCs/>
      <w:color w:val="4F81BD" w:themeColor="accent1"/>
      <w:sz w:val="22"/>
      <w:szCs w:val="22"/>
      <w:lang w:eastAsia="en-US"/>
    </w:rPr>
  </w:style>
  <w:style w:type="paragraph" w:styleId="Titolo5">
    <w:name w:val="heading 5"/>
    <w:basedOn w:val="Normale"/>
    <w:next w:val="Normale"/>
    <w:link w:val="Titolo5Carattere"/>
    <w:uiPriority w:val="9"/>
    <w:unhideWhenUsed/>
    <w:qFormat/>
    <w:rsid w:val="00C658D7"/>
    <w:pPr>
      <w:keepNext/>
      <w:keepLines/>
      <w:spacing w:before="200" w:line="276" w:lineRule="auto"/>
      <w:ind w:left="1008" w:hanging="1008"/>
      <w:jc w:val="both"/>
      <w:outlineLvl w:val="4"/>
    </w:pPr>
    <w:rPr>
      <w:rFonts w:asciiTheme="majorHAnsi" w:eastAsiaTheme="majorEastAsia" w:hAnsiTheme="majorHAnsi" w:cstheme="majorBidi"/>
      <w:color w:val="243F60" w:themeColor="accent1" w:themeShade="7F"/>
      <w:sz w:val="22"/>
      <w:szCs w:val="22"/>
      <w:lang w:eastAsia="en-US"/>
    </w:rPr>
  </w:style>
  <w:style w:type="paragraph" w:styleId="Titolo6">
    <w:name w:val="heading 6"/>
    <w:basedOn w:val="Normale"/>
    <w:next w:val="Normale"/>
    <w:link w:val="Titolo6Carattere"/>
    <w:uiPriority w:val="9"/>
    <w:unhideWhenUsed/>
    <w:qFormat/>
    <w:rsid w:val="00C658D7"/>
    <w:pPr>
      <w:keepNext/>
      <w:keepLines/>
      <w:spacing w:before="200" w:line="276" w:lineRule="auto"/>
      <w:ind w:left="1152" w:hanging="1152"/>
      <w:jc w:val="both"/>
      <w:outlineLvl w:val="5"/>
    </w:pPr>
    <w:rPr>
      <w:rFonts w:asciiTheme="majorHAnsi" w:eastAsiaTheme="majorEastAsia" w:hAnsiTheme="majorHAnsi" w:cstheme="majorBidi"/>
      <w:i/>
      <w:iCs/>
      <w:color w:val="243F60" w:themeColor="accent1" w:themeShade="7F"/>
      <w:sz w:val="22"/>
      <w:szCs w:val="22"/>
      <w:lang w:eastAsia="en-US"/>
    </w:rPr>
  </w:style>
  <w:style w:type="paragraph" w:styleId="Titolo7">
    <w:name w:val="heading 7"/>
    <w:basedOn w:val="Normale"/>
    <w:next w:val="Normale"/>
    <w:link w:val="Titolo7Carattere"/>
    <w:uiPriority w:val="9"/>
    <w:unhideWhenUsed/>
    <w:qFormat/>
    <w:rsid w:val="00C658D7"/>
    <w:pPr>
      <w:keepNext/>
      <w:keepLines/>
      <w:spacing w:before="200" w:line="276" w:lineRule="auto"/>
      <w:ind w:left="1296" w:hanging="1296"/>
      <w:jc w:val="both"/>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unhideWhenUsed/>
    <w:qFormat/>
    <w:rsid w:val="00C658D7"/>
    <w:pPr>
      <w:keepNext/>
      <w:keepLines/>
      <w:spacing w:before="200" w:line="276" w:lineRule="auto"/>
      <w:ind w:left="1440" w:hanging="1440"/>
      <w:jc w:val="both"/>
      <w:outlineLvl w:val="7"/>
    </w:pPr>
    <w:rPr>
      <w:rFonts w:asciiTheme="majorHAnsi" w:eastAsiaTheme="majorEastAsia" w:hAnsiTheme="majorHAnsi" w:cstheme="majorBidi"/>
      <w:color w:val="404040" w:themeColor="text1" w:themeTint="BF"/>
      <w:sz w:val="20"/>
      <w:szCs w:val="20"/>
      <w:lang w:eastAsia="en-US"/>
    </w:rPr>
  </w:style>
  <w:style w:type="paragraph" w:styleId="Titolo9">
    <w:name w:val="heading 9"/>
    <w:basedOn w:val="Normale"/>
    <w:next w:val="Normale"/>
    <w:link w:val="Titolo9Carattere"/>
    <w:uiPriority w:val="9"/>
    <w:unhideWhenUsed/>
    <w:qFormat/>
    <w:rsid w:val="00C658D7"/>
    <w:pPr>
      <w:keepNext/>
      <w:keepLines/>
      <w:spacing w:before="200" w:line="276" w:lineRule="auto"/>
      <w:ind w:left="1584" w:hanging="1584"/>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3">
    <w:name w:val="Body Text Indent 3"/>
    <w:basedOn w:val="Normale"/>
    <w:link w:val="Rientrocorpodeltesto3Carattere"/>
    <w:pPr>
      <w:ind w:left="340"/>
      <w:jc w:val="both"/>
    </w:pPr>
  </w:style>
  <w:style w:type="paragraph" w:customStyle="1" w:styleId="testo">
    <w:name w:val="testo"/>
    <w:basedOn w:val="Normale"/>
    <w:pPr>
      <w:jc w:val="both"/>
    </w:pPr>
  </w:style>
  <w:style w:type="paragraph" w:styleId="Rientrocorpodeltesto">
    <w:name w:val="Body Text Indent"/>
    <w:basedOn w:val="Normale"/>
    <w:pPr>
      <w:ind w:left="340"/>
    </w:pPr>
    <w:rPr>
      <w:rFonts w:ascii="Arial" w:hAnsi="Arial" w:cs="Arial"/>
      <w:i/>
      <w:iCs/>
      <w:color w:val="0000FF"/>
    </w:rPr>
  </w:style>
  <w:style w:type="paragraph" w:styleId="Testonotaapidipagina">
    <w:name w:val="footnote text"/>
    <w:basedOn w:val="Normale"/>
    <w:semiHidden/>
    <w:rPr>
      <w:sz w:val="20"/>
      <w:szCs w:val="20"/>
    </w:rPr>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semiHidden/>
    <w:rPr>
      <w:rFonts w:ascii="Tahoma" w:hAnsi="Tahoma" w:cs="Tahoma"/>
      <w:sz w:val="16"/>
      <w:szCs w:val="16"/>
    </w:rPr>
  </w:style>
  <w:style w:type="paragraph" w:customStyle="1" w:styleId="Carattere1CarattereCarattereCarattereCarattereCarattereCarattereCarattere">
    <w:name w:val="Carattere1 Carattere Carattere Carattere Carattere Carattere Carattere Carattere"/>
    <w:basedOn w:val="Normale"/>
    <w:pPr>
      <w:ind w:left="567"/>
    </w:pPr>
    <w:rPr>
      <w:rFonts w:ascii="Arial" w:hAnsi="Arial"/>
    </w:rPr>
  </w:style>
  <w:style w:type="character" w:styleId="Numeropagina">
    <w:name w:val="page number"/>
    <w:basedOn w:val="Carpredefinitoparagrafo"/>
  </w:style>
  <w:style w:type="table" w:styleId="Grigliatabella">
    <w:name w:val="Table Grid"/>
    <w:basedOn w:val="Tabellanorma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Pr>
      <w:sz w:val="24"/>
      <w:szCs w:val="24"/>
    </w:rPr>
  </w:style>
  <w:style w:type="paragraph" w:styleId="Numeroelenco">
    <w:name w:val="List Number"/>
    <w:basedOn w:val="Normale"/>
    <w:uiPriority w:val="99"/>
    <w:pPr>
      <w:tabs>
        <w:tab w:val="num" w:pos="643"/>
      </w:tabs>
      <w:spacing w:line="520" w:lineRule="exact"/>
      <w:ind w:left="643" w:hanging="360"/>
    </w:pPr>
    <w:rPr>
      <w:szCs w:val="20"/>
    </w:rPr>
  </w:style>
  <w:style w:type="character" w:styleId="Collegamentoipertestuale">
    <w:name w:val="Hyperlink"/>
    <w:unhideWhenUsed/>
    <w:rPr>
      <w:color w:val="0000FF"/>
      <w:u w:val="single"/>
    </w:rPr>
  </w:style>
  <w:style w:type="paragraph" w:customStyle="1" w:styleId="a">
    <w:basedOn w:val="Normale"/>
    <w:next w:val="Corpotesto"/>
    <w:pPr>
      <w:spacing w:after="120"/>
    </w:pPr>
  </w:style>
  <w:style w:type="paragraph" w:styleId="Corpotesto">
    <w:name w:val="Body Text"/>
    <w:aliases w:val="bt,Body3,Table Text bold,Table Text,body text,body tesx"/>
    <w:basedOn w:val="Normale"/>
    <w:link w:val="CorpotestoCarattere"/>
    <w:uiPriority w:val="99"/>
    <w:unhideWhenUsed/>
    <w:pPr>
      <w:spacing w:after="120"/>
    </w:pPr>
  </w:style>
  <w:style w:type="character" w:customStyle="1" w:styleId="CorpotestoCarattere">
    <w:name w:val="Corpo testo Carattere"/>
    <w:aliases w:val="bt Carattere,Body3 Carattere,Table Text bold Carattere,Table Text Carattere,body text Carattere,body tesx Carattere"/>
    <w:link w:val="Corpotesto"/>
    <w:uiPriority w:val="99"/>
    <w:rPr>
      <w:sz w:val="24"/>
      <w:szCs w:val="24"/>
    </w:rPr>
  </w:style>
  <w:style w:type="paragraph" w:styleId="Numeroelenco2">
    <w:name w:val="List Number 2"/>
    <w:basedOn w:val="Normale"/>
    <w:pPr>
      <w:numPr>
        <w:numId w:val="1"/>
      </w:numPr>
    </w:pPr>
  </w:style>
  <w:style w:type="paragraph" w:styleId="Corpodeltesto2">
    <w:name w:val="Body Text 2"/>
    <w:basedOn w:val="Normale"/>
    <w:pPr>
      <w:spacing w:after="120" w:line="480" w:lineRule="auto"/>
    </w:pPr>
  </w:style>
  <w:style w:type="paragraph" w:customStyle="1" w:styleId="Default">
    <w:name w:val="Default"/>
    <w:pPr>
      <w:autoSpaceDE w:val="0"/>
      <w:autoSpaceDN w:val="0"/>
      <w:adjustRightInd w:val="0"/>
    </w:pPr>
    <w:rPr>
      <w:color w:val="000000"/>
      <w:sz w:val="24"/>
      <w:szCs w:val="24"/>
    </w:rPr>
  </w:style>
  <w:style w:type="paragraph" w:styleId="NormaleWeb">
    <w:name w:val="Normal (Web)"/>
    <w:basedOn w:val="Normale"/>
    <w:uiPriority w:val="99"/>
    <w:unhideWhenUsed/>
    <w:pPr>
      <w:spacing w:before="100" w:beforeAutospacing="1" w:after="100" w:afterAutospacing="1"/>
    </w:pPr>
  </w:style>
  <w:style w:type="table" w:styleId="Sfondochiaro">
    <w:name w:val="Light Shading"/>
    <w:basedOn w:val="Tabellanormale"/>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Rientrocorpodeltesto3Carattere">
    <w:name w:val="Rientro corpo del testo 3 Carattere"/>
    <w:link w:val="Rientrocorpodeltesto3"/>
    <w:rPr>
      <w:sz w:val="24"/>
      <w:szCs w:val="24"/>
    </w:rPr>
  </w:style>
  <w:style w:type="character" w:styleId="Testosegnaposto">
    <w:name w:val="Placeholder Text"/>
    <w:basedOn w:val="Carpredefinitoparagrafo"/>
    <w:uiPriority w:val="99"/>
    <w:semiHidden/>
    <w:rPr>
      <w:color w:val="808080"/>
    </w:rPr>
  </w:style>
  <w:style w:type="character" w:customStyle="1" w:styleId="Stile1">
    <w:name w:val="Stile1"/>
    <w:basedOn w:val="Carpredefinitoparagrafo"/>
    <w:uiPriority w:val="1"/>
    <w:rPr>
      <w:rFonts w:ascii="Calibri" w:hAnsi="Calibri"/>
      <w:sz w:val="20"/>
    </w:rPr>
  </w:style>
  <w:style w:type="paragraph" w:customStyle="1" w:styleId="tendina">
    <w:name w:val="tendina"/>
    <w:basedOn w:val="Normale"/>
    <w:link w:val="tendinaCarattere"/>
    <w:rPr>
      <w:rFonts w:ascii="Calibri" w:hAnsi="Calibri"/>
      <w:sz w:val="20"/>
    </w:rPr>
  </w:style>
  <w:style w:type="character" w:customStyle="1" w:styleId="Stile2">
    <w:name w:val="Stile2"/>
    <w:basedOn w:val="tendinaCarattere"/>
    <w:uiPriority w:val="1"/>
    <w:rPr>
      <w:rFonts w:ascii="Calibri" w:hAnsi="Calibri"/>
      <w:sz w:val="20"/>
      <w:szCs w:val="24"/>
    </w:rPr>
  </w:style>
  <w:style w:type="character" w:customStyle="1" w:styleId="tendinaCarattere">
    <w:name w:val="tendina Carattere"/>
    <w:basedOn w:val="Carpredefinitoparagrafo"/>
    <w:link w:val="tendina"/>
    <w:rPr>
      <w:rFonts w:ascii="Calibri" w:hAnsi="Calibri"/>
      <w:szCs w:val="24"/>
    </w:rPr>
  </w:style>
  <w:style w:type="paragraph" w:customStyle="1" w:styleId="CharChar1">
    <w:name w:val="Char Char1"/>
    <w:basedOn w:val="Normale"/>
    <w:pPr>
      <w:ind w:left="567"/>
    </w:pPr>
    <w:rPr>
      <w:rFonts w:ascii="Arial" w:hAnsi="Arial"/>
    </w:rPr>
  </w:style>
  <w:style w:type="paragraph" w:styleId="Paragrafoelenco">
    <w:name w:val="List Paragraph"/>
    <w:aliases w:val="MEF Titolo 1,MEF - Titolo 1 livello,Paragrafo elenco 2,Bullet List,FooterText,numbered,Paragraphe de liste1,Bulletr List Paragraph,列出段落,列出段落1,List Paragraph21,Listeafsnit1,Parágrafo da Lista1,Párrafo de lista1,リスト段落1,List Paragraph11,lp"/>
    <w:basedOn w:val="Normale"/>
    <w:link w:val="ParagrafoelencoCarattere"/>
    <w:uiPriority w:val="34"/>
    <w:qFormat/>
    <w:pPr>
      <w:ind w:left="720"/>
      <w:contextualSpacing/>
    </w:pPr>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b/>
      <w:bCs/>
    </w:rPr>
  </w:style>
  <w:style w:type="character" w:customStyle="1" w:styleId="PidipaginaCarattere">
    <w:name w:val="Piè di pagina Carattere"/>
    <w:basedOn w:val="Carpredefinitoparagrafo"/>
    <w:link w:val="Pidipagina"/>
    <w:uiPriority w:val="99"/>
    <w:rPr>
      <w:sz w:val="24"/>
      <w:szCs w:val="24"/>
    </w:rPr>
  </w:style>
  <w:style w:type="paragraph" w:customStyle="1" w:styleId="BodyText21">
    <w:name w:val="Body Text 21"/>
    <w:basedOn w:val="Normale"/>
    <w:pPr>
      <w:jc w:val="both"/>
    </w:pPr>
  </w:style>
  <w:style w:type="character" w:customStyle="1" w:styleId="Titolo1Carattere">
    <w:name w:val="Titolo 1 Carattere"/>
    <w:aliases w:val="Level 1 Topic Heading Carattere,Level 1 Topic Heading1 Carattere,Level 1 Topic Heading2 Carattere,Level 1 Topic Heading3 Carattere,Level 1 Topic Heading4 Carattere,Level 1 Topic Heading5 Carattere,Level 1 Topic Heading11 Carattere"/>
    <w:basedOn w:val="Carpredefinitoparagrafo"/>
    <w:link w:val="Titolo1"/>
    <w:rPr>
      <w:rFonts w:ascii="Arial" w:hAnsi="Arial"/>
      <w:b/>
      <w:sz w:val="22"/>
      <w:szCs w:val="24"/>
    </w:rPr>
  </w:style>
  <w:style w:type="paragraph" w:customStyle="1" w:styleId="Titolocopertina">
    <w:name w:val="Titolo copertina"/>
    <w:basedOn w:val="Normale"/>
    <w:autoRedefine/>
    <w:pPr>
      <w:keepNext/>
      <w:spacing w:line="300" w:lineRule="atLeast"/>
    </w:pPr>
    <w:rPr>
      <w:rFonts w:ascii="Calibri" w:hAnsi="Calibri"/>
      <w:b/>
      <w:sz w:val="36"/>
    </w:rPr>
  </w:style>
  <w:style w:type="paragraph" w:customStyle="1" w:styleId="Titoli14bold">
    <w:name w:val="Titoli 14 bold"/>
    <w:basedOn w:val="Normale"/>
    <w:pPr>
      <w:keepNext/>
      <w:spacing w:line="300" w:lineRule="atLeast"/>
    </w:pPr>
    <w:rPr>
      <w:rFonts w:ascii="Calibri" w:hAnsi="Calibri"/>
      <w:b/>
      <w:sz w:val="28"/>
    </w:rPr>
  </w:style>
  <w:style w:type="character" w:customStyle="1" w:styleId="Titolo3Carattere">
    <w:name w:val="Titolo 3 Carattere"/>
    <w:aliases w:val="H3 Carattere1,H3 Carattere Carattere,Table Attribute Heading Carattere,titolo attch Carattere,§ Carattere,Paspastyle 3 Carattere,Livello 3 Carattere,struct3 Carattere,h3 Carattere,3 Carattere,1. Carattere,u3 Carattere,l3 Carattere"/>
    <w:basedOn w:val="Carpredefinitoparagrafo"/>
    <w:link w:val="Titolo3"/>
    <w:uiPriority w:val="9"/>
    <w:semiHidden/>
    <w:rPr>
      <w:rFonts w:asciiTheme="majorHAnsi" w:eastAsiaTheme="majorEastAsia" w:hAnsiTheme="majorHAnsi" w:cstheme="majorBidi"/>
      <w:color w:val="243F60" w:themeColor="accent1" w:themeShade="7F"/>
      <w:sz w:val="24"/>
      <w:szCs w:val="24"/>
    </w:rPr>
  </w:style>
  <w:style w:type="paragraph" w:customStyle="1" w:styleId="Indirizzi">
    <w:name w:val="Indirizzi"/>
    <w:basedOn w:val="Normale"/>
    <w:qFormat/>
    <w:rsid w:val="00BC2499"/>
    <w:pPr>
      <w:spacing w:line="150" w:lineRule="exact"/>
    </w:pPr>
    <w:rPr>
      <w:rFonts w:ascii="Arial" w:eastAsiaTheme="minorHAnsi" w:hAnsi="Arial" w:cstheme="minorBidi"/>
      <w:color w:val="002F87"/>
      <w:sz w:val="13"/>
      <w:lang w:eastAsia="en-US"/>
    </w:rPr>
  </w:style>
  <w:style w:type="character" w:customStyle="1" w:styleId="ParagrafoelencoCarattere">
    <w:name w:val="Paragrafo elenco Carattere"/>
    <w:aliases w:val="MEF Titolo 1 Carattere,MEF - Titolo 1 livello Carattere,Paragrafo elenco 2 Carattere,Bullet List Carattere,FooterText Carattere,numbered Carattere,Paragraphe de liste1 Carattere,Bulletr List Paragraph Carattere,列出段落 Carattere"/>
    <w:basedOn w:val="Carpredefinitoparagrafo"/>
    <w:link w:val="Paragrafoelenco"/>
    <w:uiPriority w:val="34"/>
    <w:qFormat/>
    <w:rsid w:val="00890E64"/>
    <w:rPr>
      <w:sz w:val="24"/>
      <w:szCs w:val="24"/>
    </w:rPr>
  </w:style>
  <w:style w:type="table" w:styleId="Grigliatabellachiara">
    <w:name w:val="Grid Table Light"/>
    <w:basedOn w:val="Tabellanormale"/>
    <w:uiPriority w:val="40"/>
    <w:rsid w:val="008115BC"/>
    <w:rPr>
      <w:rFonts w:asciiTheme="minorHAnsi" w:eastAsiaTheme="minorHAnsi" w:hAnsiTheme="minorHAnsi" w:cstheme="minorBidi"/>
      <w:kern w:val="2"/>
      <w:sz w:val="24"/>
      <w:szCs w:val="24"/>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zionenonrisolta">
    <w:name w:val="Unresolved Mention"/>
    <w:basedOn w:val="Carpredefinitoparagrafo"/>
    <w:uiPriority w:val="99"/>
    <w:semiHidden/>
    <w:unhideWhenUsed/>
    <w:rsid w:val="009F6899"/>
    <w:rPr>
      <w:color w:val="605E5C"/>
      <w:shd w:val="clear" w:color="auto" w:fill="E1DFDD"/>
    </w:rPr>
  </w:style>
  <w:style w:type="character" w:customStyle="1" w:styleId="Titolo2Carattere">
    <w:name w:val="Titolo 2 Carattere"/>
    <w:basedOn w:val="Carpredefinitoparagrafo"/>
    <w:link w:val="Titolo2"/>
    <w:uiPriority w:val="9"/>
    <w:semiHidden/>
    <w:rsid w:val="00C658D7"/>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aliases w:val="H4 Carattere"/>
    <w:basedOn w:val="Carpredefinitoparagrafo"/>
    <w:link w:val="Titolo4"/>
    <w:uiPriority w:val="9"/>
    <w:rsid w:val="00C658D7"/>
    <w:rPr>
      <w:rFonts w:asciiTheme="majorHAnsi" w:eastAsiaTheme="majorEastAsia" w:hAnsiTheme="majorHAnsi" w:cstheme="majorBidi"/>
      <w:b/>
      <w:bCs/>
      <w:i/>
      <w:iCs/>
      <w:color w:val="4F81BD" w:themeColor="accent1"/>
      <w:sz w:val="22"/>
      <w:szCs w:val="22"/>
      <w:lang w:eastAsia="en-US"/>
    </w:rPr>
  </w:style>
  <w:style w:type="character" w:customStyle="1" w:styleId="Titolo5Carattere">
    <w:name w:val="Titolo 5 Carattere"/>
    <w:basedOn w:val="Carpredefinitoparagrafo"/>
    <w:link w:val="Titolo5"/>
    <w:uiPriority w:val="9"/>
    <w:rsid w:val="00C658D7"/>
    <w:rPr>
      <w:rFonts w:asciiTheme="majorHAnsi" w:eastAsiaTheme="majorEastAsia" w:hAnsiTheme="majorHAnsi" w:cstheme="majorBidi"/>
      <w:color w:val="243F60" w:themeColor="accent1" w:themeShade="7F"/>
      <w:sz w:val="22"/>
      <w:szCs w:val="22"/>
      <w:lang w:eastAsia="en-US"/>
    </w:rPr>
  </w:style>
  <w:style w:type="character" w:customStyle="1" w:styleId="Titolo6Carattere">
    <w:name w:val="Titolo 6 Carattere"/>
    <w:basedOn w:val="Carpredefinitoparagrafo"/>
    <w:link w:val="Titolo6"/>
    <w:uiPriority w:val="9"/>
    <w:rsid w:val="00C658D7"/>
    <w:rPr>
      <w:rFonts w:asciiTheme="majorHAnsi" w:eastAsiaTheme="majorEastAsia" w:hAnsiTheme="majorHAnsi" w:cstheme="majorBidi"/>
      <w:i/>
      <w:iCs/>
      <w:color w:val="243F60" w:themeColor="accent1" w:themeShade="7F"/>
      <w:sz w:val="22"/>
      <w:szCs w:val="22"/>
      <w:lang w:eastAsia="en-US"/>
    </w:rPr>
  </w:style>
  <w:style w:type="character" w:customStyle="1" w:styleId="Titolo7Carattere">
    <w:name w:val="Titolo 7 Carattere"/>
    <w:basedOn w:val="Carpredefinitoparagrafo"/>
    <w:link w:val="Titolo7"/>
    <w:uiPriority w:val="9"/>
    <w:rsid w:val="00C658D7"/>
    <w:rPr>
      <w:rFonts w:asciiTheme="majorHAnsi" w:eastAsiaTheme="majorEastAsia" w:hAnsiTheme="majorHAnsi" w:cstheme="majorBidi"/>
      <w:i/>
      <w:iCs/>
      <w:color w:val="404040" w:themeColor="text1" w:themeTint="BF"/>
      <w:sz w:val="22"/>
      <w:szCs w:val="22"/>
      <w:lang w:eastAsia="en-US"/>
    </w:rPr>
  </w:style>
  <w:style w:type="character" w:customStyle="1" w:styleId="Titolo8Carattere">
    <w:name w:val="Titolo 8 Carattere"/>
    <w:basedOn w:val="Carpredefinitoparagrafo"/>
    <w:link w:val="Titolo8"/>
    <w:uiPriority w:val="9"/>
    <w:rsid w:val="00C658D7"/>
    <w:rPr>
      <w:rFonts w:asciiTheme="majorHAnsi" w:eastAsiaTheme="majorEastAsia" w:hAnsiTheme="majorHAnsi" w:cstheme="majorBidi"/>
      <w:color w:val="404040" w:themeColor="text1" w:themeTint="BF"/>
      <w:lang w:eastAsia="en-US"/>
    </w:rPr>
  </w:style>
  <w:style w:type="character" w:customStyle="1" w:styleId="Titolo9Carattere">
    <w:name w:val="Titolo 9 Carattere"/>
    <w:basedOn w:val="Carpredefinitoparagrafo"/>
    <w:link w:val="Titolo9"/>
    <w:uiPriority w:val="9"/>
    <w:rsid w:val="00C658D7"/>
    <w:rPr>
      <w:rFonts w:asciiTheme="majorHAnsi" w:eastAsiaTheme="majorEastAsia" w:hAnsiTheme="majorHAnsi" w:cstheme="majorBidi"/>
      <w:i/>
      <w:iCs/>
      <w:color w:val="404040" w:themeColor="text1" w:themeTint="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2676">
      <w:bodyDiv w:val="1"/>
      <w:marLeft w:val="0"/>
      <w:marRight w:val="0"/>
      <w:marTop w:val="0"/>
      <w:marBottom w:val="0"/>
      <w:divBdr>
        <w:top w:val="none" w:sz="0" w:space="0" w:color="auto"/>
        <w:left w:val="none" w:sz="0" w:space="0" w:color="auto"/>
        <w:bottom w:val="none" w:sz="0" w:space="0" w:color="auto"/>
        <w:right w:val="none" w:sz="0" w:space="0" w:color="auto"/>
      </w:divBdr>
    </w:div>
    <w:div w:id="133917610">
      <w:bodyDiv w:val="1"/>
      <w:marLeft w:val="0"/>
      <w:marRight w:val="0"/>
      <w:marTop w:val="0"/>
      <w:marBottom w:val="0"/>
      <w:divBdr>
        <w:top w:val="none" w:sz="0" w:space="0" w:color="auto"/>
        <w:left w:val="none" w:sz="0" w:space="0" w:color="auto"/>
        <w:bottom w:val="none" w:sz="0" w:space="0" w:color="auto"/>
        <w:right w:val="none" w:sz="0" w:space="0" w:color="auto"/>
      </w:divBdr>
    </w:div>
    <w:div w:id="252394280">
      <w:bodyDiv w:val="1"/>
      <w:marLeft w:val="0"/>
      <w:marRight w:val="0"/>
      <w:marTop w:val="0"/>
      <w:marBottom w:val="0"/>
      <w:divBdr>
        <w:top w:val="none" w:sz="0" w:space="0" w:color="auto"/>
        <w:left w:val="none" w:sz="0" w:space="0" w:color="auto"/>
        <w:bottom w:val="none" w:sz="0" w:space="0" w:color="auto"/>
        <w:right w:val="none" w:sz="0" w:space="0" w:color="auto"/>
      </w:divBdr>
    </w:div>
    <w:div w:id="253363173">
      <w:bodyDiv w:val="1"/>
      <w:marLeft w:val="0"/>
      <w:marRight w:val="0"/>
      <w:marTop w:val="0"/>
      <w:marBottom w:val="0"/>
      <w:divBdr>
        <w:top w:val="none" w:sz="0" w:space="0" w:color="auto"/>
        <w:left w:val="none" w:sz="0" w:space="0" w:color="auto"/>
        <w:bottom w:val="none" w:sz="0" w:space="0" w:color="auto"/>
        <w:right w:val="none" w:sz="0" w:space="0" w:color="auto"/>
      </w:divBdr>
    </w:div>
    <w:div w:id="292099156">
      <w:bodyDiv w:val="1"/>
      <w:marLeft w:val="0"/>
      <w:marRight w:val="0"/>
      <w:marTop w:val="0"/>
      <w:marBottom w:val="0"/>
      <w:divBdr>
        <w:top w:val="none" w:sz="0" w:space="0" w:color="auto"/>
        <w:left w:val="none" w:sz="0" w:space="0" w:color="auto"/>
        <w:bottom w:val="none" w:sz="0" w:space="0" w:color="auto"/>
        <w:right w:val="none" w:sz="0" w:space="0" w:color="auto"/>
      </w:divBdr>
    </w:div>
    <w:div w:id="459079889">
      <w:bodyDiv w:val="1"/>
      <w:marLeft w:val="0"/>
      <w:marRight w:val="0"/>
      <w:marTop w:val="0"/>
      <w:marBottom w:val="0"/>
      <w:divBdr>
        <w:top w:val="none" w:sz="0" w:space="0" w:color="auto"/>
        <w:left w:val="none" w:sz="0" w:space="0" w:color="auto"/>
        <w:bottom w:val="none" w:sz="0" w:space="0" w:color="auto"/>
        <w:right w:val="none" w:sz="0" w:space="0" w:color="auto"/>
      </w:divBdr>
    </w:div>
    <w:div w:id="597101141">
      <w:bodyDiv w:val="1"/>
      <w:marLeft w:val="0"/>
      <w:marRight w:val="0"/>
      <w:marTop w:val="0"/>
      <w:marBottom w:val="0"/>
      <w:divBdr>
        <w:top w:val="none" w:sz="0" w:space="0" w:color="auto"/>
        <w:left w:val="none" w:sz="0" w:space="0" w:color="auto"/>
        <w:bottom w:val="none" w:sz="0" w:space="0" w:color="auto"/>
        <w:right w:val="none" w:sz="0" w:space="0" w:color="auto"/>
      </w:divBdr>
    </w:div>
    <w:div w:id="65098602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87">
          <w:marLeft w:val="446"/>
          <w:marRight w:val="0"/>
          <w:marTop w:val="82"/>
          <w:marBottom w:val="0"/>
          <w:divBdr>
            <w:top w:val="none" w:sz="0" w:space="0" w:color="auto"/>
            <w:left w:val="none" w:sz="0" w:space="0" w:color="auto"/>
            <w:bottom w:val="none" w:sz="0" w:space="0" w:color="auto"/>
            <w:right w:val="none" w:sz="0" w:space="0" w:color="auto"/>
          </w:divBdr>
        </w:div>
      </w:divsChild>
    </w:div>
    <w:div w:id="664816667">
      <w:bodyDiv w:val="1"/>
      <w:marLeft w:val="0"/>
      <w:marRight w:val="0"/>
      <w:marTop w:val="0"/>
      <w:marBottom w:val="0"/>
      <w:divBdr>
        <w:top w:val="none" w:sz="0" w:space="0" w:color="auto"/>
        <w:left w:val="none" w:sz="0" w:space="0" w:color="auto"/>
        <w:bottom w:val="none" w:sz="0" w:space="0" w:color="auto"/>
        <w:right w:val="none" w:sz="0" w:space="0" w:color="auto"/>
      </w:divBdr>
    </w:div>
    <w:div w:id="724530704">
      <w:bodyDiv w:val="1"/>
      <w:marLeft w:val="0"/>
      <w:marRight w:val="0"/>
      <w:marTop w:val="0"/>
      <w:marBottom w:val="0"/>
      <w:divBdr>
        <w:top w:val="none" w:sz="0" w:space="0" w:color="auto"/>
        <w:left w:val="none" w:sz="0" w:space="0" w:color="auto"/>
        <w:bottom w:val="none" w:sz="0" w:space="0" w:color="auto"/>
        <w:right w:val="none" w:sz="0" w:space="0" w:color="auto"/>
      </w:divBdr>
      <w:divsChild>
        <w:div w:id="1910001384">
          <w:marLeft w:val="446"/>
          <w:marRight w:val="0"/>
          <w:marTop w:val="82"/>
          <w:marBottom w:val="0"/>
          <w:divBdr>
            <w:top w:val="none" w:sz="0" w:space="0" w:color="auto"/>
            <w:left w:val="none" w:sz="0" w:space="0" w:color="auto"/>
            <w:bottom w:val="none" w:sz="0" w:space="0" w:color="auto"/>
            <w:right w:val="none" w:sz="0" w:space="0" w:color="auto"/>
          </w:divBdr>
        </w:div>
      </w:divsChild>
    </w:div>
    <w:div w:id="727342653">
      <w:bodyDiv w:val="1"/>
      <w:marLeft w:val="0"/>
      <w:marRight w:val="0"/>
      <w:marTop w:val="0"/>
      <w:marBottom w:val="0"/>
      <w:divBdr>
        <w:top w:val="none" w:sz="0" w:space="0" w:color="auto"/>
        <w:left w:val="none" w:sz="0" w:space="0" w:color="auto"/>
        <w:bottom w:val="none" w:sz="0" w:space="0" w:color="auto"/>
        <w:right w:val="none" w:sz="0" w:space="0" w:color="auto"/>
      </w:divBdr>
    </w:div>
    <w:div w:id="788860190">
      <w:bodyDiv w:val="1"/>
      <w:marLeft w:val="0"/>
      <w:marRight w:val="0"/>
      <w:marTop w:val="0"/>
      <w:marBottom w:val="0"/>
      <w:divBdr>
        <w:top w:val="none" w:sz="0" w:space="0" w:color="auto"/>
        <w:left w:val="none" w:sz="0" w:space="0" w:color="auto"/>
        <w:bottom w:val="none" w:sz="0" w:space="0" w:color="auto"/>
        <w:right w:val="none" w:sz="0" w:space="0" w:color="auto"/>
      </w:divBdr>
      <w:divsChild>
        <w:div w:id="440958392">
          <w:marLeft w:val="446"/>
          <w:marRight w:val="0"/>
          <w:marTop w:val="82"/>
          <w:marBottom w:val="0"/>
          <w:divBdr>
            <w:top w:val="none" w:sz="0" w:space="0" w:color="auto"/>
            <w:left w:val="none" w:sz="0" w:space="0" w:color="auto"/>
            <w:bottom w:val="none" w:sz="0" w:space="0" w:color="auto"/>
            <w:right w:val="none" w:sz="0" w:space="0" w:color="auto"/>
          </w:divBdr>
        </w:div>
      </w:divsChild>
    </w:div>
    <w:div w:id="797603054">
      <w:bodyDiv w:val="1"/>
      <w:marLeft w:val="0"/>
      <w:marRight w:val="0"/>
      <w:marTop w:val="0"/>
      <w:marBottom w:val="0"/>
      <w:divBdr>
        <w:top w:val="none" w:sz="0" w:space="0" w:color="auto"/>
        <w:left w:val="none" w:sz="0" w:space="0" w:color="auto"/>
        <w:bottom w:val="none" w:sz="0" w:space="0" w:color="auto"/>
        <w:right w:val="none" w:sz="0" w:space="0" w:color="auto"/>
      </w:divBdr>
    </w:div>
    <w:div w:id="805969813">
      <w:bodyDiv w:val="1"/>
      <w:marLeft w:val="0"/>
      <w:marRight w:val="0"/>
      <w:marTop w:val="0"/>
      <w:marBottom w:val="0"/>
      <w:divBdr>
        <w:top w:val="none" w:sz="0" w:space="0" w:color="auto"/>
        <w:left w:val="none" w:sz="0" w:space="0" w:color="auto"/>
        <w:bottom w:val="none" w:sz="0" w:space="0" w:color="auto"/>
        <w:right w:val="none" w:sz="0" w:space="0" w:color="auto"/>
      </w:divBdr>
    </w:div>
    <w:div w:id="869798685">
      <w:bodyDiv w:val="1"/>
      <w:marLeft w:val="0"/>
      <w:marRight w:val="0"/>
      <w:marTop w:val="0"/>
      <w:marBottom w:val="0"/>
      <w:divBdr>
        <w:top w:val="none" w:sz="0" w:space="0" w:color="auto"/>
        <w:left w:val="none" w:sz="0" w:space="0" w:color="auto"/>
        <w:bottom w:val="none" w:sz="0" w:space="0" w:color="auto"/>
        <w:right w:val="none" w:sz="0" w:space="0" w:color="auto"/>
      </w:divBdr>
    </w:div>
    <w:div w:id="1133062182">
      <w:bodyDiv w:val="1"/>
      <w:marLeft w:val="0"/>
      <w:marRight w:val="0"/>
      <w:marTop w:val="0"/>
      <w:marBottom w:val="0"/>
      <w:divBdr>
        <w:top w:val="none" w:sz="0" w:space="0" w:color="auto"/>
        <w:left w:val="none" w:sz="0" w:space="0" w:color="auto"/>
        <w:bottom w:val="none" w:sz="0" w:space="0" w:color="auto"/>
        <w:right w:val="none" w:sz="0" w:space="0" w:color="auto"/>
      </w:divBdr>
    </w:div>
    <w:div w:id="1218660459">
      <w:bodyDiv w:val="1"/>
      <w:marLeft w:val="0"/>
      <w:marRight w:val="0"/>
      <w:marTop w:val="0"/>
      <w:marBottom w:val="0"/>
      <w:divBdr>
        <w:top w:val="none" w:sz="0" w:space="0" w:color="auto"/>
        <w:left w:val="none" w:sz="0" w:space="0" w:color="auto"/>
        <w:bottom w:val="none" w:sz="0" w:space="0" w:color="auto"/>
        <w:right w:val="none" w:sz="0" w:space="0" w:color="auto"/>
      </w:divBdr>
    </w:div>
    <w:div w:id="1241211658">
      <w:bodyDiv w:val="1"/>
      <w:marLeft w:val="0"/>
      <w:marRight w:val="0"/>
      <w:marTop w:val="0"/>
      <w:marBottom w:val="0"/>
      <w:divBdr>
        <w:top w:val="none" w:sz="0" w:space="0" w:color="auto"/>
        <w:left w:val="none" w:sz="0" w:space="0" w:color="auto"/>
        <w:bottom w:val="none" w:sz="0" w:space="0" w:color="auto"/>
        <w:right w:val="none" w:sz="0" w:space="0" w:color="auto"/>
      </w:divBdr>
    </w:div>
    <w:div w:id="1248029677">
      <w:bodyDiv w:val="1"/>
      <w:marLeft w:val="0"/>
      <w:marRight w:val="0"/>
      <w:marTop w:val="0"/>
      <w:marBottom w:val="0"/>
      <w:divBdr>
        <w:top w:val="none" w:sz="0" w:space="0" w:color="auto"/>
        <w:left w:val="none" w:sz="0" w:space="0" w:color="auto"/>
        <w:bottom w:val="none" w:sz="0" w:space="0" w:color="auto"/>
        <w:right w:val="none" w:sz="0" w:space="0" w:color="auto"/>
      </w:divBdr>
    </w:div>
    <w:div w:id="1286086400">
      <w:bodyDiv w:val="1"/>
      <w:marLeft w:val="0"/>
      <w:marRight w:val="0"/>
      <w:marTop w:val="0"/>
      <w:marBottom w:val="0"/>
      <w:divBdr>
        <w:top w:val="none" w:sz="0" w:space="0" w:color="auto"/>
        <w:left w:val="none" w:sz="0" w:space="0" w:color="auto"/>
        <w:bottom w:val="none" w:sz="0" w:space="0" w:color="auto"/>
        <w:right w:val="none" w:sz="0" w:space="0" w:color="auto"/>
      </w:divBdr>
    </w:div>
    <w:div w:id="1310482260">
      <w:bodyDiv w:val="1"/>
      <w:marLeft w:val="0"/>
      <w:marRight w:val="0"/>
      <w:marTop w:val="0"/>
      <w:marBottom w:val="0"/>
      <w:divBdr>
        <w:top w:val="none" w:sz="0" w:space="0" w:color="auto"/>
        <w:left w:val="none" w:sz="0" w:space="0" w:color="auto"/>
        <w:bottom w:val="none" w:sz="0" w:space="0" w:color="auto"/>
        <w:right w:val="none" w:sz="0" w:space="0" w:color="auto"/>
      </w:divBdr>
    </w:div>
    <w:div w:id="1416364776">
      <w:bodyDiv w:val="1"/>
      <w:marLeft w:val="0"/>
      <w:marRight w:val="0"/>
      <w:marTop w:val="0"/>
      <w:marBottom w:val="0"/>
      <w:divBdr>
        <w:top w:val="none" w:sz="0" w:space="0" w:color="auto"/>
        <w:left w:val="none" w:sz="0" w:space="0" w:color="auto"/>
        <w:bottom w:val="none" w:sz="0" w:space="0" w:color="auto"/>
        <w:right w:val="none" w:sz="0" w:space="0" w:color="auto"/>
      </w:divBdr>
    </w:div>
    <w:div w:id="1418943335">
      <w:bodyDiv w:val="1"/>
      <w:marLeft w:val="0"/>
      <w:marRight w:val="0"/>
      <w:marTop w:val="0"/>
      <w:marBottom w:val="0"/>
      <w:divBdr>
        <w:top w:val="none" w:sz="0" w:space="0" w:color="auto"/>
        <w:left w:val="none" w:sz="0" w:space="0" w:color="auto"/>
        <w:bottom w:val="none" w:sz="0" w:space="0" w:color="auto"/>
        <w:right w:val="none" w:sz="0" w:space="0" w:color="auto"/>
      </w:divBdr>
    </w:div>
    <w:div w:id="1454131383">
      <w:bodyDiv w:val="1"/>
      <w:marLeft w:val="0"/>
      <w:marRight w:val="0"/>
      <w:marTop w:val="0"/>
      <w:marBottom w:val="0"/>
      <w:divBdr>
        <w:top w:val="none" w:sz="0" w:space="0" w:color="auto"/>
        <w:left w:val="none" w:sz="0" w:space="0" w:color="auto"/>
        <w:bottom w:val="none" w:sz="0" w:space="0" w:color="auto"/>
        <w:right w:val="none" w:sz="0" w:space="0" w:color="auto"/>
      </w:divBdr>
    </w:div>
    <w:div w:id="1474252218">
      <w:bodyDiv w:val="1"/>
      <w:marLeft w:val="0"/>
      <w:marRight w:val="0"/>
      <w:marTop w:val="0"/>
      <w:marBottom w:val="0"/>
      <w:divBdr>
        <w:top w:val="none" w:sz="0" w:space="0" w:color="auto"/>
        <w:left w:val="none" w:sz="0" w:space="0" w:color="auto"/>
        <w:bottom w:val="none" w:sz="0" w:space="0" w:color="auto"/>
        <w:right w:val="none" w:sz="0" w:space="0" w:color="auto"/>
      </w:divBdr>
    </w:div>
    <w:div w:id="1477918400">
      <w:bodyDiv w:val="1"/>
      <w:marLeft w:val="0"/>
      <w:marRight w:val="0"/>
      <w:marTop w:val="0"/>
      <w:marBottom w:val="0"/>
      <w:divBdr>
        <w:top w:val="none" w:sz="0" w:space="0" w:color="auto"/>
        <w:left w:val="none" w:sz="0" w:space="0" w:color="auto"/>
        <w:bottom w:val="none" w:sz="0" w:space="0" w:color="auto"/>
        <w:right w:val="none" w:sz="0" w:space="0" w:color="auto"/>
      </w:divBdr>
    </w:div>
    <w:div w:id="1489443880">
      <w:bodyDiv w:val="1"/>
      <w:marLeft w:val="0"/>
      <w:marRight w:val="0"/>
      <w:marTop w:val="0"/>
      <w:marBottom w:val="0"/>
      <w:divBdr>
        <w:top w:val="none" w:sz="0" w:space="0" w:color="auto"/>
        <w:left w:val="none" w:sz="0" w:space="0" w:color="auto"/>
        <w:bottom w:val="none" w:sz="0" w:space="0" w:color="auto"/>
        <w:right w:val="none" w:sz="0" w:space="0" w:color="auto"/>
      </w:divBdr>
    </w:div>
    <w:div w:id="1521239257">
      <w:bodyDiv w:val="1"/>
      <w:marLeft w:val="0"/>
      <w:marRight w:val="0"/>
      <w:marTop w:val="0"/>
      <w:marBottom w:val="0"/>
      <w:divBdr>
        <w:top w:val="none" w:sz="0" w:space="0" w:color="auto"/>
        <w:left w:val="none" w:sz="0" w:space="0" w:color="auto"/>
        <w:bottom w:val="none" w:sz="0" w:space="0" w:color="auto"/>
        <w:right w:val="none" w:sz="0" w:space="0" w:color="auto"/>
      </w:divBdr>
    </w:div>
    <w:div w:id="1642728036">
      <w:bodyDiv w:val="1"/>
      <w:marLeft w:val="0"/>
      <w:marRight w:val="0"/>
      <w:marTop w:val="0"/>
      <w:marBottom w:val="0"/>
      <w:divBdr>
        <w:top w:val="none" w:sz="0" w:space="0" w:color="auto"/>
        <w:left w:val="none" w:sz="0" w:space="0" w:color="auto"/>
        <w:bottom w:val="none" w:sz="0" w:space="0" w:color="auto"/>
        <w:right w:val="none" w:sz="0" w:space="0" w:color="auto"/>
      </w:divBdr>
    </w:div>
    <w:div w:id="1788086049">
      <w:bodyDiv w:val="1"/>
      <w:marLeft w:val="0"/>
      <w:marRight w:val="0"/>
      <w:marTop w:val="0"/>
      <w:marBottom w:val="0"/>
      <w:divBdr>
        <w:top w:val="none" w:sz="0" w:space="0" w:color="auto"/>
        <w:left w:val="none" w:sz="0" w:space="0" w:color="auto"/>
        <w:bottom w:val="none" w:sz="0" w:space="0" w:color="auto"/>
        <w:right w:val="none" w:sz="0" w:space="0" w:color="auto"/>
      </w:divBdr>
    </w:div>
    <w:div w:id="1810975267">
      <w:bodyDiv w:val="1"/>
      <w:marLeft w:val="0"/>
      <w:marRight w:val="0"/>
      <w:marTop w:val="0"/>
      <w:marBottom w:val="0"/>
      <w:divBdr>
        <w:top w:val="none" w:sz="0" w:space="0" w:color="auto"/>
        <w:left w:val="none" w:sz="0" w:space="0" w:color="auto"/>
        <w:bottom w:val="none" w:sz="0" w:space="0" w:color="auto"/>
        <w:right w:val="none" w:sz="0" w:space="0" w:color="auto"/>
      </w:divBdr>
    </w:div>
    <w:div w:id="1814133374">
      <w:bodyDiv w:val="1"/>
      <w:marLeft w:val="0"/>
      <w:marRight w:val="0"/>
      <w:marTop w:val="0"/>
      <w:marBottom w:val="0"/>
      <w:divBdr>
        <w:top w:val="none" w:sz="0" w:space="0" w:color="auto"/>
        <w:left w:val="none" w:sz="0" w:space="0" w:color="auto"/>
        <w:bottom w:val="none" w:sz="0" w:space="0" w:color="auto"/>
        <w:right w:val="none" w:sz="0" w:space="0" w:color="auto"/>
      </w:divBdr>
    </w:div>
    <w:div w:id="1826623699">
      <w:bodyDiv w:val="1"/>
      <w:marLeft w:val="0"/>
      <w:marRight w:val="0"/>
      <w:marTop w:val="0"/>
      <w:marBottom w:val="0"/>
      <w:divBdr>
        <w:top w:val="none" w:sz="0" w:space="0" w:color="auto"/>
        <w:left w:val="none" w:sz="0" w:space="0" w:color="auto"/>
        <w:bottom w:val="none" w:sz="0" w:space="0" w:color="auto"/>
        <w:right w:val="none" w:sz="0" w:space="0" w:color="auto"/>
      </w:divBdr>
    </w:div>
    <w:div w:id="1888956362">
      <w:bodyDiv w:val="1"/>
      <w:marLeft w:val="0"/>
      <w:marRight w:val="0"/>
      <w:marTop w:val="0"/>
      <w:marBottom w:val="0"/>
      <w:divBdr>
        <w:top w:val="none" w:sz="0" w:space="0" w:color="auto"/>
        <w:left w:val="none" w:sz="0" w:space="0" w:color="auto"/>
        <w:bottom w:val="none" w:sz="0" w:space="0" w:color="auto"/>
        <w:right w:val="none" w:sz="0" w:space="0" w:color="auto"/>
      </w:divBdr>
      <w:divsChild>
        <w:div w:id="111366139">
          <w:marLeft w:val="1685"/>
          <w:marRight w:val="0"/>
          <w:marTop w:val="82"/>
          <w:marBottom w:val="0"/>
          <w:divBdr>
            <w:top w:val="none" w:sz="0" w:space="0" w:color="auto"/>
            <w:left w:val="none" w:sz="0" w:space="0" w:color="auto"/>
            <w:bottom w:val="none" w:sz="0" w:space="0" w:color="auto"/>
            <w:right w:val="none" w:sz="0" w:space="0" w:color="auto"/>
          </w:divBdr>
        </w:div>
        <w:div w:id="1561676265">
          <w:marLeft w:val="1685"/>
          <w:marRight w:val="0"/>
          <w:marTop w:val="82"/>
          <w:marBottom w:val="0"/>
          <w:divBdr>
            <w:top w:val="none" w:sz="0" w:space="0" w:color="auto"/>
            <w:left w:val="none" w:sz="0" w:space="0" w:color="auto"/>
            <w:bottom w:val="none" w:sz="0" w:space="0" w:color="auto"/>
            <w:right w:val="none" w:sz="0" w:space="0" w:color="auto"/>
          </w:divBdr>
        </w:div>
        <w:div w:id="1603876900">
          <w:marLeft w:val="1685"/>
          <w:marRight w:val="0"/>
          <w:marTop w:val="82"/>
          <w:marBottom w:val="0"/>
          <w:divBdr>
            <w:top w:val="none" w:sz="0" w:space="0" w:color="auto"/>
            <w:left w:val="none" w:sz="0" w:space="0" w:color="auto"/>
            <w:bottom w:val="none" w:sz="0" w:space="0" w:color="auto"/>
            <w:right w:val="none" w:sz="0" w:space="0" w:color="auto"/>
          </w:divBdr>
        </w:div>
        <w:div w:id="1663005716">
          <w:marLeft w:val="1066"/>
          <w:marRight w:val="0"/>
          <w:marTop w:val="82"/>
          <w:marBottom w:val="0"/>
          <w:divBdr>
            <w:top w:val="none" w:sz="0" w:space="0" w:color="auto"/>
            <w:left w:val="none" w:sz="0" w:space="0" w:color="auto"/>
            <w:bottom w:val="none" w:sz="0" w:space="0" w:color="auto"/>
            <w:right w:val="none" w:sz="0" w:space="0" w:color="auto"/>
          </w:divBdr>
        </w:div>
        <w:div w:id="1724056385">
          <w:marLeft w:val="446"/>
          <w:marRight w:val="0"/>
          <w:marTop w:val="82"/>
          <w:marBottom w:val="0"/>
          <w:divBdr>
            <w:top w:val="none" w:sz="0" w:space="0" w:color="auto"/>
            <w:left w:val="none" w:sz="0" w:space="0" w:color="auto"/>
            <w:bottom w:val="none" w:sz="0" w:space="0" w:color="auto"/>
            <w:right w:val="none" w:sz="0" w:space="0" w:color="auto"/>
          </w:divBdr>
        </w:div>
        <w:div w:id="1756052619">
          <w:marLeft w:val="446"/>
          <w:marRight w:val="0"/>
          <w:marTop w:val="82"/>
          <w:marBottom w:val="0"/>
          <w:divBdr>
            <w:top w:val="none" w:sz="0" w:space="0" w:color="auto"/>
            <w:left w:val="none" w:sz="0" w:space="0" w:color="auto"/>
            <w:bottom w:val="none" w:sz="0" w:space="0" w:color="auto"/>
            <w:right w:val="none" w:sz="0" w:space="0" w:color="auto"/>
          </w:divBdr>
        </w:div>
        <w:div w:id="1840268923">
          <w:marLeft w:val="1066"/>
          <w:marRight w:val="0"/>
          <w:marTop w:val="82"/>
          <w:marBottom w:val="0"/>
          <w:divBdr>
            <w:top w:val="none" w:sz="0" w:space="0" w:color="auto"/>
            <w:left w:val="none" w:sz="0" w:space="0" w:color="auto"/>
            <w:bottom w:val="none" w:sz="0" w:space="0" w:color="auto"/>
            <w:right w:val="none" w:sz="0" w:space="0" w:color="auto"/>
          </w:divBdr>
        </w:div>
        <w:div w:id="2011369646">
          <w:marLeft w:val="1066"/>
          <w:marRight w:val="0"/>
          <w:marTop w:val="82"/>
          <w:marBottom w:val="0"/>
          <w:divBdr>
            <w:top w:val="none" w:sz="0" w:space="0" w:color="auto"/>
            <w:left w:val="none" w:sz="0" w:space="0" w:color="auto"/>
            <w:bottom w:val="none" w:sz="0" w:space="0" w:color="auto"/>
            <w:right w:val="none" w:sz="0" w:space="0" w:color="auto"/>
          </w:divBdr>
        </w:div>
        <w:div w:id="2085298228">
          <w:marLeft w:val="1685"/>
          <w:marRight w:val="0"/>
          <w:marTop w:val="82"/>
          <w:marBottom w:val="0"/>
          <w:divBdr>
            <w:top w:val="none" w:sz="0" w:space="0" w:color="auto"/>
            <w:left w:val="none" w:sz="0" w:space="0" w:color="auto"/>
            <w:bottom w:val="none" w:sz="0" w:space="0" w:color="auto"/>
            <w:right w:val="none" w:sz="0" w:space="0" w:color="auto"/>
          </w:divBdr>
        </w:div>
      </w:divsChild>
    </w:div>
    <w:div w:id="2018387768">
      <w:bodyDiv w:val="1"/>
      <w:marLeft w:val="0"/>
      <w:marRight w:val="0"/>
      <w:marTop w:val="0"/>
      <w:marBottom w:val="0"/>
      <w:divBdr>
        <w:top w:val="none" w:sz="0" w:space="0" w:color="auto"/>
        <w:left w:val="none" w:sz="0" w:space="0" w:color="auto"/>
        <w:bottom w:val="none" w:sz="0" w:space="0" w:color="auto"/>
        <w:right w:val="none" w:sz="0" w:space="0" w:color="auto"/>
      </w:divBdr>
    </w:div>
    <w:div w:id="2114789030">
      <w:bodyDiv w:val="1"/>
      <w:marLeft w:val="0"/>
      <w:marRight w:val="0"/>
      <w:marTop w:val="0"/>
      <w:marBottom w:val="0"/>
      <w:divBdr>
        <w:top w:val="none" w:sz="0" w:space="0" w:color="auto"/>
        <w:left w:val="none" w:sz="0" w:space="0" w:color="auto"/>
        <w:bottom w:val="none" w:sz="0" w:space="0" w:color="auto"/>
        <w:right w:val="none" w:sz="0" w:space="0" w:color="auto"/>
      </w:divBdr>
    </w:div>
    <w:div w:id="211774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ctconsip@postacert.consip.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_______@xxxxxpec.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1.png@01DD04EC.1CEB799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ctconsip@postacert.consip.it"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ercizio.diritti.privacy@consip.i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Standard xmlns="c1fa6f04-6a7c-4f77-a535-69a3cfd32560">Standard</TipoStandard>
    <KeywordsStandard xmlns="c1fa6f04-6a7c-4f77-a535-69a3cfd32560">acquisti della pubblica amministrazione; sogei; convenzione; beni; servizi; iniziativa; pubblica amministrazione; dipendenti; azienda; gara; Sogei;</KeywordsStandard>
    <VersioneStandard xmlns="c1fa6f04-6a7c-4f77-a535-69a3cfd32560">2.4</VersioneStandard>
    <Codice xmlns="c1fa6f04-6a7c-4f77-a535-69a3cfd32560">83</Codice>
    <FormatoStandard xmlns="c1fa6f04-6a7c-4f77-a535-69a3cfd32560">Word</FormatoStandar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4FCFB2650D56124F9234BB4B805DFCFB" ma:contentTypeVersion="11" ma:contentTypeDescription="Creare un nuovo documento." ma:contentTypeScope="" ma:versionID="deedc774b758c100a001c2fd7cf4d91c">
  <xsd:schema xmlns:xsd="http://www.w3.org/2001/XMLSchema" xmlns:xs="http://www.w3.org/2001/XMLSchema" xmlns:p="http://schemas.microsoft.com/office/2006/metadata/properties" xmlns:ns2="c1fa6f04-6a7c-4f77-a535-69a3cfd32560" targetNamespace="http://schemas.microsoft.com/office/2006/metadata/properties" ma:root="true" ma:fieldsID="69d0dd27070e718072fd2aa306857479" ns2:_="">
    <xsd:import namespace="c1fa6f04-6a7c-4f77-a535-69a3cfd32560"/>
    <xsd:element name="properties">
      <xsd:complexType>
        <xsd:sequence>
          <xsd:element name="documentManagement">
            <xsd:complexType>
              <xsd:all>
                <xsd:element ref="ns2:Codice"/>
                <xsd:element ref="ns2:VersioneStandard" minOccurs="0"/>
                <xsd:element ref="ns2:TipoStandard" minOccurs="0"/>
                <xsd:element ref="ns2:FormatoStandard" minOccurs="0"/>
                <xsd:element ref="ns2:MediaServiceMetadata" minOccurs="0"/>
                <xsd:element ref="ns2:MediaServiceFastMetadata" minOccurs="0"/>
                <xsd:element ref="ns2:MediaServiceSearchProperties" minOccurs="0"/>
                <xsd:element ref="ns2:MediaServiceObjectDetectorVersions" minOccurs="0"/>
                <xsd:element ref="ns2:KeywordsStanda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a6f04-6a7c-4f77-a535-69a3cfd32560" elementFormDefault="qualified">
    <xsd:import namespace="http://schemas.microsoft.com/office/2006/documentManagement/types"/>
    <xsd:import namespace="http://schemas.microsoft.com/office/infopath/2007/PartnerControls"/>
    <xsd:element name="Codice" ma:index="8" ma:displayName="Codice" ma:description="Codice" ma:internalName="Codice">
      <xsd:simpleType>
        <xsd:restriction base="dms:Text"/>
      </xsd:simpleType>
    </xsd:element>
    <xsd:element name="VersioneStandard" ma:index="9" nillable="true" ma:displayName="VersioneStandard" ma:internalName="VersioneStandard">
      <xsd:simpleType>
        <xsd:restriction base="dms:Text">
          <xsd:maxLength value="255"/>
        </xsd:restriction>
      </xsd:simpleType>
    </xsd:element>
    <xsd:element name="TipoStandard" ma:index="10" nillable="true" ma:displayName="TipoStandard" ma:default="Standard" ma:format="Dropdown" ma:internalName="TipoStandard">
      <xsd:simpleType>
        <xsd:restriction base="dms:Choice">
          <xsd:enumeration value="Standard"/>
          <xsd:enumeration value="Modulo"/>
        </xsd:restriction>
      </xsd:simpleType>
    </xsd:element>
    <xsd:element name="FormatoStandard" ma:index="11" nillable="true" ma:displayName="FormatoStandard" ma:internalName="FormatoStandard">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KeywordsStandard" ma:index="16" nillable="true" ma:displayName="KeywordsStandard" ma:internalName="KeywordsStandar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8A1CD9-E46D-408A-8AD8-4E06D3882C73}">
  <ds:schemaRefs>
    <ds:schemaRef ds:uri="http://schemas.microsoft.com/office/2006/metadata/properties"/>
    <ds:schemaRef ds:uri="http://schemas.microsoft.com/office/infopath/2007/PartnerControls"/>
    <ds:schemaRef ds:uri="c1fa6f04-6a7c-4f77-a535-69a3cfd32560"/>
  </ds:schemaRefs>
</ds:datastoreItem>
</file>

<file path=customXml/itemProps2.xml><?xml version="1.0" encoding="utf-8"?>
<ds:datastoreItem xmlns:ds="http://schemas.openxmlformats.org/officeDocument/2006/customXml" ds:itemID="{01C22397-BDF9-49F8-A94F-41BE0B9FE479}">
  <ds:schemaRefs>
    <ds:schemaRef ds:uri="http://schemas.microsoft.com/sharepoint/v3/contenttype/forms"/>
  </ds:schemaRefs>
</ds:datastoreItem>
</file>

<file path=customXml/itemProps3.xml><?xml version="1.0" encoding="utf-8"?>
<ds:datastoreItem xmlns:ds="http://schemas.openxmlformats.org/officeDocument/2006/customXml" ds:itemID="{34787690-7420-434B-AD37-B16D4D5FA81E}">
  <ds:schemaRefs>
    <ds:schemaRef ds:uri="http://schemas.openxmlformats.org/officeDocument/2006/bibliography"/>
  </ds:schemaRefs>
</ds:datastoreItem>
</file>

<file path=customXml/itemProps4.xml><?xml version="1.0" encoding="utf-8"?>
<ds:datastoreItem xmlns:ds="http://schemas.openxmlformats.org/officeDocument/2006/customXml" ds:itemID="{BC333350-6B8F-4D41-B2B7-8BB840C6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a6f04-6a7c-4f77-a535-69a3cfd32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4555</Words>
  <Characters>27974</Characters>
  <Application>Microsoft Office Word</Application>
  <DocSecurity>0</DocSecurity>
  <Lines>964</Lines>
  <Paragraphs>524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32005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Questionario Generale per la consultazione del mercato</dc:title>
  <dc:creator/>
  <cp:lastModifiedBy/>
  <cp:revision>1</cp:revision>
  <dcterms:created xsi:type="dcterms:W3CDTF">2026-07-02T12:47:00Z</dcterms:created>
  <dcterms:modified xsi:type="dcterms:W3CDTF">2026-07-02T12:51:00Z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0x0101004FCFB2650D56124F9234BB4B805DFCFB</vt:lpwstr>
  </property>
  <property fmtid="{D5CDD505-2E9C-101B-9397-08002B2CF9AE}" pid="3" name="docLang">
    <vt:lpwstr>it</vt:lpwstr>
  </property>
  <property fmtid="{D5CDD505-2E9C-101B-9397-08002B2CF9AE}" pid="4" name="MSIP_Label_8cb0826e-5ee3-47f9-aa9e-e73a7183df23_Enabled">
    <vt:lpwstr>true</vt:lpwstr>
  </property>
  <property fmtid="{D5CDD505-2E9C-101B-9397-08002B2CF9AE}" pid="5" name="MSIP_Label_8cb0826e-5ee3-47f9-aa9e-e73a7183df23_SetDate">
    <vt:lpwstr>2026-07-02T11:05:29Z</vt:lpwstr>
  </property>
  <property fmtid="{D5CDD505-2E9C-101B-9397-08002B2CF9AE}" pid="6" name="MSIP_Label_8cb0826e-5ee3-47f9-aa9e-e73a7183df23_Method">
    <vt:lpwstr>Standard</vt:lpwstr>
  </property>
  <property fmtid="{D5CDD505-2E9C-101B-9397-08002B2CF9AE}" pid="7" name="MSIP_Label_8cb0826e-5ee3-47f9-aa9e-e73a7183df23_Name">
    <vt:lpwstr>Dati Non Aziendali</vt:lpwstr>
  </property>
  <property fmtid="{D5CDD505-2E9C-101B-9397-08002B2CF9AE}" pid="8" name="MSIP_Label_8cb0826e-5ee3-47f9-aa9e-e73a7183df23_SiteId">
    <vt:lpwstr>418322d3-5401-446f-9996-9e2e03ee3a5e</vt:lpwstr>
  </property>
  <property fmtid="{D5CDD505-2E9C-101B-9397-08002B2CF9AE}" pid="9" name="MSIP_Label_8cb0826e-5ee3-47f9-aa9e-e73a7183df23_ActionId">
    <vt:lpwstr>039d44c6-e118-4f08-8957-fa57d95dbc96</vt:lpwstr>
  </property>
  <property fmtid="{D5CDD505-2E9C-101B-9397-08002B2CF9AE}" pid="10" name="MSIP_Label_8cb0826e-5ee3-47f9-aa9e-e73a7183df23_ContentBits">
    <vt:lpwstr>0</vt:lpwstr>
  </property>
  <property fmtid="{D5CDD505-2E9C-101B-9397-08002B2CF9AE}" pid="11" name="MSIP_Label_8cb0826e-5ee3-47f9-aa9e-e73a7183df23_Tag">
    <vt:lpwstr>10, 3, 0, 1</vt:lpwstr>
  </property>
</Properties>
</file>