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F08583E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che ha ad oggetto </w:t>
      </w:r>
      <w:r w:rsidR="000362F5">
        <w:rPr>
          <w:rFonts w:ascii="Arial" w:hAnsi="Arial" w:cs="Arial"/>
          <w:sz w:val="20"/>
          <w:szCs w:val="20"/>
        </w:rPr>
        <w:t xml:space="preserve">l’acquisizione </w:t>
      </w:r>
      <w:r w:rsidR="000362F5" w:rsidRPr="00CB2165">
        <w:rPr>
          <w:rFonts w:ascii="Arial" w:hAnsi="Arial" w:cs="Arial"/>
          <w:sz w:val="20"/>
          <w:szCs w:val="20"/>
        </w:rPr>
        <w:t>di licenze e servizi di manutenzione dei prodotti EXPERT.AI per SOGEI</w:t>
      </w:r>
      <w:r w:rsidR="00724FA1" w:rsidRPr="004533AE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8"/>
      <w:footerReference w:type="default" r:id="rId9"/>
      <w:footerReference w:type="first" r:id="rId10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6237" w14:textId="77777777" w:rsidR="00FC3341" w:rsidRDefault="00FC3341" w:rsidP="0023386A">
      <w:pPr>
        <w:spacing w:after="0" w:line="240" w:lineRule="auto"/>
      </w:pPr>
      <w:r>
        <w:separator/>
      </w:r>
    </w:p>
  </w:endnote>
  <w:endnote w:type="continuationSeparator" w:id="0">
    <w:p w14:paraId="37D879F0" w14:textId="77777777" w:rsidR="00FC3341" w:rsidRDefault="00FC3341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Content>
          <w:p w14:paraId="41BF5CDF" w14:textId="5B4844D3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084B0F33">
                      <wp:simplePos x="0" y="0"/>
                      <wp:positionH relativeFrom="column">
                        <wp:posOffset>4619167</wp:posOffset>
                      </wp:positionH>
                      <wp:positionV relativeFrom="paragraph">
                        <wp:posOffset>21268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3.7pt;margin-top:1.6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dCd9EN0A&#10;AAAI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92C263" wp14:editId="133825E9">
                      <wp:simplePos x="0" y="0"/>
                      <wp:positionH relativeFrom="column">
                        <wp:posOffset>4817745</wp:posOffset>
                      </wp:positionH>
                      <wp:positionV relativeFrom="paragraph">
                        <wp:posOffset>19685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0C65D9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pag. 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C263" id="Casella di testo 2077565441" o:spid="_x0000_s1027" type="#_x0000_t202" style="position:absolute;margin-left:379.35pt;margin-top:1.5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0C65D9" w:rsidRDefault="00012AD7" w:rsidP="00012AD7">
                            <w:pPr>
                              <w:pStyle w:val="Pidipagina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pag. 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bookmarkStart w:id="0" w:name="_Hlk157674559"/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 xml:space="preserve">Classificazione: Consip </w:t>
    </w:r>
    <w:proofErr w:type="spellStart"/>
    <w:r w:rsidRPr="009124AA">
      <w:rPr>
        <w:rFonts w:cstheme="minorHAnsi"/>
        <w:iCs/>
        <w:sz w:val="16"/>
        <w:szCs w:val="16"/>
      </w:rPr>
      <w:t>Internal</w:t>
    </w:r>
    <w:proofErr w:type="spellEnd"/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8CF5" w14:textId="77777777" w:rsidR="00FC3341" w:rsidRDefault="00FC3341" w:rsidP="0023386A">
      <w:pPr>
        <w:spacing w:after="0" w:line="240" w:lineRule="auto"/>
      </w:pPr>
      <w:r>
        <w:separator/>
      </w:r>
    </w:p>
  </w:footnote>
  <w:footnote w:type="continuationSeparator" w:id="0">
    <w:p w14:paraId="1282FB17" w14:textId="77777777" w:rsidR="00FC3341" w:rsidRDefault="00FC3341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362F5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76D83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04D93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85C31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C3341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1000</Characters>
  <Application>Microsoft Office Word</Application>
  <DocSecurity>0</DocSecurity>
  <Lines>21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2026-07-08T13:34:00Z</dcterms:created>
  <dcterms:modified xsi:type="dcterms:W3CDTF">2026-07-08T13:34:00Z</dcterms:modified>
</cp:coreProperties>
</file>