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1F" w:rsidRDefault="00634D80" w:rsidP="00583B68">
      <w:pPr>
        <w:jc w:val="center"/>
        <w:rPr>
          <w:rFonts w:cs="Arial"/>
          <w:b/>
          <w:sz w:val="22"/>
          <w:szCs w:val="22"/>
        </w:rPr>
      </w:pPr>
      <w:bookmarkStart w:id="0" w:name="_GoBack"/>
      <w:bookmarkEnd w:id="0"/>
      <w:r>
        <w:rPr>
          <w:rFonts w:cs="Arial"/>
          <w:b/>
          <w:sz w:val="22"/>
          <w:szCs w:val="22"/>
        </w:rPr>
        <w:t>ALLEGATO</w:t>
      </w:r>
      <w:r w:rsidR="00363E84">
        <w:rPr>
          <w:rFonts w:cs="Arial"/>
          <w:b/>
          <w:sz w:val="22"/>
          <w:szCs w:val="22"/>
        </w:rPr>
        <w:t xml:space="preserve"> 7 – Dichiarazione anticorruzione</w:t>
      </w:r>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roofErr w:type="gramStart"/>
      <w:r w:rsidR="00754495" w:rsidRPr="009470D5">
        <w:rPr>
          <w:rFonts w:cs="Arial"/>
        </w:rPr>
        <w:t>…….</w:t>
      </w:r>
      <w:proofErr w:type="gramEnd"/>
      <w:r w:rsidR="00754495" w:rsidRPr="009470D5">
        <w:rPr>
          <w:rFonts w:cs="Arial"/>
        </w:rPr>
        <w:t>.</w:t>
      </w:r>
    </w:p>
    <w:p w:rsidR="008E711F" w:rsidRDefault="008E711F" w:rsidP="008E711F">
      <w:pPr>
        <w:jc w:val="both"/>
        <w:rPr>
          <w:rFonts w:cs="Arial"/>
          <w:sz w:val="22"/>
          <w:szCs w:val="22"/>
        </w:rPr>
      </w:pPr>
    </w:p>
    <w:p w:rsidR="008E711F" w:rsidRDefault="008E711F" w:rsidP="008E711F">
      <w:pPr>
        <w:jc w:val="both"/>
        <w:rPr>
          <w:rFonts w:cs="Arial"/>
          <w:sz w:val="22"/>
          <w:szCs w:val="22"/>
        </w:rPr>
      </w:pPr>
      <w:r>
        <w:rPr>
          <w:rFonts w:cs="Arial"/>
          <w:sz w:val="22"/>
          <w:szCs w:val="22"/>
        </w:rPr>
        <w:t>(avvalendosi d</w:t>
      </w:r>
      <w:r w:rsidR="00DD1AB5">
        <w:rPr>
          <w:rFonts w:cs="Arial"/>
          <w:sz w:val="22"/>
          <w:szCs w:val="22"/>
        </w:rPr>
        <w:t xml:space="preserve">elle facoltà concesse dagli art. </w:t>
      </w:r>
      <w:r>
        <w:rPr>
          <w:rFonts w:cs="Arial"/>
          <w:sz w:val="22"/>
          <w:szCs w:val="22"/>
        </w:rPr>
        <w:t xml:space="preserve">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8E711F" w:rsidRDefault="008E711F"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w:t>
      </w:r>
      <w:proofErr w:type="spellStart"/>
      <w:r>
        <w:rPr>
          <w:rFonts w:cs="Arial"/>
          <w:sz w:val="22"/>
          <w:szCs w:val="22"/>
        </w:rPr>
        <w:t>Sogei</w:t>
      </w:r>
      <w:proofErr w:type="spellEnd"/>
      <w:r>
        <w:rPr>
          <w:rFonts w:cs="Arial"/>
          <w:sz w:val="22"/>
          <w:szCs w:val="22"/>
        </w:rPr>
        <w:t xml:space="preserve">,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8E711F">
      <w:pPr>
        <w:jc w:val="both"/>
        <w:rPr>
          <w:rFonts w:cs="Arial"/>
          <w:i/>
          <w:sz w:val="22"/>
          <w:szCs w:val="22"/>
        </w:rPr>
      </w:pP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Default="008E711F" w:rsidP="008E711F">
      <w:pPr>
        <w:jc w:val="both"/>
        <w:rPr>
          <w:rFonts w:cs="Arial"/>
          <w:sz w:val="22"/>
          <w:szCs w:val="22"/>
        </w:rPr>
      </w:pPr>
    </w:p>
    <w:p w:rsidR="008E711F" w:rsidRPr="00DD1AB5" w:rsidRDefault="008E711F" w:rsidP="008E711F">
      <w:pPr>
        <w:jc w:val="both"/>
        <w:rPr>
          <w:rFonts w:cs="Arial"/>
          <w:sz w:val="22"/>
          <w:szCs w:val="22"/>
        </w:rPr>
      </w:pPr>
      <w:r>
        <w:rPr>
          <w:rFonts w:cs="Arial"/>
          <w:sz w:val="22"/>
          <w:szCs w:val="22"/>
        </w:rPr>
        <w:t xml:space="preserve">Il sottoscritto si impegna a comunicare tempestivamente alla </w:t>
      </w:r>
      <w:proofErr w:type="spellStart"/>
      <w:r>
        <w:rPr>
          <w:rFonts w:cs="Arial"/>
          <w:sz w:val="22"/>
          <w:szCs w:val="22"/>
        </w:rPr>
        <w:t>Sogei</w:t>
      </w:r>
      <w:proofErr w:type="spellEnd"/>
      <w:r>
        <w:rPr>
          <w:rFonts w:cs="Arial"/>
          <w:sz w:val="22"/>
          <w:szCs w:val="22"/>
        </w:rPr>
        <w:t xml:space="preserve"> nel corso dell’esecuzione del contratto </w:t>
      </w:r>
      <w:r w:rsidRPr="00DD1AB5">
        <w:rPr>
          <w:rFonts w:cs="Arial"/>
          <w:sz w:val="22"/>
          <w:szCs w:val="22"/>
        </w:rPr>
        <w:t>l’eventuale insorgere di nuove situazioni rispetto a quanto comunicato con la presente.</w:t>
      </w:r>
    </w:p>
    <w:p w:rsidR="008E711F" w:rsidRPr="00DD1AB5" w:rsidRDefault="008E711F" w:rsidP="008E711F">
      <w:pPr>
        <w:jc w:val="both"/>
        <w:rPr>
          <w:rFonts w:cs="Arial"/>
          <w:sz w:val="22"/>
          <w:szCs w:val="22"/>
        </w:rPr>
      </w:pPr>
    </w:p>
    <w:p w:rsidR="00D16D36" w:rsidRPr="00DD1AB5" w:rsidRDefault="00D16D36" w:rsidP="00D16D36">
      <w:pPr>
        <w:pStyle w:val="Numeroelenco"/>
        <w:numPr>
          <w:ilvl w:val="0"/>
          <w:numId w:val="0"/>
        </w:numPr>
        <w:ind w:left="360" w:hanging="360"/>
        <w:rPr>
          <w:rFonts w:ascii="Calibri" w:hAnsi="Calibri"/>
          <w:b/>
          <w:szCs w:val="20"/>
          <w:u w:val="single"/>
        </w:rPr>
      </w:pPr>
      <w:r w:rsidRPr="00DD1AB5">
        <w:rPr>
          <w:rFonts w:ascii="Calibri" w:hAnsi="Calibri"/>
          <w:b/>
          <w:szCs w:val="20"/>
          <w:u w:val="single"/>
        </w:rPr>
        <w:t>CONSENSO AL TRATTAMENTO DEI DATI PERSONALI</w:t>
      </w:r>
    </w:p>
    <w:p w:rsidR="00D16D36" w:rsidRPr="00DD1AB5" w:rsidRDefault="00D16D36" w:rsidP="00D16D36">
      <w:pPr>
        <w:jc w:val="both"/>
        <w:rPr>
          <w:rFonts w:cs="Arial"/>
          <w:sz w:val="22"/>
          <w:szCs w:val="22"/>
        </w:rPr>
      </w:pPr>
      <w:r w:rsidRPr="00DD1AB5">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Consip S.p.A. e/o della </w:t>
      </w:r>
      <w:proofErr w:type="spellStart"/>
      <w:r w:rsidRPr="00DD1AB5">
        <w:rPr>
          <w:rFonts w:cs="Arial"/>
          <w:sz w:val="22"/>
          <w:szCs w:val="22"/>
        </w:rPr>
        <w:t>Sogei</w:t>
      </w:r>
      <w:proofErr w:type="spellEnd"/>
      <w:r w:rsidRPr="00DD1AB5">
        <w:rPr>
          <w:rFonts w:cs="Arial"/>
          <w:sz w:val="22"/>
          <w:szCs w:val="22"/>
        </w:rPr>
        <w:t xml:space="preserve"> S.p.a. per le finalità descritte nell’informativa.</w:t>
      </w:r>
    </w:p>
    <w:p w:rsidR="00DD1AB5" w:rsidRDefault="00DD1AB5" w:rsidP="008E711F">
      <w:pPr>
        <w:rPr>
          <w:rFonts w:cs="Arial"/>
          <w:sz w:val="22"/>
          <w:szCs w:val="22"/>
        </w:rPr>
      </w:pPr>
    </w:p>
    <w:p w:rsidR="008E711F" w:rsidRDefault="008E711F" w:rsidP="008E711F">
      <w:pPr>
        <w:rPr>
          <w:rFonts w:cs="Arial"/>
          <w:sz w:val="22"/>
          <w:szCs w:val="22"/>
        </w:rPr>
      </w:pPr>
      <w:r w:rsidRPr="00DD1AB5">
        <w:rPr>
          <w:rFonts w:cs="Arial"/>
          <w:sz w:val="22"/>
          <w:szCs w:val="22"/>
        </w:rPr>
        <w:t>Data                                                                                      Firma</w:t>
      </w:r>
    </w:p>
    <w:p w:rsidR="008E711F" w:rsidRDefault="008E711F" w:rsidP="008E711F">
      <w:pPr>
        <w:rPr>
          <w:rFonts w:cs="Arial"/>
          <w:sz w:val="22"/>
          <w:szCs w:val="22"/>
        </w:rPr>
      </w:pPr>
    </w:p>
    <w:p w:rsidR="008E711F" w:rsidRDefault="008E711F" w:rsidP="008E711F">
      <w:pPr>
        <w:jc w:val="both"/>
        <w:rPr>
          <w:rFonts w:cs="Arial"/>
          <w:sz w:val="22"/>
          <w:szCs w:val="22"/>
        </w:rPr>
      </w:pPr>
    </w:p>
    <w:p w:rsidR="003C02B5" w:rsidRPr="00754495" w:rsidRDefault="008E711F" w:rsidP="00754495">
      <w:pPr>
        <w:pStyle w:val="Paragrafoelenco"/>
        <w:numPr>
          <w:ilvl w:val="0"/>
          <w:numId w:val="19"/>
        </w:numPr>
        <w:jc w:val="both"/>
        <w:rPr>
          <w:rFonts w:cs="Arial"/>
          <w:i/>
          <w:sz w:val="18"/>
          <w:szCs w:val="18"/>
        </w:rPr>
      </w:pPr>
      <w:r w:rsidRPr="00754495">
        <w:rPr>
          <w:rFonts w:cs="Arial"/>
          <w:i/>
          <w:sz w:val="18"/>
          <w:szCs w:val="18"/>
        </w:rPr>
        <w:t xml:space="preserve">da compilare a cura di ciascuno dei </w:t>
      </w:r>
      <w:r w:rsidRPr="00754495">
        <w:rPr>
          <w:rFonts w:cs="Arial"/>
          <w:b/>
          <w:i/>
          <w:sz w:val="18"/>
          <w:szCs w:val="18"/>
        </w:rPr>
        <w:t>componenti dell’Organo di Amministrazione</w:t>
      </w:r>
      <w:r w:rsidR="003C02B5" w:rsidRPr="00754495">
        <w:rPr>
          <w:rFonts w:cs="Arial"/>
          <w:b/>
          <w:i/>
          <w:sz w:val="18"/>
          <w:szCs w:val="18"/>
        </w:rPr>
        <w:t xml:space="preserve"> e da ciascuno dei Dirigenti</w:t>
      </w:r>
      <w:r w:rsidR="003C02B5" w:rsidRPr="00754495">
        <w:rPr>
          <w:rFonts w:cs="Arial"/>
          <w:i/>
          <w:sz w:val="18"/>
          <w:szCs w:val="18"/>
        </w:rPr>
        <w:t>.</w:t>
      </w:r>
    </w:p>
    <w:p w:rsidR="003C02B5" w:rsidRPr="00583B68" w:rsidRDefault="003C02B5" w:rsidP="00754495">
      <w:pPr>
        <w:ind w:left="360"/>
        <w:jc w:val="both"/>
        <w:rPr>
          <w:rFonts w:cs="Arial"/>
          <w:i/>
          <w:sz w:val="18"/>
          <w:szCs w:val="18"/>
        </w:rPr>
      </w:pPr>
      <w:r w:rsidRPr="00583B68">
        <w:rPr>
          <w:rFonts w:cs="Arial"/>
          <w:i/>
          <w:sz w:val="18"/>
          <w:szCs w:val="18"/>
        </w:rPr>
        <w:t xml:space="preserve">La presente dichiarazione può essere resa </w:t>
      </w:r>
      <w:r w:rsidR="008E711F" w:rsidRPr="00583B68">
        <w:rPr>
          <w:rFonts w:cs="Arial"/>
          <w:i/>
          <w:sz w:val="18"/>
          <w:szCs w:val="18"/>
        </w:rPr>
        <w:t xml:space="preserve"> dal Legale Rappresentante o procuratore speciale del Fornitore, anche per conto di</w:t>
      </w:r>
      <w:r w:rsidRPr="00583B68">
        <w:rPr>
          <w:rFonts w:cs="Arial"/>
          <w:i/>
          <w:sz w:val="18"/>
          <w:szCs w:val="18"/>
        </w:rPr>
        <w:t xml:space="preserve"> tutti i soggetti tenuti (amministratori e dirigenti), fermo restando che in tal caso dovranno essere nominativamente indicati i soggetti per conto dei quali la dichiarazione viene resa.</w:t>
      </w:r>
    </w:p>
    <w:p w:rsidR="003C02B5" w:rsidRPr="00583B68" w:rsidRDefault="003C02B5" w:rsidP="00754495">
      <w:pPr>
        <w:ind w:left="360"/>
        <w:jc w:val="both"/>
        <w:rPr>
          <w:rFonts w:cs="Arial"/>
          <w:i/>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p>
    <w:p w:rsidR="008E711F" w:rsidRPr="00521692" w:rsidRDefault="008E711F" w:rsidP="00754495">
      <w:pPr>
        <w:rPr>
          <w:rFonts w:cs="Arial"/>
          <w:b/>
          <w:sz w:val="18"/>
          <w:szCs w:val="18"/>
        </w:rPr>
      </w:pPr>
    </w:p>
    <w:sectPr w:rsidR="008E711F" w:rsidRPr="00521692" w:rsidSect="00045F2B">
      <w:headerReference w:type="even" r:id="rId8"/>
      <w:headerReference w:type="default" r:id="rId9"/>
      <w:footerReference w:type="even" r:id="rId10"/>
      <w:footerReference w:type="default" r:id="rId11"/>
      <w:headerReference w:type="first" r:id="rId12"/>
      <w:footerReference w:type="first" r:id="rId13"/>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2EB" w:rsidRDefault="007172EB">
      <w:r>
        <w:separator/>
      </w:r>
    </w:p>
  </w:endnote>
  <w:endnote w:type="continuationSeparator" w:id="0">
    <w:p w:rsidR="007172EB" w:rsidRDefault="007172EB">
      <w:r>
        <w:continuationSeparator/>
      </w:r>
    </w:p>
  </w:endnote>
  <w:endnote w:type="continuationNotice" w:id="1">
    <w:p w:rsidR="007172EB" w:rsidRDefault="00717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708" w:rsidRDefault="0098470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472" w:type="dxa"/>
      <w:tblBorders>
        <w:top w:val="single" w:sz="6" w:space="0" w:color="74787D"/>
      </w:tblBorders>
      <w:tblLook w:val="01E0" w:firstRow="1" w:lastRow="1" w:firstColumn="1" w:lastColumn="1" w:noHBand="0" w:noVBand="0"/>
    </w:tblPr>
    <w:tblGrid>
      <w:gridCol w:w="8282"/>
      <w:gridCol w:w="222"/>
    </w:tblGrid>
    <w:tr w:rsidR="00BE4B78" w:rsidTr="00045F2B">
      <w:tc>
        <w:tcPr>
          <w:tcW w:w="6912" w:type="dxa"/>
          <w:tcBorders>
            <w:top w:val="single" w:sz="6" w:space="0" w:color="74787D"/>
          </w:tcBorders>
        </w:tcPr>
        <w:tbl>
          <w:tblPr>
            <w:tblW w:w="8364" w:type="dxa"/>
            <w:tblBorders>
              <w:top w:val="single" w:sz="6" w:space="0" w:color="74787D"/>
            </w:tblBorders>
            <w:tblLook w:val="01E0" w:firstRow="1" w:lastRow="1" w:firstColumn="1" w:lastColumn="1" w:noHBand="0" w:noVBand="0"/>
          </w:tblPr>
          <w:tblGrid>
            <w:gridCol w:w="7088"/>
            <w:gridCol w:w="1276"/>
          </w:tblGrid>
          <w:tr w:rsidR="00045F2B" w:rsidTr="00045F2B">
            <w:tc>
              <w:tcPr>
                <w:tcW w:w="7088" w:type="dxa"/>
                <w:tcBorders>
                  <w:top w:val="single" w:sz="6" w:space="0" w:color="74787D"/>
                </w:tcBorders>
              </w:tcPr>
              <w:p w:rsidR="00045F2B" w:rsidRDefault="00045F2B" w:rsidP="00045F2B">
                <w:pPr>
                  <w:pStyle w:val="Pidipagina"/>
                </w:pPr>
                <w:r>
                  <w:t xml:space="preserve">Classificazione: Consip </w:t>
                </w:r>
                <w:proofErr w:type="spellStart"/>
                <w:r w:rsidR="00825A50">
                  <w:t>Internal</w:t>
                </w:r>
                <w:proofErr w:type="spellEnd"/>
              </w:p>
              <w:p w:rsidR="00045F2B" w:rsidRDefault="00045F2B" w:rsidP="00045F2B">
                <w:pPr>
                  <w:pStyle w:val="Pidipagina"/>
                </w:pPr>
                <w:r w:rsidRPr="005303E3">
                  <w:t xml:space="preserve">Procedura negoziata finalizzata alla stipula di un contratto per l’acquisizione di licenze in noleggio e servizi MTS per </w:t>
                </w:r>
                <w:proofErr w:type="spellStart"/>
                <w:r w:rsidRPr="005303E3">
                  <w:t>Sogei</w:t>
                </w:r>
                <w:proofErr w:type="spellEnd"/>
                <w:r w:rsidRPr="005303E3">
                  <w:t xml:space="preserve"> – ID 2176</w:t>
                </w:r>
                <w:r>
                  <w:t>.</w:t>
                </w:r>
              </w:p>
              <w:p w:rsidR="00045F2B" w:rsidRDefault="00045F2B" w:rsidP="00045F2B">
                <w:pPr>
                  <w:pStyle w:val="Pidipagina"/>
                </w:pPr>
                <w:r>
                  <w:t xml:space="preserve">Allegato 7 – Dichiarazione anticorruzione </w:t>
                </w:r>
                <w:r w:rsidRPr="005303E3">
                  <w:t xml:space="preserve">                </w:t>
                </w:r>
              </w:p>
            </w:tc>
            <w:tc>
              <w:tcPr>
                <w:tcW w:w="1276" w:type="dxa"/>
                <w:tcBorders>
                  <w:top w:val="single" w:sz="6" w:space="0" w:color="74787D"/>
                </w:tcBorders>
              </w:tcPr>
              <w:p w:rsidR="00045F2B" w:rsidRPr="005303E3" w:rsidRDefault="00045F2B" w:rsidP="00045F2B">
                <w:pPr>
                  <w:pStyle w:val="Pidipagina"/>
                  <w:jc w:val="right"/>
                </w:pPr>
                <w:r>
                  <w:t xml:space="preserve">Pag. </w:t>
                </w:r>
                <w:r w:rsidRPr="005303E3">
                  <w:fldChar w:fldCharType="begin"/>
                </w:r>
                <w:r w:rsidRPr="005303E3">
                  <w:instrText xml:space="preserve"> PAGE </w:instrText>
                </w:r>
                <w:r w:rsidRPr="005303E3">
                  <w:fldChar w:fldCharType="separate"/>
                </w:r>
                <w:r w:rsidR="006C403B">
                  <w:rPr>
                    <w:noProof/>
                  </w:rPr>
                  <w:t>2</w:t>
                </w:r>
                <w:r w:rsidRPr="005303E3">
                  <w:fldChar w:fldCharType="end"/>
                </w:r>
                <w:r w:rsidRPr="005303E3">
                  <w:t xml:space="preserve"> di </w:t>
                </w:r>
                <w:r w:rsidRPr="005303E3">
                  <w:fldChar w:fldCharType="begin"/>
                </w:r>
                <w:r>
                  <w:instrText xml:space="preserve"> NUMPAGES  \* MERGEFORMAT </w:instrText>
                </w:r>
                <w:r w:rsidRPr="005303E3">
                  <w:fldChar w:fldCharType="separate"/>
                </w:r>
                <w:r w:rsidR="006C403B">
                  <w:rPr>
                    <w:noProof/>
                  </w:rPr>
                  <w:t>2</w:t>
                </w:r>
                <w:r w:rsidRPr="005303E3">
                  <w:fldChar w:fldCharType="end"/>
                </w:r>
              </w:p>
              <w:p w:rsidR="00045F2B" w:rsidRDefault="00045F2B" w:rsidP="00045F2B">
                <w:pPr>
                  <w:pStyle w:val="Pidipagina"/>
                  <w:jc w:val="both"/>
                </w:pPr>
              </w:p>
            </w:tc>
          </w:tr>
        </w:tbl>
        <w:p w:rsidR="00BE4B78" w:rsidRDefault="00BE4B78" w:rsidP="00A30FF3">
          <w:pPr>
            <w:pStyle w:val="Pidipagina"/>
          </w:pPr>
        </w:p>
      </w:tc>
      <w:tc>
        <w:tcPr>
          <w:tcW w:w="1560" w:type="dxa"/>
          <w:tcBorders>
            <w:top w:val="single" w:sz="6" w:space="0" w:color="74787D"/>
          </w:tcBorders>
        </w:tcPr>
        <w:p w:rsidR="00BE4B78" w:rsidRDefault="00BE4B78" w:rsidP="00561204">
          <w:pPr>
            <w:pStyle w:val="Pidipagina"/>
            <w:jc w:val="right"/>
          </w:pPr>
        </w:p>
      </w:tc>
    </w:tr>
  </w:tbl>
  <w:p w:rsidR="00BE4B78" w:rsidRDefault="00BE4B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613" w:type="dxa"/>
      <w:tblBorders>
        <w:top w:val="single" w:sz="6" w:space="0" w:color="74787D"/>
      </w:tblBorders>
      <w:tblLook w:val="01E0" w:firstRow="1" w:lastRow="1" w:firstColumn="1" w:lastColumn="1" w:noHBand="0" w:noVBand="0"/>
    </w:tblPr>
    <w:tblGrid>
      <w:gridCol w:w="7196"/>
      <w:gridCol w:w="1417"/>
    </w:tblGrid>
    <w:tr w:rsidR="00BE4B78" w:rsidTr="00045F2B">
      <w:tc>
        <w:tcPr>
          <w:tcW w:w="7196" w:type="dxa"/>
          <w:tcBorders>
            <w:top w:val="single" w:sz="6" w:space="0" w:color="74787D"/>
          </w:tcBorders>
        </w:tcPr>
        <w:p w:rsidR="00BE4B78" w:rsidRDefault="00D16D36" w:rsidP="005303E3">
          <w:pPr>
            <w:pStyle w:val="Pidipagina"/>
          </w:pPr>
          <w:r>
            <w:t>C</w:t>
          </w:r>
          <w:r w:rsidR="005303E3">
            <w:t xml:space="preserve">lassificazione: Consip </w:t>
          </w:r>
          <w:proofErr w:type="spellStart"/>
          <w:r w:rsidR="00825A50">
            <w:t>Internal</w:t>
          </w:r>
          <w:proofErr w:type="spellEnd"/>
        </w:p>
        <w:p w:rsidR="005303E3" w:rsidRDefault="005303E3" w:rsidP="005303E3">
          <w:pPr>
            <w:pStyle w:val="Pidipagina"/>
          </w:pPr>
          <w:r w:rsidRPr="005303E3">
            <w:t xml:space="preserve">Procedura negoziata finalizzata alla stipula di un contratto per l’acquisizione di licenze in noleggio e servizi MTS per </w:t>
          </w:r>
          <w:proofErr w:type="spellStart"/>
          <w:r w:rsidRPr="005303E3">
            <w:t>Sogei</w:t>
          </w:r>
          <w:proofErr w:type="spellEnd"/>
          <w:r w:rsidRPr="005303E3">
            <w:t xml:space="preserve"> – ID 2176</w:t>
          </w:r>
          <w:r>
            <w:t>.</w:t>
          </w:r>
        </w:p>
        <w:p w:rsidR="005303E3" w:rsidRDefault="005303E3" w:rsidP="005303E3">
          <w:pPr>
            <w:pStyle w:val="Pidipagina"/>
          </w:pPr>
          <w:r>
            <w:t xml:space="preserve">Allegato 7 – Dichiarazione anticorruzione </w:t>
          </w:r>
          <w:r w:rsidRPr="005303E3">
            <w:t xml:space="preserve">                </w:t>
          </w:r>
        </w:p>
      </w:tc>
      <w:tc>
        <w:tcPr>
          <w:tcW w:w="1417" w:type="dxa"/>
          <w:tcBorders>
            <w:top w:val="single" w:sz="6" w:space="0" w:color="74787D"/>
          </w:tcBorders>
        </w:tcPr>
        <w:p w:rsidR="00BE4B78" w:rsidRPr="005303E3" w:rsidRDefault="00BE4B78" w:rsidP="00561204">
          <w:pPr>
            <w:pStyle w:val="Pidipagina"/>
            <w:jc w:val="right"/>
          </w:pPr>
          <w:r>
            <w:t xml:space="preserve">Pag. </w:t>
          </w:r>
          <w:r w:rsidRPr="005303E3">
            <w:fldChar w:fldCharType="begin"/>
          </w:r>
          <w:r w:rsidRPr="005303E3">
            <w:instrText xml:space="preserve"> PAGE </w:instrText>
          </w:r>
          <w:r w:rsidRPr="005303E3">
            <w:fldChar w:fldCharType="separate"/>
          </w:r>
          <w:r w:rsidR="006C403B">
            <w:rPr>
              <w:noProof/>
            </w:rPr>
            <w:t>1</w:t>
          </w:r>
          <w:r w:rsidRPr="005303E3">
            <w:fldChar w:fldCharType="end"/>
          </w:r>
          <w:r w:rsidRPr="005303E3">
            <w:t xml:space="preserve"> di </w:t>
          </w:r>
          <w:r w:rsidR="00840CA8" w:rsidRPr="005303E3">
            <w:fldChar w:fldCharType="begin"/>
          </w:r>
          <w:r w:rsidR="00840CA8">
            <w:instrText xml:space="preserve"> NUMPAGES  \* MERGEFORMAT </w:instrText>
          </w:r>
          <w:r w:rsidR="00840CA8" w:rsidRPr="005303E3">
            <w:fldChar w:fldCharType="separate"/>
          </w:r>
          <w:r w:rsidR="006C403B">
            <w:rPr>
              <w:noProof/>
            </w:rPr>
            <w:t>2</w:t>
          </w:r>
          <w:r w:rsidR="00840CA8" w:rsidRPr="005303E3">
            <w:fldChar w:fldCharType="end"/>
          </w:r>
        </w:p>
        <w:p w:rsidR="00344F1F" w:rsidRDefault="00344F1F" w:rsidP="00344F1F">
          <w:pPr>
            <w:pStyle w:val="Pidipagina"/>
            <w:jc w:val="both"/>
          </w:pPr>
        </w:p>
      </w:tc>
    </w:tr>
  </w:tbl>
  <w:p w:rsidR="00BE4B78" w:rsidRDefault="00BE4B7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2EB" w:rsidRDefault="007172EB">
      <w:r>
        <w:separator/>
      </w:r>
    </w:p>
  </w:footnote>
  <w:footnote w:type="continuationSeparator" w:id="0">
    <w:p w:rsidR="007172EB" w:rsidRDefault="007172EB">
      <w:r>
        <w:continuationSeparator/>
      </w:r>
    </w:p>
  </w:footnote>
  <w:footnote w:type="continuationNotice" w:id="1">
    <w:p w:rsidR="007172EB" w:rsidRDefault="007172E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708" w:rsidRDefault="0098470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231"/>
      <w:gridCol w:w="2273"/>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BE4B78">
    <w:pPr>
      <w:pStyle w:val="Intestazione"/>
      <w:rPr>
        <w:i/>
        <w:sz w:val="20"/>
      </w:rPr>
    </w:pPr>
    <w:r w:rsidRPr="00232BEC">
      <w:rPr>
        <w:i/>
        <w:noProof/>
        <w:sz w:val="20"/>
      </w:rPr>
      <w:drawing>
        <wp:anchor distT="0" distB="0" distL="114300" distR="114300" simplePos="0" relativeHeight="251658240" behindDoc="0" locked="0" layoutInCell="1" allowOverlap="1" wp14:anchorId="497618E4" wp14:editId="52A5BDA4">
          <wp:simplePos x="0" y="0"/>
          <wp:positionH relativeFrom="column">
            <wp:posOffset>3961765</wp:posOffset>
          </wp:positionH>
          <wp:positionV relativeFrom="paragraph">
            <wp:posOffset>-218440</wp:posOffset>
          </wp:positionV>
          <wp:extent cx="1800225" cy="835660"/>
          <wp:effectExtent l="0" t="0" r="9525" b="2540"/>
          <wp:wrapNone/>
          <wp:docPr id="2" name="Immagine 2"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15:restartNumberingAfterBreak="0">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15:restartNumberingAfterBreak="0">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15:restartNumberingAfterBreak="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75D"/>
    <w:rsid w:val="00017CD0"/>
    <w:rsid w:val="00037076"/>
    <w:rsid w:val="00040010"/>
    <w:rsid w:val="00042102"/>
    <w:rsid w:val="00045F2B"/>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10EA"/>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5F03"/>
    <w:rsid w:val="001D3AFD"/>
    <w:rsid w:val="001F0792"/>
    <w:rsid w:val="001F0E4F"/>
    <w:rsid w:val="001F3FEB"/>
    <w:rsid w:val="001F7386"/>
    <w:rsid w:val="00200612"/>
    <w:rsid w:val="0020235E"/>
    <w:rsid w:val="00205616"/>
    <w:rsid w:val="002062BF"/>
    <w:rsid w:val="00210B56"/>
    <w:rsid w:val="002119C0"/>
    <w:rsid w:val="00212845"/>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4F1F"/>
    <w:rsid w:val="00345D93"/>
    <w:rsid w:val="0035255D"/>
    <w:rsid w:val="00356098"/>
    <w:rsid w:val="00356449"/>
    <w:rsid w:val="00357010"/>
    <w:rsid w:val="00363E84"/>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2D9"/>
    <w:rsid w:val="00402B32"/>
    <w:rsid w:val="00404C92"/>
    <w:rsid w:val="004121D5"/>
    <w:rsid w:val="00412350"/>
    <w:rsid w:val="004143D2"/>
    <w:rsid w:val="0041714E"/>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0A1D"/>
    <w:rsid w:val="0048325A"/>
    <w:rsid w:val="004873BC"/>
    <w:rsid w:val="004A0FA7"/>
    <w:rsid w:val="004A461F"/>
    <w:rsid w:val="004A4693"/>
    <w:rsid w:val="004A48C9"/>
    <w:rsid w:val="004B3104"/>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03E3"/>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D1EDD"/>
    <w:rsid w:val="005D6D0E"/>
    <w:rsid w:val="005D76CA"/>
    <w:rsid w:val="005E49DF"/>
    <w:rsid w:val="005E5A29"/>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3854"/>
    <w:rsid w:val="00694020"/>
    <w:rsid w:val="006958DC"/>
    <w:rsid w:val="006968F7"/>
    <w:rsid w:val="00696F16"/>
    <w:rsid w:val="006A2950"/>
    <w:rsid w:val="006A4BDD"/>
    <w:rsid w:val="006A6373"/>
    <w:rsid w:val="006A78E6"/>
    <w:rsid w:val="006B0E37"/>
    <w:rsid w:val="006B2FBD"/>
    <w:rsid w:val="006C403B"/>
    <w:rsid w:val="006D0E54"/>
    <w:rsid w:val="006D1746"/>
    <w:rsid w:val="006D4668"/>
    <w:rsid w:val="006E6939"/>
    <w:rsid w:val="006E6FD6"/>
    <w:rsid w:val="006F5FC4"/>
    <w:rsid w:val="006F66E9"/>
    <w:rsid w:val="00703959"/>
    <w:rsid w:val="007047D7"/>
    <w:rsid w:val="00715E98"/>
    <w:rsid w:val="007172EB"/>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5A50"/>
    <w:rsid w:val="00827BB5"/>
    <w:rsid w:val="00832115"/>
    <w:rsid w:val="0083245B"/>
    <w:rsid w:val="00840CA8"/>
    <w:rsid w:val="008432F8"/>
    <w:rsid w:val="008451B7"/>
    <w:rsid w:val="00847931"/>
    <w:rsid w:val="00851B7A"/>
    <w:rsid w:val="00855383"/>
    <w:rsid w:val="008657EB"/>
    <w:rsid w:val="00867A33"/>
    <w:rsid w:val="00881858"/>
    <w:rsid w:val="00885503"/>
    <w:rsid w:val="008A4904"/>
    <w:rsid w:val="008A59AF"/>
    <w:rsid w:val="008C551F"/>
    <w:rsid w:val="008C6544"/>
    <w:rsid w:val="008C73C7"/>
    <w:rsid w:val="008D30B5"/>
    <w:rsid w:val="008E2ED3"/>
    <w:rsid w:val="008E711F"/>
    <w:rsid w:val="008F6226"/>
    <w:rsid w:val="008F76A7"/>
    <w:rsid w:val="009078CD"/>
    <w:rsid w:val="00926000"/>
    <w:rsid w:val="00937075"/>
    <w:rsid w:val="009441B8"/>
    <w:rsid w:val="0094656A"/>
    <w:rsid w:val="009470D5"/>
    <w:rsid w:val="009612DD"/>
    <w:rsid w:val="00966206"/>
    <w:rsid w:val="00975C4F"/>
    <w:rsid w:val="009842EC"/>
    <w:rsid w:val="00984708"/>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B764F"/>
    <w:rsid w:val="00BC3595"/>
    <w:rsid w:val="00BC55A4"/>
    <w:rsid w:val="00BD3E7D"/>
    <w:rsid w:val="00BD7AC4"/>
    <w:rsid w:val="00BE3368"/>
    <w:rsid w:val="00BE33FA"/>
    <w:rsid w:val="00BE4B78"/>
    <w:rsid w:val="00BE7FBC"/>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12EC"/>
    <w:rsid w:val="00C7501A"/>
    <w:rsid w:val="00C7570A"/>
    <w:rsid w:val="00C8344C"/>
    <w:rsid w:val="00C846F7"/>
    <w:rsid w:val="00C90574"/>
    <w:rsid w:val="00C94F7E"/>
    <w:rsid w:val="00C96338"/>
    <w:rsid w:val="00CA592B"/>
    <w:rsid w:val="00CB2D52"/>
    <w:rsid w:val="00CB5E05"/>
    <w:rsid w:val="00CC0ABC"/>
    <w:rsid w:val="00CC5E7F"/>
    <w:rsid w:val="00CD3903"/>
    <w:rsid w:val="00CD7421"/>
    <w:rsid w:val="00CE037E"/>
    <w:rsid w:val="00CE0BDA"/>
    <w:rsid w:val="00CE3835"/>
    <w:rsid w:val="00CE45B5"/>
    <w:rsid w:val="00CF06C7"/>
    <w:rsid w:val="00CF30FA"/>
    <w:rsid w:val="00CF5B93"/>
    <w:rsid w:val="00D1281F"/>
    <w:rsid w:val="00D16D36"/>
    <w:rsid w:val="00D17265"/>
    <w:rsid w:val="00D238C8"/>
    <w:rsid w:val="00D30B01"/>
    <w:rsid w:val="00D37721"/>
    <w:rsid w:val="00D45F1E"/>
    <w:rsid w:val="00D46D49"/>
    <w:rsid w:val="00D50ED2"/>
    <w:rsid w:val="00D52095"/>
    <w:rsid w:val="00D62E02"/>
    <w:rsid w:val="00D654E8"/>
    <w:rsid w:val="00D73CDF"/>
    <w:rsid w:val="00D768CE"/>
    <w:rsid w:val="00D776F4"/>
    <w:rsid w:val="00D813EC"/>
    <w:rsid w:val="00D8287A"/>
    <w:rsid w:val="00D85811"/>
    <w:rsid w:val="00D8620C"/>
    <w:rsid w:val="00D86B4C"/>
    <w:rsid w:val="00D9336A"/>
    <w:rsid w:val="00DB2C62"/>
    <w:rsid w:val="00DB4A8F"/>
    <w:rsid w:val="00DC1732"/>
    <w:rsid w:val="00DC4218"/>
    <w:rsid w:val="00DD1533"/>
    <w:rsid w:val="00DD1AB5"/>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D16D36"/>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D16D36"/>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2019-07-18T13:03:00Z</dcterms:created>
  <dcterms:modified xsi:type="dcterms:W3CDTF">2019-07-30T08:48:00Z</dcterms:modified>
</cp:coreProperties>
</file>