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273D2B">
        <w:rPr>
          <w:rFonts w:ascii="Calibri" w:hAnsi="Calibri" w:cstheme="minorHAnsi"/>
          <w:b/>
          <w:sz w:val="18"/>
          <w:szCs w:val="18"/>
        </w:rPr>
        <w:t xml:space="preserve">ALLEGATO </w:t>
      </w:r>
      <w:r w:rsidR="00273D2B">
        <w:rPr>
          <w:rFonts w:ascii="Calibri" w:hAnsi="Calibri" w:cstheme="minorHAnsi"/>
          <w:b/>
          <w:sz w:val="18"/>
          <w:szCs w:val="18"/>
        </w:rPr>
        <w:t>6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ha presentato</w:t>
      </w:r>
      <w:r w:rsidR="000B5B34" w:rsidRPr="00D722C1">
        <w:rPr>
          <w:rFonts w:ascii="Calibri" w:hAnsi="Calibri" w:cstheme="minorHAnsi"/>
          <w:sz w:val="18"/>
          <w:szCs w:val="18"/>
        </w:rPr>
        <w:t>,</w:t>
      </w:r>
      <w:r w:rsidR="000B5B34" w:rsidRPr="00D722C1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D722C1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D722C1">
        <w:rPr>
          <w:rFonts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garanzie in termini di conoscenza specialistica, affidabilità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, </w:t>
      </w:r>
      <w:r w:rsidRPr="00D722C1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nonché </w:t>
      </w:r>
      <w:r w:rsidRPr="00D722C1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>
        <w:rPr>
          <w:rFonts w:ascii="Calibri" w:hAnsi="Calibri" w:cstheme="minorHAnsi"/>
          <w:sz w:val="18"/>
          <w:szCs w:val="18"/>
        </w:rPr>
        <w:t xml:space="preserve">, logiche </w:t>
      </w:r>
      <w:r w:rsidRPr="00D722C1">
        <w:rPr>
          <w:rFonts w:ascii="Calibri" w:hAnsi="Calibri" w:cstheme="minorHAnsi"/>
          <w:sz w:val="18"/>
          <w:szCs w:val="18"/>
        </w:rPr>
        <w:t xml:space="preserve">ed organizzative adeguate per assicurare </w:t>
      </w:r>
      <w:r w:rsidR="00337EBC" w:rsidRPr="00D722C1">
        <w:rPr>
          <w:rFonts w:ascii="Calibri" w:hAnsi="Calibri" w:cstheme="minorHAnsi"/>
          <w:sz w:val="18"/>
          <w:szCs w:val="18"/>
        </w:rPr>
        <w:t>che i</w:t>
      </w:r>
      <w:r w:rsidRPr="00D722C1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D722C1">
        <w:rPr>
          <w:rFonts w:ascii="Calibri" w:hAnsi="Calibri" w:cstheme="minorHAnsi"/>
          <w:sz w:val="18"/>
          <w:szCs w:val="18"/>
        </w:rPr>
        <w:t>ti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D722C1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D722C1">
        <w:rPr>
          <w:rFonts w:ascii="Calibri" w:hAnsi="Calibri" w:cstheme="minorHAnsi"/>
          <w:sz w:val="18"/>
          <w:szCs w:val="18"/>
        </w:rPr>
        <w:t>Europeo</w:t>
      </w:r>
      <w:r w:rsidR="002C57D8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D722C1">
        <w:rPr>
          <w:rFonts w:ascii="Calibri" w:hAnsi="Calibri" w:cstheme="minorHAnsi"/>
          <w:sz w:val="18"/>
          <w:szCs w:val="18"/>
        </w:rPr>
        <w:t>28 Regolamento Europeo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D722C1">
        <w:rPr>
          <w:rFonts w:ascii="Calibri" w:hAnsi="Calibri" w:cstheme="minorHAnsi"/>
          <w:sz w:val="18"/>
          <w:szCs w:val="18"/>
        </w:rPr>
        <w:t>C</w:t>
      </w:r>
      <w:r w:rsidR="00337EBC" w:rsidRPr="00D722C1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in qualità di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</w:t>
      </w:r>
      <w:proofErr w:type="spellStart"/>
      <w:r w:rsidR="004B1B59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4B1B59" w:rsidRPr="00D722C1">
        <w:rPr>
          <w:rFonts w:ascii="Calibri" w:hAnsi="Calibri" w:cstheme="minorHAnsi"/>
          <w:sz w:val="18"/>
          <w:szCs w:val="18"/>
        </w:rPr>
        <w:t xml:space="preserve"> unitamente al verbale di affidamento, come previsto dal Capitolato tecnico.</w:t>
      </w:r>
      <w:r w:rsidR="00337EBC" w:rsidRPr="00D722C1">
        <w:rPr>
          <w:rFonts w:ascii="Calibri" w:hAnsi="Calibri" w:cstheme="minorHAnsi"/>
          <w:sz w:val="18"/>
          <w:szCs w:val="18"/>
        </w:rPr>
        <w:t>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(prevedere clausola risolutiva nel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802C4" w:rsidRPr="00D722C1">
        <w:rPr>
          <w:rFonts w:ascii="Calibri" w:hAnsi="Calibri" w:cstheme="minorHAnsi"/>
          <w:sz w:val="18"/>
          <w:szCs w:val="18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del Titolare (le Amministrazioni pubbliche che si avvalgono di </w:t>
      </w:r>
      <w:proofErr w:type="spellStart"/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Sogei</w:t>
      </w:r>
      <w:proofErr w:type="spellEnd"/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per la realizzazione e l’erogazione dei  servizi informatici</w:t>
      </w:r>
      <w:r w:rsidRPr="00D722C1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proofErr w:type="spellStart"/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 xml:space="preserve">con </w:t>
      </w:r>
      <w:proofErr w:type="spellStart"/>
      <w:r w:rsidR="00B17BD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trattati da </w:t>
      </w:r>
      <w:proofErr w:type="spellStart"/>
      <w:r w:rsidR="006D18C4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</w:t>
      </w:r>
      <w:proofErr w:type="spellStart"/>
      <w:r w:rsidR="00796877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796877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 intende il contratto </w:t>
      </w:r>
      <w:r w:rsidR="00273D2B">
        <w:rPr>
          <w:rFonts w:ascii="Calibri" w:hAnsi="Calibri" w:cstheme="minorHAnsi"/>
          <w:sz w:val="18"/>
          <w:szCs w:val="18"/>
          <w:lang w:val="it-IT"/>
        </w:rPr>
        <w:t>________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273D2B">
        <w:rPr>
          <w:rFonts w:ascii="Calibri" w:hAnsi="Calibri" w:cstheme="minorHAnsi"/>
          <w:sz w:val="18"/>
          <w:szCs w:val="18"/>
          <w:lang w:val="it-IT"/>
        </w:rPr>
        <w:t>______________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73D2B">
        <w:rPr>
          <w:rFonts w:ascii="Calibri" w:hAnsi="Calibri" w:cstheme="minorHAnsi"/>
          <w:sz w:val="18"/>
          <w:szCs w:val="18"/>
          <w:lang w:val="it-IT"/>
        </w:rPr>
        <w:t>________________________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strutturazione, 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proofErr w:type="spellStart"/>
      <w:r w:rsidR="00B41DD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B41DD1">
        <w:rPr>
          <w:rFonts w:ascii="Calibri" w:hAnsi="Calibri" w:cstheme="minorHAnsi"/>
          <w:sz w:val="18"/>
          <w:szCs w:val="18"/>
          <w:lang w:val="it-IT"/>
        </w:rPr>
        <w:t xml:space="preserve">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il Fornitore </w:t>
      </w:r>
      <w:r w:rsidR="00273D2B">
        <w:rPr>
          <w:rFonts w:ascii="Calibri" w:hAnsi="Calibri" w:cstheme="minorHAnsi"/>
          <w:sz w:val="18"/>
          <w:szCs w:val="18"/>
          <w:lang w:val="it-IT"/>
        </w:rPr>
        <w:t>___________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>l’Impresa appaltatrice designata quale Responsabile primario o Sub – Responsabile, in funzione della designazione fatta da SOGEI in qualità di Titolare ovvero di Responsabile primario 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le Amministrazioni pubbliche che si avvalgono di </w:t>
      </w:r>
      <w:proofErr w:type="spellStart"/>
      <w:r w:rsidRPr="00554C20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554C20">
        <w:rPr>
          <w:rFonts w:ascii="Calibri" w:hAnsi="Calibri" w:cstheme="minorHAnsi"/>
          <w:sz w:val="18"/>
          <w:szCs w:val="18"/>
          <w:lang w:val="it-IT"/>
        </w:rPr>
        <w:t xml:space="preserve">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</w:t>
      </w:r>
      <w:proofErr w:type="spellStart"/>
      <w:r w:rsidR="00014CC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</w:t>
      </w:r>
      <w:proofErr w:type="spellStart"/>
      <w:r w:rsidR="00022175" w:rsidRPr="00D722C1">
        <w:rPr>
          <w:rFonts w:ascii="Calibri" w:hAnsi="Calibri" w:cstheme="minorHAnsi"/>
          <w:b/>
          <w:sz w:val="18"/>
          <w:szCs w:val="18"/>
        </w:rPr>
        <w:t>Sogei</w:t>
      </w:r>
      <w:proofErr w:type="spellEnd"/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Gli elementi essenziali del trattamento sono contenuti nel presente documento, nel contratto e nei suoi allegati, nonché nei documenti tecnico – funzionali che 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unitamente al verbale di affidamento, come </w:t>
      </w:r>
      <w:r w:rsidR="00A7693A">
        <w:rPr>
          <w:rFonts w:ascii="Calibri" w:hAnsi="Calibri" w:cstheme="minorHAnsi"/>
          <w:sz w:val="18"/>
          <w:szCs w:val="18"/>
        </w:rPr>
        <w:t>previsto dal Capitolato tecnico.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cliente di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>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, con la sottoscrizione del presente contratto, autorizza </w:t>
      </w:r>
      <w:proofErr w:type="spellStart"/>
      <w:r w:rsidR="008169EA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</w:t>
      </w:r>
      <w:proofErr w:type="spellStart"/>
      <w:r w:rsidR="002144E8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="00C96838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 xml:space="preserve">a </w:t>
      </w:r>
      <w:proofErr w:type="spellStart"/>
      <w:r w:rsidR="00783E62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 xml:space="preserve">di </w:t>
      </w:r>
      <w:proofErr w:type="spellStart"/>
      <w:r w:rsidR="003C4F9C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D722C1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fine, </w:t>
      </w:r>
      <w:proofErr w:type="spellStart"/>
      <w:r w:rsidR="00FC3C46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può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D722C1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D722C1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D722C1">
        <w:rPr>
          <w:rFonts w:ascii="Calibri" w:hAnsi="Calibri" w:cstheme="minorHAnsi"/>
          <w:sz w:val="18"/>
          <w:szCs w:val="18"/>
        </w:rPr>
        <w:t xml:space="preserve">, </w:t>
      </w:r>
      <w:r w:rsidR="005F7509" w:rsidRPr="00D722C1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 Nel caso in cui tali garanzie risultassero insussistenti</w:t>
      </w:r>
      <w:r w:rsidR="004A0AA4" w:rsidRPr="00D722C1">
        <w:rPr>
          <w:rFonts w:ascii="Calibri" w:hAnsi="Calibri" w:cstheme="minorHAnsi"/>
          <w:sz w:val="18"/>
          <w:szCs w:val="18"/>
        </w:rPr>
        <w:t xml:space="preserve"> </w:t>
      </w:r>
      <w:r w:rsidR="00FC3C46" w:rsidRPr="00D722C1">
        <w:rPr>
          <w:rFonts w:ascii="Calibri" w:hAnsi="Calibri" w:cstheme="minorHAnsi"/>
          <w:sz w:val="18"/>
          <w:szCs w:val="18"/>
        </w:rPr>
        <w:t>SOGEI</w:t>
      </w:r>
      <w:r w:rsidR="00EB55C0" w:rsidRPr="00D722C1">
        <w:rPr>
          <w:rFonts w:ascii="Calibri" w:hAnsi="Calibri" w:cstheme="minorHAnsi"/>
          <w:sz w:val="18"/>
          <w:szCs w:val="18"/>
        </w:rPr>
        <w:t>, in confor</w:t>
      </w:r>
      <w:r w:rsidR="00CD0E5F" w:rsidRPr="00D722C1">
        <w:rPr>
          <w:rFonts w:ascii="Calibri" w:hAnsi="Calibri" w:cstheme="minorHAnsi"/>
          <w:sz w:val="18"/>
          <w:szCs w:val="18"/>
        </w:rPr>
        <w:t>m</w:t>
      </w:r>
      <w:r w:rsidR="00EB55C0" w:rsidRPr="00D722C1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può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5F7509" w:rsidRPr="00D722C1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D722C1">
        <w:rPr>
          <w:rFonts w:ascii="Calibri" w:hAnsi="Calibri" w:cstheme="minorHAnsi"/>
          <w:sz w:val="18"/>
          <w:szCs w:val="18"/>
        </w:rPr>
        <w:t>,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D722C1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D722C1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D722C1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D722C1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D722C1">
        <w:rPr>
          <w:rFonts w:ascii="Calibri" w:hAnsi="Calibri" w:cstheme="minorHAnsi"/>
          <w:i/>
          <w:sz w:val="18"/>
          <w:szCs w:val="18"/>
        </w:rPr>
        <w:t>Norme in</w:t>
      </w:r>
      <w:r w:rsidR="005F7509" w:rsidRPr="00D722C1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,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5F7509" w:rsidRPr="00D722C1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>una penale</w:t>
      </w:r>
      <w:r w:rsidR="00087465" w:rsidRPr="00D722C1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D722C1">
        <w:rPr>
          <w:rFonts w:ascii="Calibri" w:hAnsi="Calibri" w:cstheme="minorHAnsi"/>
          <w:sz w:val="18"/>
          <w:szCs w:val="18"/>
        </w:rPr>
        <w:t>e diffiderà lo stesso a far adottar</w:t>
      </w:r>
      <w:r w:rsidRPr="00D722C1">
        <w:rPr>
          <w:rFonts w:ascii="Calibri" w:hAnsi="Calibri" w:cstheme="minorHAnsi"/>
          <w:sz w:val="18"/>
          <w:szCs w:val="18"/>
        </w:rPr>
        <w:t>e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D722C1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D722C1">
        <w:rPr>
          <w:rFonts w:ascii="Calibri" w:hAnsi="Calibri" w:cstheme="minorHAnsi"/>
          <w:sz w:val="18"/>
          <w:szCs w:val="18"/>
        </w:rPr>
        <w:t>violazione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B77EA" w:rsidRPr="00D722C1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D722C1">
        <w:rPr>
          <w:rFonts w:ascii="Calibri" w:hAnsi="Calibri" w:cstheme="minorHAnsi"/>
          <w:sz w:val="18"/>
          <w:szCs w:val="18"/>
        </w:rPr>
        <w:t>fi</w:t>
      </w:r>
      <w:r w:rsidRPr="00D722C1">
        <w:rPr>
          <w:rFonts w:ascii="Calibri" w:hAnsi="Calibri" w:cstheme="minorHAnsi"/>
          <w:sz w:val="18"/>
          <w:szCs w:val="18"/>
        </w:rPr>
        <w:t>catasi</w:t>
      </w:r>
      <w:r w:rsidR="000B77EA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D722C1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D722C1">
        <w:rPr>
          <w:rFonts w:ascii="Calibri" w:hAnsi="Calibri" w:cstheme="minorHAnsi"/>
          <w:sz w:val="18"/>
          <w:szCs w:val="18"/>
        </w:rPr>
        <w:t xml:space="preserve">). 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a tale diffida 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EB55C0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End w:id="16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D722C1">
        <w:rPr>
          <w:rFonts w:ascii="Calibri" w:hAnsi="Calibri" w:cstheme="minorHAnsi"/>
          <w:sz w:val="18"/>
          <w:szCs w:val="18"/>
        </w:rPr>
        <w:t xml:space="preserve">Nell’effettuare l’analisi dei rischi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utilizza i criteri di valutazione del rischio condivisi ed approvati da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>.</w:t>
      </w:r>
      <w:r w:rsidR="0046591C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All’esito dell’analisi dei rischi, le misure di sicurezza adeguate ai sensi dell’art. 32 del GDPR devono essere condivise ed approvate da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49780E" w:rsidRPr="00D722C1">
        <w:rPr>
          <w:rFonts w:ascii="Calibri" w:hAnsi="Calibri" w:cstheme="minorHAnsi"/>
          <w:sz w:val="18"/>
          <w:szCs w:val="18"/>
        </w:rPr>
        <w:t>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8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9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8"/>
      <w:bookmarkEnd w:id="19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0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lastRenderedPageBreak/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49780E">
      <w:pPr>
        <w:pStyle w:val="Corpotesto"/>
        <w:numPr>
          <w:ilvl w:val="0"/>
          <w:numId w:val="22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1" w:name="_Hlk498335115"/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  <w:bookmarkEnd w:id="21"/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D722C1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D722C1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t xml:space="preserve"> la </w:t>
      </w:r>
      <w:proofErr w:type="spellStart"/>
      <w:r w:rsidR="00197EE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72351" w:rsidRPr="00D722C1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2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2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</w:t>
      </w:r>
      <w:proofErr w:type="spellStart"/>
      <w:r w:rsidR="00E564A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di </w:t>
      </w:r>
      <w:proofErr w:type="spellStart"/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Sogei</w:t>
      </w:r>
      <w:proofErr w:type="spellEnd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3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3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C84EF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</w:t>
      </w:r>
      <w:bookmarkStart w:id="24" w:name="_GoBack"/>
      <w:bookmarkEnd w:id="24"/>
      <w:r w:rsidR="0095334F" w:rsidRPr="00D722C1">
        <w:rPr>
          <w:rFonts w:ascii="Calibri" w:hAnsi="Calibri" w:cstheme="minorHAnsi"/>
          <w:sz w:val="18"/>
          <w:szCs w:val="18"/>
          <w:lang w:val="it-IT"/>
        </w:rPr>
        <w:t>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proofErr w:type="spellStart"/>
      <w:r w:rsidR="00C84EF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D722C1" w:rsidRDefault="00321FE1" w:rsidP="00D722C1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del presente Allegato,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 e delle penali  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D722C1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D722C1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D722C1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D722C1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liente di </w:t>
      </w:r>
      <w:proofErr w:type="spellStart"/>
      <w:r w:rsidR="004639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proofErr w:type="spellStart"/>
      <w:r w:rsidR="0056301C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22C1986" w15:done="0"/>
  <w15:commentEx w15:paraId="5F3E6800" w15:done="0"/>
  <w15:commentEx w15:paraId="7828BCBC" w15:done="0"/>
  <w15:commentEx w15:paraId="4DDD7859" w15:done="0"/>
  <w15:commentEx w15:paraId="445ED881" w15:done="0"/>
  <w15:commentEx w15:paraId="05A4B578" w15:done="0"/>
  <w15:commentEx w15:paraId="1AD25F96" w15:done="0"/>
  <w15:commentEx w15:paraId="74B6D50F" w15:done="0"/>
  <w15:commentEx w15:paraId="38739F97" w15:done="0"/>
  <w15:commentEx w15:paraId="25188F58" w15:done="0"/>
  <w15:commentEx w15:paraId="3A3FF637" w15:done="0"/>
  <w15:commentEx w15:paraId="42D56E40" w15:done="0"/>
  <w15:commentEx w15:paraId="0A0DCE52" w15:done="0"/>
  <w15:commentEx w15:paraId="64FDDB56" w15:done="0"/>
  <w15:commentEx w15:paraId="4EB0CC12" w15:done="0"/>
  <w15:commentEx w15:paraId="675051CC" w15:done="0"/>
  <w15:commentEx w15:paraId="0F5EF43A" w15:done="0"/>
  <w15:commentEx w15:paraId="48CC04E0" w15:done="0"/>
  <w15:commentEx w15:paraId="55E3DADE" w15:done="0"/>
  <w15:commentEx w15:paraId="229F6C67" w15:done="0"/>
  <w15:commentEx w15:paraId="590E63EA" w15:done="0"/>
  <w15:commentEx w15:paraId="1E4327EB" w15:done="0"/>
  <w15:commentEx w15:paraId="181BE034" w15:done="0"/>
  <w15:commentEx w15:paraId="089A3363" w15:done="0"/>
  <w15:commentEx w15:paraId="0074D65A" w15:done="0"/>
  <w15:commentEx w15:paraId="1D4FFBA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79" w:rsidRDefault="002F0679" w:rsidP="00644B00">
      <w:pPr>
        <w:spacing w:after="0" w:line="240" w:lineRule="auto"/>
      </w:pPr>
      <w:r>
        <w:separator/>
      </w:r>
    </w:p>
  </w:endnote>
  <w:endnote w:type="continuationSeparator" w:id="0">
    <w:p w:rsidR="002F0679" w:rsidRDefault="002F0679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D2B">
          <w:rPr>
            <w:noProof/>
          </w:rPr>
          <w:t>8</w:t>
        </w:r>
        <w:r>
          <w:fldChar w:fldCharType="end"/>
        </w:r>
      </w:p>
    </w:sdtContent>
  </w:sdt>
  <w:p w:rsidR="00EB55C0" w:rsidRDefault="00EB55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79" w:rsidRDefault="002F0679" w:rsidP="00644B00">
      <w:pPr>
        <w:spacing w:after="0" w:line="240" w:lineRule="auto"/>
      </w:pPr>
      <w:r>
        <w:separator/>
      </w:r>
    </w:p>
  </w:footnote>
  <w:footnote w:type="continuationSeparator" w:id="0">
    <w:p w:rsidR="002F0679" w:rsidRDefault="002F0679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 xml:space="preserve">dovrà a sua volta informare i propri dipendenti, collaboratori, amministratori che i loro dati personali, nel rispetto del principio di pertinenza, saranno comunicati a soggetti terzi, e nel caso che qui rileva a </w:t>
      </w:r>
      <w:proofErr w:type="spellStart"/>
      <w:r w:rsidRPr="00D722C1">
        <w:rPr>
          <w:u w:val="single"/>
        </w:rPr>
        <w:t>Sogei</w:t>
      </w:r>
      <w:proofErr w:type="spellEnd"/>
      <w:r w:rsidRPr="00D722C1">
        <w:rPr>
          <w:u w:val="single"/>
        </w:rPr>
        <w:t>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3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2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6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8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4"/>
  </w:num>
  <w:num w:numId="7">
    <w:abstractNumId w:val="37"/>
  </w:num>
  <w:num w:numId="8">
    <w:abstractNumId w:val="11"/>
  </w:num>
  <w:num w:numId="9">
    <w:abstractNumId w:val="31"/>
  </w:num>
  <w:num w:numId="10">
    <w:abstractNumId w:val="14"/>
  </w:num>
  <w:num w:numId="11">
    <w:abstractNumId w:val="36"/>
  </w:num>
  <w:num w:numId="12">
    <w:abstractNumId w:val="39"/>
  </w:num>
  <w:num w:numId="13">
    <w:abstractNumId w:val="19"/>
  </w:num>
  <w:num w:numId="14">
    <w:abstractNumId w:val="32"/>
  </w:num>
  <w:num w:numId="15">
    <w:abstractNumId w:val="26"/>
  </w:num>
  <w:num w:numId="16">
    <w:abstractNumId w:val="25"/>
  </w:num>
  <w:num w:numId="17">
    <w:abstractNumId w:val="8"/>
  </w:num>
  <w:num w:numId="18">
    <w:abstractNumId w:val="12"/>
  </w:num>
  <w:num w:numId="19">
    <w:abstractNumId w:val="3"/>
  </w:num>
  <w:num w:numId="20">
    <w:abstractNumId w:val="20"/>
  </w:num>
  <w:num w:numId="21">
    <w:abstractNumId w:val="5"/>
  </w:num>
  <w:num w:numId="22">
    <w:abstractNumId w:val="13"/>
  </w:num>
  <w:num w:numId="23">
    <w:abstractNumId w:val="33"/>
  </w:num>
  <w:num w:numId="24">
    <w:abstractNumId w:val="34"/>
  </w:num>
  <w:num w:numId="25">
    <w:abstractNumId w:val="22"/>
  </w:num>
  <w:num w:numId="26">
    <w:abstractNumId w:val="38"/>
  </w:num>
  <w:num w:numId="27">
    <w:abstractNumId w:val="24"/>
  </w:num>
  <w:num w:numId="28">
    <w:abstractNumId w:val="7"/>
  </w:num>
  <w:num w:numId="29">
    <w:abstractNumId w:val="28"/>
  </w:num>
  <w:num w:numId="30">
    <w:abstractNumId w:val="2"/>
  </w:num>
  <w:num w:numId="31">
    <w:abstractNumId w:val="17"/>
  </w:num>
  <w:num w:numId="32">
    <w:abstractNumId w:val="23"/>
  </w:num>
  <w:num w:numId="33">
    <w:abstractNumId w:val="16"/>
  </w:num>
  <w:num w:numId="34">
    <w:abstractNumId w:val="35"/>
  </w:num>
  <w:num w:numId="35">
    <w:abstractNumId w:val="15"/>
  </w:num>
  <w:num w:numId="36">
    <w:abstractNumId w:val="27"/>
  </w:num>
  <w:num w:numId="37">
    <w:abstractNumId w:val="29"/>
  </w:num>
  <w:num w:numId="38">
    <w:abstractNumId w:val="18"/>
  </w:num>
  <w:num w:numId="39">
    <w:abstractNumId w:val="21"/>
  </w:num>
  <w:num w:numId="40">
    <w:abstractNumId w:val="6"/>
  </w:num>
  <w:num w:numId="41">
    <w:abstractNumId w:val="30"/>
  </w:num>
  <w:num w:numId="42">
    <w:abstractNumId w:val="22"/>
  </w:num>
  <w:num w:numId="43">
    <w:abstractNumId w:val="22"/>
  </w:num>
  <w:num w:numId="44">
    <w:abstractNumId w:val="22"/>
  </w:num>
  <w:num w:numId="45">
    <w:abstractNumId w:val="22"/>
  </w:num>
  <w:num w:numId="46">
    <w:abstractNumId w:val="22"/>
  </w:num>
  <w:num w:numId="47">
    <w:abstractNumId w:val="22"/>
  </w:num>
  <w:num w:numId="48">
    <w:abstractNumId w:val="22"/>
  </w:num>
  <w:num w:numId="49">
    <w:abstractNumId w:val="22"/>
  </w:num>
  <w:num w:numId="50">
    <w:abstractNumId w:val="22"/>
  </w:num>
  <w:num w:numId="51">
    <w:abstractNumId w:val="22"/>
  </w:num>
  <w:num w:numId="52">
    <w:abstractNumId w:val="22"/>
  </w:num>
  <w:num w:numId="53">
    <w:abstractNumId w:val="22"/>
  </w:num>
  <w:numIdMacAtCleanup w:val="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tefano Aterno">
    <w15:presenceInfo w15:providerId="Windows Live" w15:userId="871b65867dbd9f13"/>
  </w15:person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72274"/>
    <w:rsid w:val="00077096"/>
    <w:rsid w:val="000852E3"/>
    <w:rsid w:val="00087465"/>
    <w:rsid w:val="00090AFA"/>
    <w:rsid w:val="00095473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100814"/>
    <w:rsid w:val="001020DB"/>
    <w:rsid w:val="00106B67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543B"/>
    <w:rsid w:val="00241E20"/>
    <w:rsid w:val="00244CB8"/>
    <w:rsid w:val="002505EE"/>
    <w:rsid w:val="00254532"/>
    <w:rsid w:val="0026633E"/>
    <w:rsid w:val="002717CE"/>
    <w:rsid w:val="00273D2B"/>
    <w:rsid w:val="00275F94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F067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7DF2"/>
    <w:rsid w:val="00611B4A"/>
    <w:rsid w:val="006131BD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673F2"/>
    <w:rsid w:val="0067040F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707AC3"/>
    <w:rsid w:val="00711821"/>
    <w:rsid w:val="00712135"/>
    <w:rsid w:val="007150F7"/>
    <w:rsid w:val="00725A8C"/>
    <w:rsid w:val="00731E14"/>
    <w:rsid w:val="00736262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20170"/>
    <w:rsid w:val="00821E1C"/>
    <w:rsid w:val="0082385D"/>
    <w:rsid w:val="008278AB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3DEB"/>
    <w:rsid w:val="008D4083"/>
    <w:rsid w:val="008E3329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69CD"/>
    <w:rsid w:val="00AF5CB1"/>
    <w:rsid w:val="00AF6F37"/>
    <w:rsid w:val="00B01C94"/>
    <w:rsid w:val="00B03A76"/>
    <w:rsid w:val="00B06728"/>
    <w:rsid w:val="00B07B26"/>
    <w:rsid w:val="00B17BD0"/>
    <w:rsid w:val="00B327C8"/>
    <w:rsid w:val="00B40A33"/>
    <w:rsid w:val="00B41DD1"/>
    <w:rsid w:val="00B468D8"/>
    <w:rsid w:val="00B54804"/>
    <w:rsid w:val="00B5523B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19B5"/>
    <w:rsid w:val="00DB488B"/>
    <w:rsid w:val="00DD14DA"/>
    <w:rsid w:val="00DD1DFD"/>
    <w:rsid w:val="00DD27AE"/>
    <w:rsid w:val="00DD7335"/>
    <w:rsid w:val="00DF0147"/>
    <w:rsid w:val="00DF04EB"/>
    <w:rsid w:val="00DF697E"/>
    <w:rsid w:val="00E00913"/>
    <w:rsid w:val="00E0511F"/>
    <w:rsid w:val="00E13C48"/>
    <w:rsid w:val="00E15B74"/>
    <w:rsid w:val="00E15DF5"/>
    <w:rsid w:val="00E2062B"/>
    <w:rsid w:val="00E215C1"/>
    <w:rsid w:val="00E22E45"/>
    <w:rsid w:val="00E23190"/>
    <w:rsid w:val="00E374DD"/>
    <w:rsid w:val="00E55C93"/>
    <w:rsid w:val="00E564AF"/>
    <w:rsid w:val="00E565C5"/>
    <w:rsid w:val="00E61CD3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9A3BB-4FDF-4E51-85FD-043AB92A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4961</Words>
  <Characters>28283</Characters>
  <Application>Microsoft Office Word</Application>
  <DocSecurity>0</DocSecurity>
  <Lines>235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Stefano Intini</cp:lastModifiedBy>
  <cp:revision>3</cp:revision>
  <cp:lastPrinted>2018-04-24T08:50:00Z</cp:lastPrinted>
  <dcterms:created xsi:type="dcterms:W3CDTF">2018-05-04T17:30:00Z</dcterms:created>
  <dcterms:modified xsi:type="dcterms:W3CDTF">2018-05-28T12:43:00Z</dcterms:modified>
</cp:coreProperties>
</file>