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Default="00C13CCF" w:rsidP="00353D88">
      <w:pPr>
        <w:spacing w:line="300" w:lineRule="exact"/>
        <w:rPr>
          <w:rFonts w:asciiTheme="majorHAnsi" w:hAnsiTheme="majorHAnsi" w:cs="Trebuchet MS"/>
          <w:b/>
          <w:iCs/>
          <w:small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353D88">
        <w:rPr>
          <w:rFonts w:asciiTheme="majorHAnsi" w:hAnsiTheme="majorHAnsi" w:cs="Trebuchet MS"/>
          <w:b/>
          <w:iCs/>
          <w:smallCaps/>
          <w:szCs w:val="20"/>
        </w:rPr>
        <w:t>“</w:t>
      </w:r>
      <w:r w:rsidR="00353D88" w:rsidRPr="00353D88">
        <w:rPr>
          <w:rFonts w:asciiTheme="majorHAnsi" w:hAnsiTheme="majorHAnsi" w:cs="Trebuchet MS"/>
          <w:b/>
          <w:iCs/>
          <w:smallCaps/>
          <w:szCs w:val="20"/>
        </w:rPr>
        <w:t xml:space="preserve">N. 2 quote di partecipazione al Corso di Formazione “Color </w:t>
      </w:r>
      <w:proofErr w:type="spellStart"/>
      <w:r w:rsidR="00353D88" w:rsidRPr="00353D88">
        <w:rPr>
          <w:rFonts w:asciiTheme="majorHAnsi" w:hAnsiTheme="majorHAnsi" w:cs="Trebuchet MS"/>
          <w:b/>
          <w:iCs/>
          <w:smallCaps/>
          <w:szCs w:val="20"/>
        </w:rPr>
        <w:t>Correction</w:t>
      </w:r>
      <w:proofErr w:type="spellEnd"/>
      <w:r w:rsidR="00353D88" w:rsidRPr="00353D88">
        <w:rPr>
          <w:rFonts w:asciiTheme="majorHAnsi" w:hAnsiTheme="majorHAnsi" w:cs="Trebuchet MS"/>
          <w:b/>
          <w:iCs/>
          <w:smallCaps/>
          <w:szCs w:val="20"/>
        </w:rPr>
        <w:t xml:space="preserve"> + Editing con </w:t>
      </w:r>
      <w:proofErr w:type="spellStart"/>
      <w:r w:rsidR="00353D88" w:rsidRPr="00353D88">
        <w:rPr>
          <w:rFonts w:asciiTheme="majorHAnsi" w:hAnsiTheme="majorHAnsi" w:cs="Trebuchet MS"/>
          <w:b/>
          <w:iCs/>
          <w:smallCaps/>
          <w:szCs w:val="20"/>
        </w:rPr>
        <w:t>DaVinci</w:t>
      </w:r>
      <w:proofErr w:type="spellEnd"/>
      <w:r w:rsidR="00353D88" w:rsidRPr="00353D88">
        <w:rPr>
          <w:rFonts w:asciiTheme="majorHAnsi" w:hAnsiTheme="majorHAnsi" w:cs="Trebuchet MS"/>
          <w:b/>
          <w:iCs/>
          <w:smallCaps/>
          <w:szCs w:val="20"/>
        </w:rPr>
        <w:t xml:space="preserve"> </w:t>
      </w:r>
      <w:proofErr w:type="spellStart"/>
      <w:r w:rsidR="00353D88" w:rsidRPr="00353D88">
        <w:rPr>
          <w:rFonts w:asciiTheme="majorHAnsi" w:hAnsiTheme="majorHAnsi" w:cs="Trebuchet MS"/>
          <w:b/>
          <w:iCs/>
          <w:smallCaps/>
          <w:szCs w:val="20"/>
        </w:rPr>
        <w:t>Resolve</w:t>
      </w:r>
      <w:proofErr w:type="spellEnd"/>
      <w:r w:rsidR="00353D88" w:rsidRPr="00353D88">
        <w:rPr>
          <w:rFonts w:asciiTheme="majorHAnsi" w:hAnsiTheme="majorHAnsi" w:cs="Trebuchet MS"/>
          <w:b/>
          <w:iCs/>
          <w:smallCaps/>
          <w:szCs w:val="20"/>
        </w:rPr>
        <w:t xml:space="preserve"> 14”.</w:t>
      </w:r>
    </w:p>
    <w:p w:rsidR="00353D88" w:rsidRPr="00073D4D" w:rsidRDefault="00353D88" w:rsidP="00353D88">
      <w:pPr>
        <w:spacing w:line="300" w:lineRule="exac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 xml:space="preserve">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w:t>
      </w:r>
      <w:r w:rsidRPr="00073D4D">
        <w:lastRenderedPageBreak/>
        <w:t xml:space="preserve">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in caso di iniziative Sogei</w:t>
      </w:r>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C3A" w:rsidRDefault="000E7C3A">
      <w:r>
        <w:separator/>
      </w:r>
    </w:p>
  </w:endnote>
  <w:endnote w:type="continuationSeparator" w:id="0">
    <w:p w:rsidR="000E7C3A" w:rsidRDefault="000E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725B4D">
      <w:rPr>
        <w:rFonts w:asciiTheme="majorHAnsi" w:hAnsiTheme="majorHAnsi"/>
        <w:b/>
        <w:iCs/>
        <w:color w:val="808080"/>
        <w:sz w:val="16"/>
        <w:szCs w:val="14"/>
      </w:rPr>
      <w:t>“</w:t>
    </w:r>
    <w:r w:rsidR="00353D88" w:rsidRPr="00353D88">
      <w:rPr>
        <w:rFonts w:asciiTheme="majorHAnsi" w:hAnsiTheme="majorHAnsi"/>
        <w:b/>
        <w:iCs/>
        <w:color w:val="808080"/>
        <w:sz w:val="16"/>
        <w:szCs w:val="14"/>
      </w:rPr>
      <w:t xml:space="preserve">N. 2 quote di partecipazione al Corso di Formazione “Color </w:t>
    </w:r>
    <w:proofErr w:type="spellStart"/>
    <w:r w:rsidR="00353D88" w:rsidRPr="00353D88">
      <w:rPr>
        <w:rFonts w:asciiTheme="majorHAnsi" w:hAnsiTheme="majorHAnsi"/>
        <w:b/>
        <w:iCs/>
        <w:color w:val="808080"/>
        <w:sz w:val="16"/>
        <w:szCs w:val="14"/>
      </w:rPr>
      <w:t>Correction</w:t>
    </w:r>
    <w:proofErr w:type="spellEnd"/>
    <w:r w:rsidR="00353D88" w:rsidRPr="00353D88">
      <w:rPr>
        <w:rFonts w:asciiTheme="majorHAnsi" w:hAnsiTheme="majorHAnsi"/>
        <w:b/>
        <w:iCs/>
        <w:color w:val="808080"/>
        <w:sz w:val="16"/>
        <w:szCs w:val="14"/>
      </w:rPr>
      <w:t xml:space="preserve"> + Editing con </w:t>
    </w:r>
    <w:proofErr w:type="spellStart"/>
    <w:r w:rsidR="00353D88" w:rsidRPr="00353D88">
      <w:rPr>
        <w:rFonts w:asciiTheme="majorHAnsi" w:hAnsiTheme="majorHAnsi"/>
        <w:b/>
        <w:iCs/>
        <w:color w:val="808080"/>
        <w:sz w:val="16"/>
        <w:szCs w:val="14"/>
      </w:rPr>
      <w:t>DaVinci</w:t>
    </w:r>
    <w:proofErr w:type="spellEnd"/>
    <w:r w:rsidR="00353D88" w:rsidRPr="00353D88">
      <w:rPr>
        <w:rFonts w:asciiTheme="majorHAnsi" w:hAnsiTheme="majorHAnsi"/>
        <w:b/>
        <w:iCs/>
        <w:color w:val="808080"/>
        <w:sz w:val="16"/>
        <w:szCs w:val="14"/>
      </w:rPr>
      <w:t xml:space="preserve"> </w:t>
    </w:r>
    <w:proofErr w:type="spellStart"/>
    <w:r w:rsidR="00353D88" w:rsidRPr="00353D88">
      <w:rPr>
        <w:rFonts w:asciiTheme="majorHAnsi" w:hAnsiTheme="majorHAnsi"/>
        <w:b/>
        <w:iCs/>
        <w:color w:val="808080"/>
        <w:sz w:val="16"/>
        <w:szCs w:val="14"/>
      </w:rPr>
      <w:t>Resolve</w:t>
    </w:r>
    <w:proofErr w:type="spellEnd"/>
    <w:r w:rsidR="00353D88" w:rsidRPr="00353D88">
      <w:rPr>
        <w:rFonts w:asciiTheme="majorHAnsi" w:hAnsiTheme="majorHAnsi"/>
        <w:b/>
        <w:iCs/>
        <w:color w:val="808080"/>
        <w:sz w:val="16"/>
        <w:szCs w:val="14"/>
      </w:rPr>
      <w:t xml:space="preserve"> 14”.</w:t>
    </w:r>
    <w:bookmarkStart w:id="0" w:name="_GoBack"/>
    <w:bookmarkEnd w:id="0"/>
    <w:r w:rsidR="00725B4D" w:rsidRPr="00725B4D">
      <w:rPr>
        <w:rFonts w:asciiTheme="majorHAnsi" w:hAnsiTheme="majorHAnsi"/>
        <w:b/>
        <w:iCs/>
        <w:color w:val="808080"/>
        <w:sz w:val="16"/>
        <w:szCs w:val="14"/>
      </w:rPr>
      <w:t>.</w:t>
    </w:r>
    <w:r w:rsidR="00725B4D">
      <w:rPr>
        <w:rFonts w:asciiTheme="majorHAnsi" w:hAnsiTheme="majorHAnsi"/>
        <w:b/>
        <w:iCs/>
        <w:color w:val="808080"/>
        <w:sz w:val="16"/>
        <w:szCs w:val="14"/>
      </w:rPr>
      <w:t xml:space="preserve"> A</w:t>
    </w:r>
    <w:r>
      <w:rPr>
        <w:rFonts w:asciiTheme="majorHAnsi" w:hAnsiTheme="majorHAnsi"/>
        <w:b/>
        <w:i/>
        <w:color w:val="808080"/>
        <w:sz w:val="16"/>
        <w:szCs w:val="14"/>
      </w:rPr>
      <w:t xml:space="preserve">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725B4D">
      <w:rPr>
        <w:rFonts w:asciiTheme="majorHAnsi" w:hAnsiTheme="majorHAnsi"/>
        <w:color w:val="808080"/>
        <w:sz w:val="16"/>
        <w:szCs w:val="14"/>
      </w:rPr>
      <w:t>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53D88">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C3A" w:rsidRDefault="000E7C3A">
      <w:r>
        <w:separator/>
      </w:r>
    </w:p>
  </w:footnote>
  <w:footnote w:type="continuationSeparator" w:id="0">
    <w:p w:rsidR="000E7C3A" w:rsidRDefault="000E7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337" w:rsidRDefault="0099633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E7C3A"/>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53D88"/>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25B4D"/>
    <w:rsid w:val="007301E0"/>
    <w:rsid w:val="0074592A"/>
    <w:rsid w:val="00753363"/>
    <w:rsid w:val="00770034"/>
    <w:rsid w:val="00773942"/>
    <w:rsid w:val="007A3BFC"/>
    <w:rsid w:val="007B2615"/>
    <w:rsid w:val="007B7021"/>
    <w:rsid w:val="007C34AF"/>
    <w:rsid w:val="007D2F01"/>
    <w:rsid w:val="007E374C"/>
    <w:rsid w:val="007E7769"/>
    <w:rsid w:val="007F1ED0"/>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14F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1D20-0440-4945-925B-0FEFA550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4511</Words>
  <Characters>25715</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30166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2017-12-01T15:52:00Z</dcterms:modified>
</cp:coreProperties>
</file>