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0E5CC43A"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146A0D">
        <w:rPr>
          <w:rStyle w:val="BLOCKBOLD"/>
          <w:rFonts w:asciiTheme="majorHAnsi" w:hAnsiTheme="majorHAnsi"/>
        </w:rPr>
        <w:t>“</w:t>
      </w:r>
      <w:r w:rsidR="00146A0D" w:rsidRPr="00146A0D">
        <w:rPr>
          <w:rFonts w:asciiTheme="majorHAnsi" w:hAnsiTheme="majorHAnsi"/>
          <w:b/>
          <w:bCs/>
          <w:caps/>
          <w:szCs w:val="20"/>
        </w:rPr>
        <w:t>Accesso banca dati ICE SWAP RATE – anno 2025</w:t>
      </w:r>
      <w:r w:rsidR="00146A0D">
        <w:rPr>
          <w:rFonts w:asciiTheme="majorHAnsi" w:hAnsiTheme="majorHAnsi"/>
          <w:b/>
          <w:bCs/>
          <w:caps/>
          <w:szCs w:val="20"/>
        </w:rPr>
        <w:t>”</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lastRenderedPageBreak/>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lastRenderedPageBreak/>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094AFACA"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per </w:t>
    </w:r>
    <w:r w:rsidR="00146A0D">
      <w:rPr>
        <w:rFonts w:asciiTheme="majorHAnsi" w:hAnsiTheme="majorHAnsi"/>
        <w:color w:val="808080"/>
        <w:sz w:val="16"/>
        <w:szCs w:val="14"/>
      </w:rPr>
      <w:t>“</w:t>
    </w:r>
    <w:r w:rsidR="00146A0D" w:rsidRPr="00146A0D">
      <w:rPr>
        <w:rFonts w:asciiTheme="majorHAnsi" w:hAnsiTheme="majorHAnsi"/>
        <w:bCs/>
        <w:color w:val="808080"/>
        <w:sz w:val="16"/>
        <w:szCs w:val="14"/>
      </w:rPr>
      <w:t>Accesso banca dati ICE SWAP RATE – anno 2025</w:t>
    </w:r>
    <w:r w:rsidR="00146A0D">
      <w:rPr>
        <w:rFonts w:asciiTheme="majorHAnsi" w:hAnsiTheme="majorHAnsi"/>
        <w:bCs/>
        <w:color w:val="808080"/>
        <w:sz w:val="16"/>
        <w:szCs w:val="14"/>
      </w:rPr>
      <w:t>”</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910C0B6"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70F805BF"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146A0D">
      <w:rPr>
        <w:rFonts w:asciiTheme="majorHAnsi" w:hAnsiTheme="majorHAnsi"/>
        <w:color w:val="808080"/>
        <w:sz w:val="16"/>
        <w:szCs w:val="14"/>
      </w:rPr>
      <w:t>“</w:t>
    </w:r>
    <w:r w:rsidR="00146A0D" w:rsidRPr="00146A0D">
      <w:rPr>
        <w:rFonts w:asciiTheme="majorHAnsi" w:hAnsiTheme="majorHAnsi"/>
        <w:bCs/>
        <w:color w:val="808080"/>
        <w:sz w:val="16"/>
        <w:szCs w:val="14"/>
      </w:rPr>
      <w:t>Accesso banca dati ICE SWAP RATE – anno 2025</w:t>
    </w:r>
    <w:r w:rsidR="00146A0D">
      <w:rPr>
        <w:rFonts w:asciiTheme="majorHAnsi" w:hAnsiTheme="majorHAnsi"/>
        <w:bCs/>
        <w:color w:val="808080"/>
        <w:sz w:val="16"/>
        <w:szCs w:val="14"/>
      </w:rPr>
      <w:t>”</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97979470">
    <w:abstractNumId w:val="5"/>
  </w:num>
  <w:num w:numId="2" w16cid:durableId="418185415">
    <w:abstractNumId w:val="6"/>
  </w:num>
  <w:num w:numId="3" w16cid:durableId="1244532073">
    <w:abstractNumId w:val="2"/>
  </w:num>
  <w:num w:numId="4" w16cid:durableId="1700007831">
    <w:abstractNumId w:val="0"/>
  </w:num>
  <w:num w:numId="5" w16cid:durableId="1887790325">
    <w:abstractNumId w:val="1"/>
  </w:num>
  <w:num w:numId="6" w16cid:durableId="2069717821">
    <w:abstractNumId w:val="9"/>
  </w:num>
  <w:num w:numId="7" w16cid:durableId="1717506730">
    <w:abstractNumId w:val="8"/>
  </w:num>
  <w:num w:numId="8" w16cid:durableId="562571329">
    <w:abstractNumId w:val="7"/>
  </w:num>
  <w:num w:numId="9" w16cid:durableId="408844468">
    <w:abstractNumId w:val="10"/>
  </w:num>
  <w:num w:numId="10" w16cid:durableId="2120222094">
    <w:abstractNumId w:val="4"/>
  </w:num>
  <w:num w:numId="11" w16cid:durableId="1599097100">
    <w:abstractNumId w:val="2"/>
  </w:num>
  <w:num w:numId="12" w16cid:durableId="558248699">
    <w:abstractNumId w:val="2"/>
  </w:num>
  <w:num w:numId="13" w16cid:durableId="1455632414">
    <w:abstractNumId w:val="2"/>
  </w:num>
  <w:num w:numId="14" w16cid:durableId="509562921">
    <w:abstractNumId w:val="2"/>
  </w:num>
  <w:num w:numId="15" w16cid:durableId="243074280">
    <w:abstractNumId w:val="2"/>
  </w:num>
  <w:num w:numId="16" w16cid:durableId="785539900">
    <w:abstractNumId w:val="2"/>
  </w:num>
  <w:num w:numId="17" w16cid:durableId="2113892392">
    <w:abstractNumId w:val="2"/>
  </w:num>
  <w:num w:numId="18" w16cid:durableId="1529875908">
    <w:abstractNumId w:val="2"/>
  </w:num>
  <w:num w:numId="19" w16cid:durableId="1122580447">
    <w:abstractNumId w:val="2"/>
  </w:num>
  <w:num w:numId="20" w16cid:durableId="312292249">
    <w:abstractNumId w:val="2"/>
  </w:num>
  <w:num w:numId="21" w16cid:durableId="2146923196">
    <w:abstractNumId w:val="2"/>
  </w:num>
  <w:num w:numId="22" w16cid:durableId="731807036">
    <w:abstractNumId w:val="2"/>
  </w:num>
  <w:num w:numId="23" w16cid:durableId="1264143719">
    <w:abstractNumId w:val="2"/>
  </w:num>
  <w:num w:numId="24" w16cid:durableId="260845095">
    <w:abstractNumId w:val="2"/>
  </w:num>
  <w:num w:numId="25" w16cid:durableId="1020474231">
    <w:abstractNumId w:val="2"/>
  </w:num>
  <w:num w:numId="26" w16cid:durableId="2045396613">
    <w:abstractNumId w:val="2"/>
  </w:num>
  <w:num w:numId="27" w16cid:durableId="1867868534">
    <w:abstractNumId w:val="2"/>
  </w:num>
  <w:num w:numId="28" w16cid:durableId="68894246">
    <w:abstractNumId w:val="2"/>
  </w:num>
  <w:num w:numId="29" w16cid:durableId="1025063467">
    <w:abstractNumId w:val="2"/>
  </w:num>
  <w:num w:numId="30" w16cid:durableId="1925214645">
    <w:abstractNumId w:val="2"/>
  </w:num>
  <w:num w:numId="31" w16cid:durableId="2048137772">
    <w:abstractNumId w:val="2"/>
  </w:num>
  <w:num w:numId="32" w16cid:durableId="1162431222">
    <w:abstractNumId w:val="2"/>
  </w:num>
  <w:num w:numId="33" w16cid:durableId="962349166">
    <w:abstractNumId w:val="2"/>
  </w:num>
  <w:num w:numId="34" w16cid:durableId="1814368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46A0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3686</Words>
  <Characters>22359</Characters>
  <Application>Microsoft Office Word</Application>
  <DocSecurity>0</DocSecurity>
  <Lines>186</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2024-12-10T14:13:00Z</dcterms:modified>
</cp:coreProperties>
</file>