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2DE30" w14:textId="77777777" w:rsidR="006D0FCF" w:rsidRDefault="006D0FCF" w:rsidP="00D03D71">
      <w:pPr>
        <w:tabs>
          <w:tab w:val="left" w:pos="5103"/>
        </w:tabs>
        <w:spacing w:line="300" w:lineRule="exact"/>
        <w:rPr>
          <w:rFonts w:asciiTheme="majorHAnsi" w:hAnsiTheme="majorHAnsi" w:cstheme="majorHAnsi"/>
          <w:kern w:val="2"/>
          <w:szCs w:val="20"/>
        </w:rPr>
      </w:pPr>
    </w:p>
    <w:p w14:paraId="553BA1DD" w14:textId="170AB65D" w:rsidR="009B2ACE" w:rsidRPr="00D03D71" w:rsidRDefault="00107D7F" w:rsidP="00D03D71">
      <w:pPr>
        <w:tabs>
          <w:tab w:val="left" w:pos="5103"/>
        </w:tabs>
        <w:spacing w:line="300" w:lineRule="exact"/>
        <w:rPr>
          <w:rFonts w:asciiTheme="majorHAnsi" w:hAnsiTheme="majorHAnsi" w:cstheme="majorHAnsi"/>
          <w:kern w:val="2"/>
          <w:szCs w:val="20"/>
        </w:rPr>
      </w:pPr>
      <w:r>
        <w:rPr>
          <w:rFonts w:asciiTheme="majorHAnsi" w:hAnsiTheme="majorHAnsi" w:cstheme="majorHAnsi"/>
          <w:kern w:val="2"/>
          <w:szCs w:val="20"/>
        </w:rPr>
        <w:t>Trasmessa tramite email</w:t>
      </w:r>
    </w:p>
    <w:p w14:paraId="6BBD72CD" w14:textId="77777777" w:rsidR="00974D88" w:rsidRPr="00D03D71" w:rsidRDefault="00974D88" w:rsidP="00D03D71">
      <w:pPr>
        <w:spacing w:line="300" w:lineRule="exact"/>
        <w:rPr>
          <w:rFonts w:asciiTheme="majorHAnsi" w:hAnsiTheme="majorHAnsi" w:cstheme="majorHAnsi"/>
          <w:szCs w:val="20"/>
        </w:rPr>
      </w:pPr>
    </w:p>
    <w:p w14:paraId="5DEA024E" w14:textId="77777777" w:rsidR="00974D88" w:rsidRPr="00F81A93" w:rsidRDefault="00974D88" w:rsidP="00D03D71">
      <w:pPr>
        <w:spacing w:line="300" w:lineRule="exact"/>
        <w:rPr>
          <w:rFonts w:asciiTheme="majorHAnsi" w:hAnsiTheme="majorHAnsi" w:cstheme="majorHAnsi"/>
          <w:szCs w:val="20"/>
        </w:rPr>
      </w:pPr>
      <w:r w:rsidRPr="00F81A93">
        <w:rPr>
          <w:rFonts w:asciiTheme="majorHAnsi" w:hAnsiTheme="majorHAnsi" w:cstheme="majorHAnsi"/>
          <w:szCs w:val="20"/>
        </w:rPr>
        <w:t>Prot. n.</w:t>
      </w:r>
    </w:p>
    <w:p w14:paraId="75675076" w14:textId="77777777" w:rsidR="00974D88" w:rsidRPr="00F81A93" w:rsidRDefault="00974D88" w:rsidP="00D03D71">
      <w:pPr>
        <w:tabs>
          <w:tab w:val="left" w:pos="5103"/>
        </w:tabs>
        <w:spacing w:line="300" w:lineRule="exact"/>
        <w:rPr>
          <w:rFonts w:asciiTheme="majorHAnsi" w:hAnsiTheme="majorHAnsi" w:cstheme="majorHAnsi"/>
          <w:szCs w:val="20"/>
        </w:rPr>
      </w:pPr>
    </w:p>
    <w:p w14:paraId="1A98CE95" w14:textId="096A8F02" w:rsidR="00107D7F" w:rsidRDefault="00107D7F" w:rsidP="00E536CB">
      <w:pPr>
        <w:pStyle w:val="TitoloCasalino"/>
      </w:pPr>
      <w:proofErr w:type="spellStart"/>
      <w:r>
        <w:t>Spett.le</w:t>
      </w:r>
      <w:proofErr w:type="spellEnd"/>
    </w:p>
    <w:tbl>
      <w:tblPr>
        <w:tblW w:w="4788" w:type="dxa"/>
        <w:tblInd w:w="5040" w:type="dxa"/>
        <w:tblLook w:val="01E0" w:firstRow="1" w:lastRow="1" w:firstColumn="1" w:lastColumn="1" w:noHBand="0" w:noVBand="0"/>
      </w:tblPr>
      <w:tblGrid>
        <w:gridCol w:w="4788"/>
      </w:tblGrid>
      <w:tr w:rsidR="00E536CB" w:rsidRPr="00820954" w14:paraId="32B16EB4" w14:textId="77777777" w:rsidTr="00184457">
        <w:tc>
          <w:tcPr>
            <w:tcW w:w="4788" w:type="dxa"/>
            <w:shd w:val="clear" w:color="auto" w:fill="auto"/>
          </w:tcPr>
          <w:p w14:paraId="1C1DDFFA" w14:textId="77777777" w:rsidR="00E536CB" w:rsidRPr="00E536CB" w:rsidRDefault="00E536CB" w:rsidP="00E536CB">
            <w:pPr>
              <w:spacing w:line="240" w:lineRule="exact"/>
              <w:ind w:hanging="46"/>
              <w:rPr>
                <w:b/>
                <w:bCs/>
                <w:szCs w:val="20"/>
                <w:lang w:val="en-US"/>
              </w:rPr>
            </w:pPr>
            <w:r w:rsidRPr="00E536CB">
              <w:rPr>
                <w:b/>
                <w:bCs/>
                <w:szCs w:val="20"/>
                <w:lang w:val="en-US"/>
              </w:rPr>
              <w:t>Software Engineering of America Inc.</w:t>
            </w:r>
          </w:p>
          <w:p w14:paraId="412649C5" w14:textId="77777777" w:rsidR="00E536CB" w:rsidRPr="00E536CB" w:rsidRDefault="00E536CB" w:rsidP="00E536CB">
            <w:pPr>
              <w:spacing w:line="240" w:lineRule="exact"/>
              <w:ind w:hanging="46"/>
              <w:rPr>
                <w:b/>
                <w:bCs/>
                <w:szCs w:val="20"/>
                <w:lang w:val="en-US"/>
              </w:rPr>
            </w:pPr>
            <w:r w:rsidRPr="00E536CB">
              <w:rPr>
                <w:b/>
                <w:bCs/>
                <w:szCs w:val="20"/>
                <w:lang w:val="en-US"/>
              </w:rPr>
              <w:t>1325 Franklin Avenue, Suite 545</w:t>
            </w:r>
          </w:p>
          <w:p w14:paraId="74E8DD22" w14:textId="77777777" w:rsidR="00E536CB" w:rsidRPr="00E536CB" w:rsidRDefault="00E536CB" w:rsidP="00E536CB">
            <w:pPr>
              <w:spacing w:line="240" w:lineRule="exact"/>
              <w:ind w:hanging="46"/>
              <w:rPr>
                <w:b/>
                <w:bCs/>
                <w:szCs w:val="20"/>
                <w:lang w:val="en-US"/>
              </w:rPr>
            </w:pPr>
            <w:r w:rsidRPr="00E536CB">
              <w:rPr>
                <w:b/>
                <w:bCs/>
                <w:szCs w:val="20"/>
                <w:lang w:val="en-US"/>
              </w:rPr>
              <w:t>Garden City</w:t>
            </w:r>
          </w:p>
          <w:p w14:paraId="24786800" w14:textId="77777777" w:rsidR="00E536CB" w:rsidRPr="00E536CB" w:rsidRDefault="00E536CB" w:rsidP="00E536CB">
            <w:pPr>
              <w:spacing w:line="240" w:lineRule="exact"/>
              <w:ind w:hanging="46"/>
              <w:rPr>
                <w:b/>
                <w:bCs/>
                <w:szCs w:val="20"/>
                <w:lang w:val="en-US"/>
              </w:rPr>
            </w:pPr>
            <w:r w:rsidRPr="00E536CB">
              <w:rPr>
                <w:b/>
                <w:bCs/>
                <w:szCs w:val="20"/>
                <w:lang w:val="en-US"/>
              </w:rPr>
              <w:t>11530 New York</w:t>
            </w:r>
          </w:p>
          <w:p w14:paraId="3A3A8B36" w14:textId="77777777" w:rsidR="00E536CB" w:rsidRPr="00E536CB" w:rsidRDefault="00E536CB" w:rsidP="00E536CB">
            <w:pPr>
              <w:spacing w:line="240" w:lineRule="exact"/>
              <w:ind w:hanging="46"/>
              <w:rPr>
                <w:b/>
                <w:bCs/>
                <w:szCs w:val="20"/>
                <w:lang w:val="en-US"/>
              </w:rPr>
            </w:pPr>
          </w:p>
          <w:p w14:paraId="72FB6DD5" w14:textId="77777777" w:rsidR="00E536CB" w:rsidRPr="00820954" w:rsidRDefault="00E536CB" w:rsidP="00E536CB">
            <w:pPr>
              <w:spacing w:line="240" w:lineRule="exact"/>
              <w:ind w:hanging="46"/>
              <w:rPr>
                <w:bCs/>
                <w:szCs w:val="20"/>
              </w:rPr>
            </w:pPr>
            <w:r>
              <w:rPr>
                <w:b/>
                <w:bCs/>
                <w:szCs w:val="20"/>
              </w:rPr>
              <w:t xml:space="preserve">E mail: </w:t>
            </w:r>
            <w:hyperlink r:id="rId8" w:history="1">
              <w:r w:rsidRPr="00820954">
                <w:rPr>
                  <w:rStyle w:val="Collegamentoipertestuale"/>
                  <w:bCs/>
                  <w:szCs w:val="20"/>
                </w:rPr>
                <w:t>JDay@seasoft.com</w:t>
              </w:r>
            </w:hyperlink>
            <w:r>
              <w:rPr>
                <w:bCs/>
                <w:szCs w:val="20"/>
              </w:rPr>
              <w:t xml:space="preserve">, </w:t>
            </w:r>
            <w:hyperlink r:id="rId9" w:history="1">
              <w:r w:rsidRPr="003D1205">
                <w:rPr>
                  <w:color w:val="0000FF"/>
                  <w:u w:val="single"/>
                </w:rPr>
                <w:t>DSmith@seasoft.com</w:t>
              </w:r>
            </w:hyperlink>
          </w:p>
        </w:tc>
      </w:tr>
      <w:tr w:rsidR="00E536CB" w:rsidRPr="00FD0085" w14:paraId="3DF4BEA9" w14:textId="77777777" w:rsidTr="00184457">
        <w:tc>
          <w:tcPr>
            <w:tcW w:w="4788" w:type="dxa"/>
            <w:shd w:val="clear" w:color="auto" w:fill="auto"/>
          </w:tcPr>
          <w:p w14:paraId="5BF0BFA3" w14:textId="77777777" w:rsidR="00E536CB" w:rsidRPr="00820954" w:rsidRDefault="00E536CB" w:rsidP="00E536CB">
            <w:pPr>
              <w:spacing w:line="240" w:lineRule="exact"/>
              <w:ind w:hanging="46"/>
              <w:rPr>
                <w:b/>
                <w:bCs/>
                <w:szCs w:val="20"/>
                <w:lang w:val="en-US"/>
              </w:rPr>
            </w:pPr>
            <w:r w:rsidRPr="00820954">
              <w:rPr>
                <w:b/>
                <w:bCs/>
                <w:szCs w:val="20"/>
                <w:lang w:val="en-US"/>
              </w:rPr>
              <w:t xml:space="preserve">Att.ne </w:t>
            </w:r>
            <w:r w:rsidRPr="00E536CB">
              <w:rPr>
                <w:b/>
                <w:bCs/>
                <w:szCs w:val="20"/>
                <w:lang w:val="en-US"/>
              </w:rPr>
              <w:t xml:space="preserve">: Josephine Day, </w:t>
            </w:r>
            <w:r w:rsidRPr="00820954">
              <w:rPr>
                <w:b/>
                <w:bCs/>
                <w:szCs w:val="20"/>
                <w:lang w:val="en-US"/>
              </w:rPr>
              <w:t>Donna Smith</w:t>
            </w:r>
          </w:p>
        </w:tc>
      </w:tr>
    </w:tbl>
    <w:p w14:paraId="57FCF96C" w14:textId="77777777" w:rsidR="00E536CB" w:rsidRPr="00E536CB" w:rsidRDefault="00E536CB" w:rsidP="00E536CB">
      <w:pPr>
        <w:pStyle w:val="TitoloCasalino"/>
      </w:pPr>
    </w:p>
    <w:p w14:paraId="4BC9F54C" w14:textId="4A06D334" w:rsidR="00BC115B" w:rsidRPr="00E536CB" w:rsidRDefault="00BC115B" w:rsidP="00D03D71">
      <w:pPr>
        <w:spacing w:line="300" w:lineRule="exact"/>
        <w:rPr>
          <w:rFonts w:asciiTheme="majorHAnsi" w:hAnsiTheme="majorHAnsi" w:cstheme="majorHAnsi"/>
          <w:szCs w:val="20"/>
          <w:lang w:val="en-US"/>
        </w:rPr>
      </w:pPr>
    </w:p>
    <w:p w14:paraId="75A2AE76" w14:textId="19244777" w:rsidR="00DD73D1" w:rsidRDefault="00BC115B" w:rsidP="00E536CB">
      <w:pPr>
        <w:pStyle w:val="Oggetto"/>
        <w:rPr>
          <w:rFonts w:asciiTheme="majorHAnsi" w:hAnsiTheme="majorHAnsi" w:cstheme="majorHAnsi"/>
        </w:rPr>
      </w:pPr>
      <w:r w:rsidRPr="00D03D71">
        <w:rPr>
          <w:rFonts w:asciiTheme="majorHAnsi" w:hAnsiTheme="majorHAnsi" w:cstheme="majorHAnsi"/>
        </w:rPr>
        <w:t xml:space="preserve">Oggetto: </w:t>
      </w:r>
      <w:r w:rsidR="00B34EB7" w:rsidRPr="00D03D71">
        <w:rPr>
          <w:rFonts w:asciiTheme="majorHAnsi" w:hAnsiTheme="majorHAnsi" w:cstheme="majorHAnsi"/>
        </w:rPr>
        <w:t xml:space="preserve">Affidamento diretto </w:t>
      </w:r>
      <w:r w:rsidR="009367DA">
        <w:rPr>
          <w:rFonts w:asciiTheme="majorHAnsi" w:hAnsiTheme="majorHAnsi" w:cstheme="majorHAnsi"/>
        </w:rPr>
        <w:t xml:space="preserve">Fuori Mepa </w:t>
      </w:r>
      <w:r w:rsidR="00B34EB7" w:rsidRPr="00D03D71">
        <w:rPr>
          <w:rFonts w:asciiTheme="majorHAnsi" w:hAnsiTheme="majorHAnsi" w:cstheme="majorHAnsi"/>
        </w:rPr>
        <w:t xml:space="preserve">ai sensi </w:t>
      </w:r>
      <w:r w:rsidR="005271E1" w:rsidRPr="00D03D71">
        <w:rPr>
          <w:rFonts w:asciiTheme="majorHAnsi" w:hAnsiTheme="majorHAnsi" w:cstheme="majorHAnsi"/>
        </w:rPr>
        <w:t xml:space="preserve">dell’art. </w:t>
      </w:r>
      <w:r w:rsidR="001F08FE" w:rsidRPr="00D03D71">
        <w:rPr>
          <w:rFonts w:asciiTheme="majorHAnsi" w:hAnsiTheme="majorHAnsi" w:cstheme="majorHAnsi"/>
        </w:rPr>
        <w:t>50, comma 1, lettera b</w:t>
      </w:r>
      <w:r w:rsidR="00D03D71">
        <w:rPr>
          <w:rFonts w:asciiTheme="majorHAnsi" w:hAnsiTheme="majorHAnsi" w:cstheme="majorHAnsi"/>
        </w:rPr>
        <w:t>) del D. Lgs. 36/2023</w:t>
      </w:r>
      <w:r w:rsidR="005271E1" w:rsidRPr="00D03D71">
        <w:rPr>
          <w:rFonts w:asciiTheme="majorHAnsi" w:hAnsiTheme="majorHAnsi" w:cstheme="majorHAnsi"/>
        </w:rPr>
        <w:t xml:space="preserve">, </w:t>
      </w:r>
      <w:r w:rsidR="00B34EB7" w:rsidRPr="00D03D71">
        <w:rPr>
          <w:rFonts w:asciiTheme="majorHAnsi" w:hAnsiTheme="majorHAnsi" w:cstheme="majorHAnsi"/>
        </w:rPr>
        <w:t xml:space="preserve">finalizzato alla stipula di un contratto per </w:t>
      </w:r>
      <w:r w:rsidR="00E536CB">
        <w:rPr>
          <w:rFonts w:asciiTheme="majorHAnsi" w:hAnsiTheme="majorHAnsi" w:cstheme="majorHAnsi"/>
        </w:rPr>
        <w:t>“</w:t>
      </w:r>
      <w:r w:rsidR="00E536CB" w:rsidRPr="00E536CB">
        <w:rPr>
          <w:rFonts w:asciiTheme="majorHAnsi" w:hAnsiTheme="majorHAnsi" w:cstheme="majorHAnsi"/>
        </w:rPr>
        <w:t>Servizio di manutenzione software prodotto $AVRS anni 2024-25-26</w:t>
      </w:r>
      <w:r w:rsidR="00FD0085">
        <w:rPr>
          <w:rFonts w:asciiTheme="majorHAnsi" w:hAnsiTheme="majorHAnsi" w:cstheme="majorHAnsi"/>
        </w:rPr>
        <w:t>” -</w:t>
      </w:r>
      <w:r w:rsidR="00107D7F">
        <w:rPr>
          <w:rFonts w:asciiTheme="majorHAnsi" w:hAnsiTheme="majorHAnsi" w:cstheme="majorHAnsi"/>
        </w:rPr>
        <w:t xml:space="preserve"> </w:t>
      </w:r>
      <w:r w:rsidR="00DD73D1" w:rsidRPr="00D03D71">
        <w:rPr>
          <w:rFonts w:asciiTheme="majorHAnsi" w:hAnsiTheme="majorHAnsi" w:cstheme="majorHAnsi"/>
        </w:rPr>
        <w:t>Richiesta di offerta.</w:t>
      </w:r>
    </w:p>
    <w:p w14:paraId="254112D8" w14:textId="77777777" w:rsidR="00107D7F" w:rsidRPr="00D03D71" w:rsidRDefault="00107D7F" w:rsidP="00D03D71">
      <w:pPr>
        <w:pStyle w:val="Oggetto"/>
        <w:spacing w:line="300" w:lineRule="exact"/>
        <w:rPr>
          <w:rFonts w:asciiTheme="majorHAnsi" w:hAnsiTheme="majorHAnsi" w:cstheme="majorHAnsi"/>
        </w:rPr>
      </w:pPr>
    </w:p>
    <w:p w14:paraId="23FD6830" w14:textId="50CAB5BC" w:rsidR="00D8744B" w:rsidRDefault="006C65D6" w:rsidP="00D03D71">
      <w:pPr>
        <w:spacing w:line="300" w:lineRule="exact"/>
        <w:rPr>
          <w:rFonts w:asciiTheme="majorHAnsi" w:hAnsiTheme="majorHAnsi" w:cstheme="majorHAnsi"/>
          <w:szCs w:val="20"/>
        </w:rPr>
      </w:pPr>
      <w:r w:rsidRPr="00D03D71">
        <w:rPr>
          <w:rFonts w:asciiTheme="majorHAnsi" w:hAnsiTheme="majorHAnsi" w:cstheme="majorHAnsi"/>
          <w:bCs/>
          <w:iCs/>
          <w:szCs w:val="20"/>
        </w:rPr>
        <w:t>Con decisi</w:t>
      </w:r>
      <w:r w:rsidR="00BE608F">
        <w:rPr>
          <w:rFonts w:asciiTheme="majorHAnsi" w:hAnsiTheme="majorHAnsi" w:cstheme="majorHAnsi"/>
          <w:bCs/>
          <w:iCs/>
          <w:szCs w:val="20"/>
        </w:rPr>
        <w:t xml:space="preserve">one di contrarre del </w:t>
      </w:r>
      <w:r w:rsidR="00FD0085" w:rsidRPr="00FD0085">
        <w:rPr>
          <w:rFonts w:asciiTheme="majorHAnsi" w:hAnsiTheme="majorHAnsi" w:cstheme="majorHAnsi"/>
          <w:bCs/>
          <w:iCs/>
          <w:szCs w:val="20"/>
        </w:rPr>
        <w:t>01/03/2024</w:t>
      </w:r>
      <w:r w:rsidRPr="00FD0085">
        <w:rPr>
          <w:rFonts w:asciiTheme="majorHAnsi" w:hAnsiTheme="majorHAnsi" w:cstheme="majorHAnsi"/>
          <w:bCs/>
          <w:iCs/>
          <w:szCs w:val="20"/>
        </w:rPr>
        <w:t>,</w:t>
      </w:r>
      <w:r w:rsidRPr="00D03D71">
        <w:rPr>
          <w:rFonts w:asciiTheme="majorHAnsi" w:hAnsiTheme="majorHAnsi" w:cstheme="majorHAnsi"/>
          <w:bCs/>
          <w:iCs/>
          <w:szCs w:val="20"/>
        </w:rPr>
        <w:t xml:space="preserve"> </w:t>
      </w:r>
      <w:r w:rsidRPr="00D03D71">
        <w:rPr>
          <w:rFonts w:asciiTheme="majorHAnsi" w:hAnsiTheme="majorHAnsi" w:cstheme="majorHAnsi"/>
          <w:szCs w:val="20"/>
        </w:rPr>
        <w:t xml:space="preserve">Consip S.p.A. a socio unico, con sede legale in Roma, Via Isonzo 19/E, capitale sociale € 5.200.000,00 interamente versato, C.F. e P.IVA 05359681003, iscrizione al registro imprese c/o C.I.I.A. Roma 05359681003, iscrizione R.E.A. N.878407 (di seguito per brevità anche Consip) per conto di </w:t>
      </w:r>
      <w:r w:rsidR="00D8744B">
        <w:rPr>
          <w:rFonts w:asciiTheme="majorHAnsi" w:hAnsiTheme="majorHAnsi" w:cstheme="majorHAnsi"/>
          <w:szCs w:val="20"/>
        </w:rPr>
        <w:t>Sogei SpA</w:t>
      </w:r>
      <w:r w:rsidRPr="00D03D71">
        <w:rPr>
          <w:rFonts w:asciiTheme="majorHAnsi" w:hAnsiTheme="majorHAnsi" w:cstheme="majorHAnsi"/>
          <w:szCs w:val="20"/>
        </w:rPr>
        <w:t xml:space="preserve"> (di seguito per brevità “ Committente”), </w:t>
      </w:r>
      <w:r w:rsidRPr="00D03D71">
        <w:rPr>
          <w:rFonts w:asciiTheme="majorHAnsi" w:hAnsiTheme="majorHAnsi" w:cstheme="majorHAnsi"/>
          <w:bCs/>
          <w:iCs/>
          <w:szCs w:val="20"/>
        </w:rPr>
        <w:t xml:space="preserve">ha deliberato di affidare il servizio di </w:t>
      </w:r>
      <w:r w:rsidR="00D8744B">
        <w:rPr>
          <w:rFonts w:asciiTheme="majorHAnsi" w:hAnsiTheme="majorHAnsi" w:cstheme="majorHAnsi"/>
          <w:bCs/>
          <w:iCs/>
          <w:szCs w:val="20"/>
        </w:rPr>
        <w:t>“</w:t>
      </w:r>
      <w:r w:rsidR="00554B1C" w:rsidRPr="00554B1C">
        <w:rPr>
          <w:rFonts w:asciiTheme="majorHAnsi" w:hAnsiTheme="majorHAnsi" w:cstheme="majorHAnsi"/>
          <w:bCs/>
          <w:iCs/>
          <w:szCs w:val="20"/>
        </w:rPr>
        <w:t>Servizio di manutenzione software prodotto $AVRS anni 2024-25-26</w:t>
      </w:r>
      <w:r w:rsidR="00D8744B">
        <w:rPr>
          <w:rFonts w:eastAsia="Calibri" w:cs="Arial"/>
          <w:bCs/>
          <w:szCs w:val="20"/>
          <w:lang w:eastAsia="en-US"/>
        </w:rPr>
        <w:t>”,</w:t>
      </w:r>
      <w:r w:rsidR="00D8744B" w:rsidRPr="00D8744B">
        <w:rPr>
          <w:rFonts w:ascii="Calibri Light" w:hAnsi="Calibri Light" w:cs="Calibri Light"/>
          <w:szCs w:val="20"/>
        </w:rPr>
        <w:t xml:space="preserve"> </w:t>
      </w:r>
      <w:r w:rsidRPr="00D03D71">
        <w:rPr>
          <w:rFonts w:asciiTheme="majorHAnsi" w:hAnsiTheme="majorHAnsi" w:cstheme="majorHAnsi"/>
          <w:szCs w:val="20"/>
        </w:rPr>
        <w:t>ivi inclusi i servizi connessi ed opzionali</w:t>
      </w:r>
      <w:r w:rsidR="00D8744B">
        <w:rPr>
          <w:rFonts w:asciiTheme="majorHAnsi" w:hAnsiTheme="majorHAnsi" w:cstheme="majorHAnsi"/>
          <w:szCs w:val="20"/>
        </w:rPr>
        <w:t>.</w:t>
      </w:r>
    </w:p>
    <w:p w14:paraId="3A57BD8D" w14:textId="19CF4B32" w:rsidR="002A0C4C" w:rsidRDefault="00443E21" w:rsidP="00D03D71">
      <w:pPr>
        <w:spacing w:line="300" w:lineRule="exact"/>
        <w:rPr>
          <w:rFonts w:asciiTheme="majorHAnsi" w:hAnsiTheme="majorHAnsi" w:cstheme="majorHAnsi"/>
          <w:szCs w:val="20"/>
        </w:rPr>
      </w:pPr>
      <w:r w:rsidRPr="00D03D71">
        <w:rPr>
          <w:rFonts w:asciiTheme="majorHAnsi" w:hAnsiTheme="majorHAnsi" w:cstheme="majorHAnsi"/>
          <w:szCs w:val="20"/>
        </w:rPr>
        <w:t>C</w:t>
      </w:r>
      <w:r w:rsidR="0067535C" w:rsidRPr="00D03D71">
        <w:rPr>
          <w:rFonts w:asciiTheme="majorHAnsi" w:hAnsiTheme="majorHAnsi" w:cstheme="majorHAnsi"/>
          <w:szCs w:val="20"/>
        </w:rPr>
        <w:t xml:space="preserve">on apposita Convenzione stipulata in data </w:t>
      </w:r>
      <w:r w:rsidR="00121C3E" w:rsidRPr="00D03D71">
        <w:rPr>
          <w:rFonts w:asciiTheme="majorHAnsi" w:hAnsiTheme="majorHAnsi" w:cstheme="majorHAnsi"/>
          <w:szCs w:val="20"/>
        </w:rPr>
        <w:t>16 marzo 2023</w:t>
      </w:r>
      <w:r w:rsidR="0067535C" w:rsidRPr="00D03D71">
        <w:rPr>
          <w:rFonts w:asciiTheme="majorHAnsi" w:hAnsiTheme="majorHAnsi" w:cstheme="majorHAnsi"/>
          <w:szCs w:val="20"/>
        </w:rPr>
        <w:t>, Sogei S.p.A. ha affidato a Consip S.p.A. le attività relative al processo di approvvigionamento per le acquisizioni di beni e servizi, ivi comprese le attività connesse e strumentali</w:t>
      </w:r>
      <w:r w:rsidR="002A0C4C">
        <w:rPr>
          <w:rFonts w:asciiTheme="majorHAnsi" w:hAnsiTheme="majorHAnsi" w:cstheme="majorHAnsi"/>
          <w:szCs w:val="20"/>
        </w:rPr>
        <w:t>.</w:t>
      </w:r>
    </w:p>
    <w:p w14:paraId="7CEA8F8E" w14:textId="4E8E264B" w:rsidR="002A0C4C" w:rsidRDefault="00F342A8" w:rsidP="00D03D71">
      <w:pPr>
        <w:spacing w:line="300" w:lineRule="exact"/>
        <w:rPr>
          <w:rFonts w:asciiTheme="majorHAnsi" w:hAnsiTheme="majorHAnsi" w:cstheme="majorHAnsi"/>
          <w:szCs w:val="20"/>
        </w:rPr>
      </w:pPr>
      <w:r w:rsidRPr="00D03D71">
        <w:rPr>
          <w:rFonts w:asciiTheme="majorHAnsi" w:hAnsiTheme="majorHAnsi" w:cstheme="majorHAnsi"/>
          <w:szCs w:val="20"/>
        </w:rPr>
        <w:t>Consip procede per la presente acquisizione all’affidamento</w:t>
      </w:r>
      <w:r w:rsidR="002B27D2">
        <w:rPr>
          <w:rFonts w:asciiTheme="majorHAnsi" w:hAnsiTheme="majorHAnsi" w:cstheme="majorHAnsi"/>
          <w:szCs w:val="20"/>
        </w:rPr>
        <w:t xml:space="preserve"> ai sensi dell’art. 50, comma 1, lett. b) del Codice </w:t>
      </w:r>
      <w:r w:rsidR="002B27D2" w:rsidRPr="00482B75">
        <w:rPr>
          <w:rFonts w:cs="Trebuchet MS"/>
          <w:szCs w:val="20"/>
        </w:rPr>
        <w:t>(di seguito per brevità “Codice”)</w:t>
      </w:r>
      <w:r w:rsidR="00D45D65">
        <w:rPr>
          <w:rFonts w:asciiTheme="majorHAnsi" w:hAnsiTheme="majorHAnsi" w:cstheme="majorHAnsi"/>
          <w:szCs w:val="20"/>
        </w:rPr>
        <w:t xml:space="preserve"> a </w:t>
      </w:r>
      <w:r w:rsidR="00D45D65" w:rsidRPr="00D45D65">
        <w:rPr>
          <w:rFonts w:asciiTheme="majorHAnsi" w:hAnsiTheme="majorHAnsi" w:cstheme="majorHAnsi"/>
          <w:szCs w:val="20"/>
        </w:rPr>
        <w:t>Software Engineering of America Inc</w:t>
      </w:r>
      <w:r w:rsidR="002A0C4C">
        <w:rPr>
          <w:rFonts w:asciiTheme="majorHAnsi" w:hAnsiTheme="majorHAnsi" w:cstheme="majorHAnsi"/>
          <w:szCs w:val="20"/>
        </w:rPr>
        <w:t>.</w:t>
      </w:r>
    </w:p>
    <w:p w14:paraId="279F83AC" w14:textId="3D296C85" w:rsidR="002A0C4C" w:rsidRDefault="00F342A8"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Per la presente acquisizione viene allegato </w:t>
      </w:r>
      <w:r w:rsidR="00A13946" w:rsidRPr="00A13946">
        <w:rPr>
          <w:rFonts w:asciiTheme="majorHAnsi" w:hAnsiTheme="majorHAnsi" w:cstheme="majorHAnsi"/>
          <w:szCs w:val="20"/>
        </w:rPr>
        <w:t>lo schema di contratto</w:t>
      </w:r>
      <w:r w:rsidR="002A0C4C" w:rsidRPr="00A13946">
        <w:rPr>
          <w:rFonts w:asciiTheme="majorHAnsi" w:hAnsiTheme="majorHAnsi" w:cstheme="majorHAnsi"/>
          <w:szCs w:val="20"/>
        </w:rPr>
        <w:t xml:space="preserve"> Sogei.</w:t>
      </w:r>
    </w:p>
    <w:p w14:paraId="0E10F10A" w14:textId="4EF081D5" w:rsidR="00D81F0F" w:rsidRPr="00D03D71" w:rsidRDefault="00D81F0F" w:rsidP="00D03D71">
      <w:pPr>
        <w:widowControl w:val="0"/>
        <w:tabs>
          <w:tab w:val="num" w:pos="0"/>
        </w:tabs>
        <w:suppressAutoHyphens/>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Responsabile unico del progetto è </w:t>
      </w:r>
      <w:r w:rsidR="002A0C4C">
        <w:rPr>
          <w:rFonts w:asciiTheme="majorHAnsi" w:hAnsiTheme="majorHAnsi" w:cstheme="majorHAnsi"/>
          <w:szCs w:val="20"/>
          <w:lang w:eastAsia="ar-SA"/>
        </w:rPr>
        <w:t>Gianandrea Greco</w:t>
      </w:r>
      <w:r w:rsidRPr="00D03D71">
        <w:rPr>
          <w:rFonts w:asciiTheme="majorHAnsi" w:hAnsiTheme="majorHAnsi" w:cstheme="majorHAnsi"/>
          <w:szCs w:val="20"/>
          <w:lang w:eastAsia="ar-SA"/>
        </w:rPr>
        <w:t>, ferma restando l’applicazione dell’art. 15, comma 2 del Codice.</w:t>
      </w:r>
    </w:p>
    <w:p w14:paraId="3AFBB9AA" w14:textId="36C2A208" w:rsidR="00D81F0F" w:rsidRPr="00D03D71" w:rsidRDefault="00D81F0F" w:rsidP="00D03D71">
      <w:pPr>
        <w:spacing w:line="300" w:lineRule="exact"/>
        <w:rPr>
          <w:rFonts w:asciiTheme="majorHAnsi" w:hAnsiTheme="majorHAnsi" w:cstheme="majorHAnsi"/>
          <w:szCs w:val="20"/>
        </w:rPr>
      </w:pPr>
      <w:r w:rsidRPr="00D03D71">
        <w:rPr>
          <w:rFonts w:asciiTheme="majorHAnsi" w:hAnsiTheme="majorHAnsi" w:cstheme="majorHAnsi"/>
          <w:szCs w:val="20"/>
          <w:lang w:eastAsia="ar-SA"/>
        </w:rPr>
        <w:t>Il Responsabile del procedimento</w:t>
      </w:r>
      <w:r w:rsidR="002A0C4C">
        <w:rPr>
          <w:rFonts w:asciiTheme="majorHAnsi" w:hAnsiTheme="majorHAnsi" w:cstheme="majorHAnsi"/>
          <w:szCs w:val="20"/>
          <w:lang w:eastAsia="ar-SA"/>
        </w:rPr>
        <w:t xml:space="preserve"> per la fase di affidamento è </w:t>
      </w:r>
      <w:r w:rsidR="002A0C4C" w:rsidRPr="002A0C4C">
        <w:rPr>
          <w:rFonts w:asciiTheme="majorHAnsi" w:hAnsiTheme="majorHAnsi" w:cstheme="majorHAnsi"/>
          <w:szCs w:val="20"/>
          <w:lang w:eastAsia="ar-SA"/>
        </w:rPr>
        <w:t>Floriana Milisenda</w:t>
      </w:r>
      <w:r w:rsidRPr="00D03D71">
        <w:rPr>
          <w:rFonts w:asciiTheme="majorHAnsi" w:hAnsiTheme="majorHAnsi" w:cstheme="majorHAnsi"/>
          <w:bCs/>
          <w:i/>
          <w:iCs/>
          <w:szCs w:val="20"/>
          <w:lang w:eastAsia="en-US"/>
        </w:rPr>
        <w:t>.</w:t>
      </w:r>
    </w:p>
    <w:p w14:paraId="54A283C7" w14:textId="39E479EE" w:rsidR="003630B7" w:rsidRDefault="003630B7" w:rsidP="00D03D71">
      <w:pPr>
        <w:spacing w:line="300" w:lineRule="exact"/>
        <w:jc w:val="center"/>
        <w:rPr>
          <w:rFonts w:asciiTheme="majorHAnsi" w:hAnsiTheme="majorHAnsi" w:cstheme="majorHAnsi"/>
          <w:szCs w:val="20"/>
        </w:rPr>
      </w:pPr>
    </w:p>
    <w:p w14:paraId="3A7EC10E" w14:textId="3BC62254" w:rsidR="00841E4F" w:rsidRPr="00D03D71" w:rsidRDefault="00841E4F" w:rsidP="00D03D71">
      <w:pPr>
        <w:spacing w:line="300" w:lineRule="exact"/>
        <w:jc w:val="center"/>
        <w:rPr>
          <w:rFonts w:asciiTheme="majorHAnsi" w:hAnsiTheme="majorHAnsi" w:cstheme="majorHAnsi"/>
          <w:szCs w:val="20"/>
        </w:rPr>
      </w:pPr>
    </w:p>
    <w:p w14:paraId="0474B244" w14:textId="6F185ADA" w:rsidR="00EB488A" w:rsidRPr="009E6373" w:rsidRDefault="00EB488A" w:rsidP="002267B3">
      <w:pPr>
        <w:pStyle w:val="Titolo1"/>
        <w:numPr>
          <w:ilvl w:val="0"/>
          <w:numId w:val="27"/>
        </w:numPr>
      </w:pPr>
      <w:bookmarkStart w:id="0" w:name="_Ref139987478"/>
      <w:bookmarkStart w:id="1" w:name="_Toc140150319"/>
      <w:r w:rsidRPr="009E6373">
        <w:t>OGGETTO DELL’APPALTO</w:t>
      </w:r>
      <w:bookmarkEnd w:id="0"/>
      <w:bookmarkEnd w:id="1"/>
    </w:p>
    <w:p w14:paraId="79A646CD" w14:textId="79B88DDB"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Con la presente Richiesta di offerta la Consip S.p.A. intende procedere</w:t>
      </w:r>
      <w:r w:rsidR="00F81A93" w:rsidRPr="009E6373">
        <w:rPr>
          <w:rFonts w:asciiTheme="majorHAnsi" w:hAnsiTheme="majorHAnsi" w:cstheme="majorHAnsi"/>
          <w:szCs w:val="20"/>
        </w:rPr>
        <w:t xml:space="preserve"> all’affidamento d</w:t>
      </w:r>
      <w:r w:rsidR="00644D73">
        <w:rPr>
          <w:rFonts w:asciiTheme="majorHAnsi" w:hAnsiTheme="majorHAnsi" w:cstheme="majorHAnsi"/>
          <w:szCs w:val="20"/>
        </w:rPr>
        <w:t xml:space="preserve">el Contratto avente a oggetto il </w:t>
      </w:r>
      <w:r w:rsidR="002A0C4C" w:rsidRPr="009E6373">
        <w:rPr>
          <w:rFonts w:asciiTheme="majorHAnsi" w:hAnsiTheme="majorHAnsi" w:cstheme="majorHAnsi"/>
          <w:bCs/>
          <w:iCs/>
          <w:szCs w:val="20"/>
        </w:rPr>
        <w:t>“</w:t>
      </w:r>
      <w:r w:rsidR="00A13946" w:rsidRPr="00A13946">
        <w:rPr>
          <w:rFonts w:asciiTheme="majorHAnsi" w:hAnsiTheme="majorHAnsi" w:cstheme="majorHAnsi"/>
          <w:bCs/>
          <w:iCs/>
          <w:szCs w:val="20"/>
        </w:rPr>
        <w:t>Servizio di manutenzione software prodotto $AVRS anni 2024-25-26</w:t>
      </w:r>
      <w:r w:rsidR="002A0C4C" w:rsidRPr="009E6373">
        <w:rPr>
          <w:rFonts w:eastAsia="Calibri" w:cs="Arial"/>
          <w:bCs/>
          <w:szCs w:val="20"/>
          <w:lang w:eastAsia="en-US"/>
        </w:rPr>
        <w:t>”,</w:t>
      </w:r>
      <w:r w:rsidR="002A0C4C" w:rsidRPr="009E6373">
        <w:rPr>
          <w:rFonts w:ascii="Calibri Light" w:hAnsi="Calibri Light" w:cs="Calibri Light"/>
          <w:szCs w:val="20"/>
        </w:rPr>
        <w:t xml:space="preserve"> </w:t>
      </w:r>
      <w:r w:rsidR="00EB488A" w:rsidRPr="009E6373">
        <w:rPr>
          <w:rFonts w:asciiTheme="majorHAnsi" w:hAnsiTheme="majorHAnsi" w:cstheme="majorHAnsi"/>
          <w:szCs w:val="20"/>
        </w:rPr>
        <w:t>così come meglio</w:t>
      </w:r>
      <w:r w:rsidRPr="009E6373">
        <w:rPr>
          <w:rFonts w:asciiTheme="majorHAnsi" w:hAnsiTheme="majorHAnsi" w:cstheme="majorHAnsi"/>
          <w:szCs w:val="20"/>
        </w:rPr>
        <w:t xml:space="preserve"> dettagliato</w:t>
      </w:r>
      <w:r w:rsidR="00EB488A" w:rsidRPr="009E6373">
        <w:rPr>
          <w:rFonts w:asciiTheme="majorHAnsi" w:hAnsiTheme="majorHAnsi" w:cstheme="majorHAnsi"/>
          <w:szCs w:val="20"/>
        </w:rPr>
        <w:t xml:space="preserve"> nella tabella che segue</w:t>
      </w:r>
      <w:r w:rsidRPr="009E6373">
        <w:rPr>
          <w:rFonts w:asciiTheme="majorHAnsi" w:hAnsiTheme="majorHAnsi" w:cstheme="majorHAnsi"/>
          <w:szCs w:val="20"/>
        </w:rPr>
        <w:t>:</w:t>
      </w:r>
    </w:p>
    <w:p w14:paraId="04E4A055" w14:textId="35AA2DFE" w:rsidR="00EB488A" w:rsidRPr="009E6373" w:rsidRDefault="00EB488A" w:rsidP="00D03D71">
      <w:pPr>
        <w:spacing w:line="300" w:lineRule="exact"/>
        <w:rPr>
          <w:rFonts w:asciiTheme="majorHAnsi" w:hAnsiTheme="majorHAnsi" w:cstheme="majorHAnsi"/>
          <w:i/>
          <w:szCs w:val="20"/>
        </w:rPr>
      </w:pPr>
    </w:p>
    <w:p w14:paraId="5CB335A0" w14:textId="26F2218E" w:rsidR="002267B3" w:rsidRPr="009E6373" w:rsidRDefault="002267B3" w:rsidP="00D03D71">
      <w:pPr>
        <w:spacing w:line="300" w:lineRule="exact"/>
        <w:rPr>
          <w:rFonts w:asciiTheme="majorHAnsi" w:hAnsiTheme="majorHAnsi" w:cstheme="majorHAnsi"/>
          <w:i/>
          <w:szCs w:val="20"/>
        </w:rPr>
      </w:pPr>
    </w:p>
    <w:p w14:paraId="31FE0E3E" w14:textId="3BDDFF5D" w:rsidR="00841E4F" w:rsidRPr="009E6373" w:rsidRDefault="00841E4F" w:rsidP="00D03D71">
      <w:pPr>
        <w:spacing w:line="300" w:lineRule="exact"/>
        <w:rPr>
          <w:rFonts w:asciiTheme="majorHAnsi" w:hAnsiTheme="majorHAnsi" w:cstheme="majorHAnsi"/>
          <w:i/>
          <w:szCs w:val="20"/>
        </w:rPr>
      </w:pPr>
    </w:p>
    <w:p w14:paraId="4EC24D4D" w14:textId="73A8EB07" w:rsidR="00841E4F" w:rsidRPr="009E6373" w:rsidRDefault="00841E4F" w:rsidP="00D03D71">
      <w:pPr>
        <w:spacing w:line="300" w:lineRule="exact"/>
        <w:rPr>
          <w:rFonts w:asciiTheme="majorHAnsi" w:hAnsiTheme="majorHAnsi" w:cstheme="majorHAnsi"/>
          <w:i/>
          <w:szCs w:val="20"/>
        </w:rPr>
      </w:pPr>
    </w:p>
    <w:p w14:paraId="51E78A23" w14:textId="77777777" w:rsidR="00EB488A" w:rsidRPr="009E6373" w:rsidRDefault="00EB488A" w:rsidP="00D03D71">
      <w:pPr>
        <w:spacing w:line="300" w:lineRule="exact"/>
        <w:rPr>
          <w:rFonts w:asciiTheme="majorHAnsi" w:hAnsiTheme="majorHAnsi" w:cstheme="majorHAnsi"/>
          <w:b/>
          <w:i/>
          <w:szCs w:val="20"/>
        </w:rPr>
      </w:pPr>
      <w:r w:rsidRPr="009E6373">
        <w:rPr>
          <w:rFonts w:asciiTheme="majorHAnsi" w:hAnsiTheme="majorHAnsi" w:cstheme="majorHAnsi"/>
          <w:b/>
          <w:i/>
          <w:szCs w:val="20"/>
        </w:rPr>
        <w:t>Tabella n. 1</w:t>
      </w: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11"/>
        <w:gridCol w:w="4005"/>
        <w:gridCol w:w="1175"/>
        <w:gridCol w:w="1802"/>
        <w:gridCol w:w="1134"/>
      </w:tblGrid>
      <w:tr w:rsidR="00EB488A" w:rsidRPr="009E6373" w14:paraId="71E60966" w14:textId="77777777" w:rsidTr="00E74145">
        <w:trPr>
          <w:cantSplit/>
          <w:trHeight w:val="1273"/>
        </w:trPr>
        <w:tc>
          <w:tcPr>
            <w:tcW w:w="185"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3AAB2F77"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n.</w:t>
            </w:r>
          </w:p>
        </w:tc>
        <w:tc>
          <w:tcPr>
            <w:tcW w:w="2376"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5448BE66" w14:textId="08085173"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Descrizione servizi</w:t>
            </w:r>
          </w:p>
        </w:tc>
        <w:tc>
          <w:tcPr>
            <w:tcW w:w="697" w:type="pct"/>
            <w:tcBorders>
              <w:top w:val="single" w:sz="6" w:space="0" w:color="auto"/>
              <w:left w:val="single" w:sz="6" w:space="0" w:color="auto"/>
              <w:right w:val="single" w:sz="6" w:space="0" w:color="auto"/>
            </w:tcBorders>
            <w:shd w:val="clear" w:color="auto" w:fill="D9D9D9" w:themeFill="background1" w:themeFillShade="D9"/>
            <w:vAlign w:val="center"/>
          </w:tcPr>
          <w:p w14:paraId="05BD248D"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CPV</w:t>
            </w:r>
          </w:p>
        </w:tc>
        <w:tc>
          <w:tcPr>
            <w:tcW w:w="1069" w:type="pct"/>
            <w:tcBorders>
              <w:top w:val="single" w:sz="6" w:space="0" w:color="auto"/>
              <w:left w:val="single" w:sz="6" w:space="0" w:color="auto"/>
              <w:right w:val="single" w:sz="6" w:space="0" w:color="auto"/>
            </w:tcBorders>
            <w:shd w:val="clear" w:color="auto" w:fill="D9D9D9" w:themeFill="background1" w:themeFillShade="D9"/>
            <w:vAlign w:val="center"/>
          </w:tcPr>
          <w:p w14:paraId="442FF25D"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 xml:space="preserve">P </w:t>
            </w:r>
            <w:r w:rsidRPr="009E6373">
              <w:rPr>
                <w:rFonts w:asciiTheme="majorHAnsi" w:hAnsiTheme="majorHAnsi" w:cstheme="majorHAnsi"/>
                <w:b/>
                <w:i/>
                <w:szCs w:val="20"/>
              </w:rPr>
              <w:t>(principale)</w:t>
            </w:r>
          </w:p>
          <w:p w14:paraId="7E71BC03"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 xml:space="preserve">S </w:t>
            </w:r>
            <w:r w:rsidRPr="009E6373">
              <w:rPr>
                <w:rFonts w:asciiTheme="majorHAnsi" w:hAnsiTheme="majorHAnsi" w:cstheme="majorHAnsi"/>
                <w:b/>
                <w:i/>
                <w:szCs w:val="20"/>
              </w:rPr>
              <w:t>(secondaria)</w:t>
            </w:r>
          </w:p>
        </w:tc>
        <w:tc>
          <w:tcPr>
            <w:tcW w:w="673"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6C46C44F"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Importo</w:t>
            </w:r>
          </w:p>
        </w:tc>
      </w:tr>
      <w:tr w:rsidR="00EB488A" w:rsidRPr="009E6373" w14:paraId="2390DFFE" w14:textId="77777777" w:rsidTr="00E74145">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21039441" w14:textId="77777777" w:rsidR="00EB488A" w:rsidRPr="009E6373" w:rsidRDefault="00EB488A" w:rsidP="00D03D71">
            <w:pPr>
              <w:spacing w:line="300" w:lineRule="exact"/>
              <w:jc w:val="center"/>
              <w:rPr>
                <w:rFonts w:asciiTheme="majorHAnsi" w:hAnsiTheme="majorHAnsi" w:cstheme="majorHAnsi"/>
                <w:szCs w:val="20"/>
              </w:rPr>
            </w:pPr>
            <w:r w:rsidRPr="009E6373">
              <w:rPr>
                <w:rFonts w:asciiTheme="majorHAnsi" w:hAnsiTheme="majorHAnsi" w:cstheme="majorHAnsi"/>
                <w:szCs w:val="20"/>
              </w:rPr>
              <w:t>1</w:t>
            </w:r>
          </w:p>
        </w:tc>
        <w:tc>
          <w:tcPr>
            <w:tcW w:w="2376" w:type="pct"/>
            <w:tcBorders>
              <w:top w:val="single" w:sz="4" w:space="0" w:color="auto"/>
              <w:left w:val="single" w:sz="4" w:space="0" w:color="auto"/>
              <w:bottom w:val="single" w:sz="4" w:space="0" w:color="auto"/>
              <w:right w:val="single" w:sz="4" w:space="0" w:color="auto"/>
            </w:tcBorders>
            <w:vAlign w:val="center"/>
          </w:tcPr>
          <w:p w14:paraId="215B4161" w14:textId="6ADA7133" w:rsidR="00EB488A" w:rsidRPr="00A13946" w:rsidRDefault="00A13946" w:rsidP="002A0C4C">
            <w:pPr>
              <w:spacing w:line="240" w:lineRule="auto"/>
              <w:rPr>
                <w:szCs w:val="20"/>
              </w:rPr>
            </w:pPr>
            <w:r w:rsidRPr="00A13946">
              <w:rPr>
                <w:szCs w:val="20"/>
              </w:rPr>
              <w:t>Servizio di manutenzione software prodotto $AVRS anni 2024-25-26</w:t>
            </w:r>
          </w:p>
        </w:tc>
        <w:tc>
          <w:tcPr>
            <w:tcW w:w="697" w:type="pct"/>
            <w:tcBorders>
              <w:top w:val="single" w:sz="4" w:space="0" w:color="auto"/>
              <w:left w:val="single" w:sz="4" w:space="0" w:color="auto"/>
              <w:bottom w:val="single" w:sz="4" w:space="0" w:color="auto"/>
              <w:right w:val="single" w:sz="4" w:space="0" w:color="auto"/>
            </w:tcBorders>
            <w:vAlign w:val="center"/>
          </w:tcPr>
          <w:p w14:paraId="44E7EFD1" w14:textId="56FA116E" w:rsidR="00EB488A" w:rsidRPr="009E6373" w:rsidRDefault="00A13946" w:rsidP="00D03D71">
            <w:pPr>
              <w:spacing w:line="300" w:lineRule="exact"/>
              <w:jc w:val="center"/>
              <w:rPr>
                <w:rFonts w:asciiTheme="majorHAnsi" w:hAnsiTheme="majorHAnsi" w:cstheme="majorHAnsi"/>
                <w:szCs w:val="20"/>
                <w:lang w:val="en-US"/>
              </w:rPr>
            </w:pPr>
            <w:r>
              <w:rPr>
                <w:rFonts w:asciiTheme="majorHAnsi" w:hAnsiTheme="majorHAnsi" w:cstheme="majorHAnsi"/>
                <w:szCs w:val="20"/>
                <w:lang w:val="en-US"/>
              </w:rPr>
              <w:t>72267000-4</w:t>
            </w:r>
          </w:p>
        </w:tc>
        <w:tc>
          <w:tcPr>
            <w:tcW w:w="1069" w:type="pct"/>
            <w:tcBorders>
              <w:top w:val="single" w:sz="4" w:space="0" w:color="auto"/>
              <w:left w:val="single" w:sz="4" w:space="0" w:color="auto"/>
              <w:bottom w:val="single" w:sz="4" w:space="0" w:color="auto"/>
              <w:right w:val="single" w:sz="4" w:space="0" w:color="auto"/>
            </w:tcBorders>
            <w:vAlign w:val="center"/>
          </w:tcPr>
          <w:p w14:paraId="10E80D01" w14:textId="42E98B35" w:rsidR="00EB488A" w:rsidRPr="009E6373" w:rsidRDefault="00E74145" w:rsidP="00D03D71">
            <w:pPr>
              <w:spacing w:line="300" w:lineRule="exact"/>
              <w:jc w:val="center"/>
              <w:rPr>
                <w:rFonts w:asciiTheme="majorHAnsi" w:hAnsiTheme="majorHAnsi" w:cstheme="majorHAnsi"/>
                <w:szCs w:val="20"/>
                <w:lang w:val="en-US"/>
              </w:rPr>
            </w:pPr>
            <w:r w:rsidRPr="009E6373">
              <w:rPr>
                <w:rFonts w:asciiTheme="majorHAnsi" w:hAnsiTheme="majorHAnsi" w:cstheme="majorHAnsi"/>
                <w:szCs w:val="20"/>
                <w:lang w:val="en-US"/>
              </w:rPr>
              <w:t>P</w:t>
            </w:r>
          </w:p>
        </w:tc>
        <w:tc>
          <w:tcPr>
            <w:tcW w:w="673" w:type="pct"/>
            <w:tcBorders>
              <w:top w:val="single" w:sz="4" w:space="0" w:color="auto"/>
              <w:left w:val="single" w:sz="4" w:space="0" w:color="auto"/>
              <w:bottom w:val="single" w:sz="4" w:space="0" w:color="auto"/>
              <w:right w:val="single" w:sz="4" w:space="0" w:color="auto"/>
            </w:tcBorders>
          </w:tcPr>
          <w:p w14:paraId="31479E4E" w14:textId="310E9484" w:rsidR="00EB488A" w:rsidRPr="009E6373" w:rsidRDefault="00A13946" w:rsidP="00D03D71">
            <w:pPr>
              <w:spacing w:line="300" w:lineRule="exact"/>
              <w:jc w:val="center"/>
              <w:rPr>
                <w:rFonts w:asciiTheme="majorHAnsi" w:hAnsiTheme="majorHAnsi" w:cstheme="majorHAnsi"/>
                <w:szCs w:val="20"/>
                <w:lang w:val="en-US"/>
              </w:rPr>
            </w:pPr>
            <w:r>
              <w:rPr>
                <w:rFonts w:asciiTheme="majorHAnsi" w:hAnsiTheme="majorHAnsi" w:cstheme="majorHAnsi"/>
                <w:szCs w:val="20"/>
                <w:lang w:val="en-US"/>
              </w:rPr>
              <w:t>€ 79.560,00</w:t>
            </w:r>
          </w:p>
        </w:tc>
      </w:tr>
      <w:tr w:rsidR="00EB488A" w:rsidRPr="009E6373" w14:paraId="767F1F2A"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3EB71BCB"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A) Importo totale a base d’asta</w:t>
            </w:r>
          </w:p>
        </w:tc>
        <w:tc>
          <w:tcPr>
            <w:tcW w:w="673" w:type="pct"/>
            <w:tcBorders>
              <w:top w:val="single" w:sz="4" w:space="0" w:color="auto"/>
              <w:left w:val="single" w:sz="4" w:space="0" w:color="auto"/>
              <w:bottom w:val="single" w:sz="4" w:space="0" w:color="auto"/>
              <w:right w:val="single" w:sz="4" w:space="0" w:color="auto"/>
            </w:tcBorders>
          </w:tcPr>
          <w:p w14:paraId="11B20BE6" w14:textId="22EB39CD" w:rsidR="00EB488A" w:rsidRPr="009E6373" w:rsidRDefault="00A13946" w:rsidP="00D03D71">
            <w:pPr>
              <w:spacing w:line="300" w:lineRule="exact"/>
              <w:jc w:val="center"/>
              <w:rPr>
                <w:rFonts w:asciiTheme="majorHAnsi" w:hAnsiTheme="majorHAnsi" w:cstheme="majorHAnsi"/>
                <w:szCs w:val="20"/>
              </w:rPr>
            </w:pPr>
            <w:r w:rsidRPr="00A13946">
              <w:rPr>
                <w:rFonts w:asciiTheme="majorHAnsi" w:hAnsiTheme="majorHAnsi" w:cstheme="majorHAnsi"/>
                <w:szCs w:val="20"/>
                <w:lang w:val="en-US"/>
              </w:rPr>
              <w:t>€ 79.560,00</w:t>
            </w:r>
          </w:p>
        </w:tc>
      </w:tr>
      <w:tr w:rsidR="00EB488A" w:rsidRPr="009E6373" w14:paraId="25E0C03A"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05DB7956"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 xml:space="preserve">B) </w:t>
            </w:r>
            <w:r w:rsidRPr="009E6373">
              <w:rPr>
                <w:rFonts w:asciiTheme="majorHAnsi" w:eastAsia="Arial Narrow" w:hAnsiTheme="majorHAnsi" w:cstheme="majorHAnsi"/>
                <w:b/>
                <w:color w:val="000000"/>
                <w:spacing w:val="-7"/>
                <w:szCs w:val="20"/>
              </w:rPr>
              <w:t xml:space="preserve">Oneri per la sicurezza da interferenze non soggetti a ribasso </w:t>
            </w:r>
            <w:r w:rsidRPr="009E6373">
              <w:rPr>
                <w:rFonts w:asciiTheme="majorHAnsi" w:eastAsia="Tahoma" w:hAnsiTheme="majorHAnsi" w:cstheme="majorHAnsi"/>
                <w:i/>
                <w:color w:val="000000"/>
                <w:spacing w:val="-7"/>
                <w:szCs w:val="20"/>
              </w:rPr>
              <w:t>[indicare € 0,00 in caso di assenza di rischi]</w:t>
            </w:r>
          </w:p>
        </w:tc>
        <w:tc>
          <w:tcPr>
            <w:tcW w:w="673" w:type="pct"/>
            <w:tcBorders>
              <w:top w:val="single" w:sz="4" w:space="0" w:color="auto"/>
              <w:left w:val="single" w:sz="4" w:space="0" w:color="auto"/>
              <w:bottom w:val="single" w:sz="4" w:space="0" w:color="auto"/>
              <w:right w:val="single" w:sz="4" w:space="0" w:color="auto"/>
            </w:tcBorders>
          </w:tcPr>
          <w:p w14:paraId="4FCA7B15" w14:textId="6401867B" w:rsidR="00EB488A" w:rsidRPr="009E6373" w:rsidRDefault="009367DA" w:rsidP="00D03D71">
            <w:pPr>
              <w:spacing w:line="300" w:lineRule="exact"/>
              <w:jc w:val="center"/>
              <w:rPr>
                <w:rFonts w:asciiTheme="majorHAnsi" w:hAnsiTheme="majorHAnsi" w:cstheme="majorHAnsi"/>
                <w:szCs w:val="20"/>
              </w:rPr>
            </w:pPr>
            <w:r w:rsidRPr="009E6373">
              <w:rPr>
                <w:rFonts w:asciiTheme="majorHAnsi" w:hAnsiTheme="majorHAnsi" w:cstheme="majorHAnsi"/>
                <w:szCs w:val="20"/>
              </w:rPr>
              <w:t>0</w:t>
            </w:r>
          </w:p>
        </w:tc>
      </w:tr>
      <w:tr w:rsidR="00EB488A" w:rsidRPr="009E6373" w14:paraId="166CA401"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3A3B449E"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A) + B) Importo complessivo</w:t>
            </w:r>
          </w:p>
        </w:tc>
        <w:tc>
          <w:tcPr>
            <w:tcW w:w="673" w:type="pct"/>
            <w:tcBorders>
              <w:top w:val="single" w:sz="4" w:space="0" w:color="auto"/>
              <w:left w:val="single" w:sz="4" w:space="0" w:color="auto"/>
              <w:bottom w:val="single" w:sz="4" w:space="0" w:color="auto"/>
              <w:right w:val="single" w:sz="4" w:space="0" w:color="auto"/>
            </w:tcBorders>
          </w:tcPr>
          <w:p w14:paraId="0EC4292F" w14:textId="2A671F08" w:rsidR="00EB488A" w:rsidRPr="009E6373" w:rsidRDefault="00A13946" w:rsidP="00D03D71">
            <w:pPr>
              <w:spacing w:line="300" w:lineRule="exact"/>
              <w:jc w:val="center"/>
              <w:rPr>
                <w:rFonts w:asciiTheme="majorHAnsi" w:hAnsiTheme="majorHAnsi" w:cstheme="majorHAnsi"/>
                <w:szCs w:val="20"/>
              </w:rPr>
            </w:pPr>
            <w:r w:rsidRPr="00A13946">
              <w:rPr>
                <w:rFonts w:asciiTheme="majorHAnsi" w:hAnsiTheme="majorHAnsi" w:cstheme="majorHAnsi"/>
                <w:szCs w:val="20"/>
              </w:rPr>
              <w:t>€ 79.560,00</w:t>
            </w:r>
          </w:p>
        </w:tc>
      </w:tr>
    </w:tbl>
    <w:p w14:paraId="783368B4" w14:textId="653D6F33" w:rsidR="00EB488A" w:rsidRDefault="00EB488A" w:rsidP="00D03D71">
      <w:pPr>
        <w:spacing w:line="300" w:lineRule="exact"/>
        <w:rPr>
          <w:rFonts w:asciiTheme="majorHAnsi" w:hAnsiTheme="majorHAnsi" w:cstheme="majorHAnsi"/>
          <w:szCs w:val="20"/>
        </w:rPr>
      </w:pPr>
    </w:p>
    <w:p w14:paraId="1D1375F6" w14:textId="619C2E89"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Con la stipula del Contratto la società a</w:t>
      </w:r>
      <w:r w:rsidR="00E22D37" w:rsidRPr="009E6373">
        <w:rPr>
          <w:rFonts w:asciiTheme="majorHAnsi" w:hAnsiTheme="majorHAnsi" w:cstheme="majorHAnsi"/>
          <w:szCs w:val="20"/>
        </w:rPr>
        <w:t>ffidataria</w:t>
      </w:r>
      <w:r w:rsidRPr="009E6373">
        <w:rPr>
          <w:rFonts w:asciiTheme="majorHAnsi" w:hAnsiTheme="majorHAnsi" w:cstheme="majorHAnsi"/>
          <w:szCs w:val="20"/>
        </w:rPr>
        <w:t xml:space="preserve"> si obbliga a fo</w:t>
      </w:r>
      <w:r w:rsidR="00A17110" w:rsidRPr="009E6373">
        <w:rPr>
          <w:rFonts w:asciiTheme="majorHAnsi" w:hAnsiTheme="majorHAnsi" w:cstheme="majorHAnsi"/>
          <w:szCs w:val="20"/>
        </w:rPr>
        <w:t xml:space="preserve">rnire il/i servizio/i e/o il/i </w:t>
      </w:r>
      <w:r w:rsidRPr="009E6373">
        <w:rPr>
          <w:rFonts w:asciiTheme="majorHAnsi" w:hAnsiTheme="majorHAnsi" w:cstheme="majorHAnsi"/>
          <w:szCs w:val="20"/>
        </w:rPr>
        <w:t>bene/i di cui sopra. Il Contratto verrà stipulato dalla Sogei S.p.A</w:t>
      </w:r>
      <w:r w:rsidR="00A17110" w:rsidRPr="009E6373">
        <w:rPr>
          <w:rFonts w:asciiTheme="majorHAnsi" w:hAnsiTheme="majorHAnsi" w:cstheme="majorHAnsi"/>
          <w:szCs w:val="20"/>
        </w:rPr>
        <w:t>.</w:t>
      </w:r>
    </w:p>
    <w:p w14:paraId="0EA11D03" w14:textId="7EA91A24"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Il Contratto non conterrà clausola compromissoria.</w:t>
      </w:r>
    </w:p>
    <w:p w14:paraId="01ED08B6" w14:textId="4C44AF7E" w:rsidR="00A17110" w:rsidRPr="009E6373" w:rsidRDefault="00EB488A" w:rsidP="00D03D71">
      <w:pPr>
        <w:spacing w:line="300" w:lineRule="exact"/>
        <w:rPr>
          <w:rFonts w:asciiTheme="majorHAnsi" w:hAnsiTheme="majorHAnsi" w:cstheme="majorHAnsi"/>
          <w:szCs w:val="20"/>
        </w:rPr>
      </w:pPr>
      <w:r w:rsidRPr="009E6373">
        <w:rPr>
          <w:rFonts w:asciiTheme="majorHAnsi" w:hAnsiTheme="majorHAnsi" w:cstheme="majorHAnsi"/>
          <w:szCs w:val="20"/>
        </w:rPr>
        <w:t>In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00A17110" w:rsidRPr="009E6373">
        <w:rPr>
          <w:rFonts w:asciiTheme="majorHAnsi" w:hAnsiTheme="majorHAnsi" w:cstheme="majorHAnsi"/>
          <w:szCs w:val="20"/>
        </w:rPr>
        <w:t>.</w:t>
      </w:r>
    </w:p>
    <w:p w14:paraId="020D4374" w14:textId="298D8D10" w:rsidR="00CE7C29" w:rsidRPr="009E6373" w:rsidRDefault="00CE7C29" w:rsidP="00D03D71">
      <w:pPr>
        <w:spacing w:line="300" w:lineRule="exact"/>
        <w:rPr>
          <w:rFonts w:asciiTheme="majorHAnsi" w:hAnsiTheme="majorHAnsi" w:cstheme="majorHAnsi"/>
          <w:b/>
          <w:iCs/>
          <w:szCs w:val="20"/>
        </w:rPr>
      </w:pPr>
      <w:r w:rsidRPr="009E6373">
        <w:rPr>
          <w:rFonts w:asciiTheme="majorHAnsi" w:hAnsiTheme="majorHAnsi" w:cstheme="majorHAnsi"/>
          <w:szCs w:val="20"/>
        </w:rPr>
        <w:t>L’importo complessivo è al netto di Iva.</w:t>
      </w:r>
    </w:p>
    <w:p w14:paraId="50E084AF" w14:textId="50A6515C" w:rsidR="008F4F64" w:rsidRPr="009E6373" w:rsidRDefault="008F4F64" w:rsidP="00D03D71">
      <w:pPr>
        <w:spacing w:line="300" w:lineRule="exact"/>
        <w:rPr>
          <w:rFonts w:asciiTheme="majorHAnsi" w:hAnsiTheme="majorHAnsi" w:cstheme="majorHAnsi"/>
          <w:strike/>
          <w:szCs w:val="20"/>
        </w:rPr>
      </w:pPr>
    </w:p>
    <w:p w14:paraId="78FF7B6F" w14:textId="03C6F726" w:rsidR="003D1CD1" w:rsidRPr="009E6373" w:rsidRDefault="00EB488A" w:rsidP="003D1CD1">
      <w:pPr>
        <w:pStyle w:val="Paragrafoelenco"/>
        <w:widowControl w:val="0"/>
        <w:numPr>
          <w:ilvl w:val="1"/>
          <w:numId w:val="44"/>
        </w:numPr>
        <w:tabs>
          <w:tab w:val="num" w:pos="0"/>
        </w:tabs>
        <w:spacing w:line="300" w:lineRule="exact"/>
        <w:rPr>
          <w:rFonts w:asciiTheme="majorHAnsi" w:hAnsiTheme="majorHAnsi" w:cstheme="majorHAnsi"/>
          <w:b/>
          <w:bCs/>
          <w:iCs/>
          <w:szCs w:val="20"/>
        </w:rPr>
      </w:pPr>
      <w:r w:rsidRPr="009E6373">
        <w:rPr>
          <w:rFonts w:asciiTheme="majorHAnsi" w:hAnsiTheme="majorHAnsi" w:cstheme="majorHAnsi"/>
          <w:b/>
          <w:bCs/>
          <w:iCs/>
          <w:szCs w:val="20"/>
        </w:rPr>
        <w:t>Durata</w:t>
      </w:r>
    </w:p>
    <w:p w14:paraId="6BB2A5FE" w14:textId="7A468808" w:rsidR="00A17110" w:rsidRPr="009E6373" w:rsidRDefault="00EB488A" w:rsidP="00A17110">
      <w:pPr>
        <w:widowControl w:val="0"/>
        <w:tabs>
          <w:tab w:val="num" w:pos="0"/>
        </w:tabs>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La durata dell’appalto (esclus</w:t>
      </w:r>
      <w:r w:rsidR="00A17110" w:rsidRPr="009E6373">
        <w:rPr>
          <w:rFonts w:asciiTheme="majorHAnsi" w:hAnsiTheme="majorHAnsi" w:cstheme="majorHAnsi"/>
          <w:szCs w:val="20"/>
          <w:lang w:eastAsia="en-US"/>
        </w:rPr>
        <w:t xml:space="preserve">e le eventuali opzioni) è di </w:t>
      </w:r>
      <w:r w:rsidR="00A13946">
        <w:rPr>
          <w:rFonts w:asciiTheme="majorHAnsi" w:hAnsiTheme="majorHAnsi" w:cstheme="majorHAnsi"/>
          <w:szCs w:val="20"/>
          <w:lang w:eastAsia="en-US"/>
        </w:rPr>
        <w:t>36</w:t>
      </w:r>
      <w:r w:rsidR="003933EE" w:rsidRPr="009E6373">
        <w:rPr>
          <w:rFonts w:asciiTheme="majorHAnsi" w:hAnsiTheme="majorHAnsi" w:cstheme="majorHAnsi"/>
          <w:szCs w:val="20"/>
          <w:lang w:eastAsia="en-US"/>
        </w:rPr>
        <w:t xml:space="preserve"> mesi</w:t>
      </w:r>
      <w:r w:rsidR="00A17110" w:rsidRPr="009E6373">
        <w:rPr>
          <w:rFonts w:asciiTheme="majorHAnsi" w:hAnsiTheme="majorHAnsi" w:cstheme="majorHAnsi"/>
          <w:szCs w:val="20"/>
          <w:lang w:eastAsia="en-US"/>
        </w:rPr>
        <w:t>.</w:t>
      </w:r>
    </w:p>
    <w:p w14:paraId="01F91236" w14:textId="2A4541FA" w:rsidR="00A17110" w:rsidRDefault="00A17110" w:rsidP="00A17110">
      <w:pPr>
        <w:widowControl w:val="0"/>
        <w:tabs>
          <w:tab w:val="num" w:pos="0"/>
        </w:tabs>
        <w:spacing w:line="300" w:lineRule="exact"/>
        <w:rPr>
          <w:rFonts w:asciiTheme="majorHAnsi" w:hAnsiTheme="majorHAnsi" w:cstheme="majorHAnsi"/>
          <w:szCs w:val="20"/>
          <w:lang w:eastAsia="en-US"/>
        </w:rPr>
      </w:pPr>
    </w:p>
    <w:p w14:paraId="3E00CD11" w14:textId="77777777" w:rsidR="00892B61" w:rsidRPr="009E6373" w:rsidRDefault="00892B61" w:rsidP="00A17110">
      <w:pPr>
        <w:widowControl w:val="0"/>
        <w:tabs>
          <w:tab w:val="num" w:pos="0"/>
        </w:tabs>
        <w:spacing w:line="300" w:lineRule="exact"/>
        <w:rPr>
          <w:rFonts w:asciiTheme="majorHAnsi" w:hAnsiTheme="majorHAnsi" w:cstheme="majorHAnsi"/>
          <w:szCs w:val="20"/>
          <w:lang w:eastAsia="en-US"/>
        </w:rPr>
      </w:pPr>
    </w:p>
    <w:p w14:paraId="0EF5FD68" w14:textId="73EAE627" w:rsidR="00EB488A" w:rsidRPr="009E6373" w:rsidRDefault="00EA4165" w:rsidP="00E91AA7">
      <w:pPr>
        <w:pStyle w:val="Titolo2"/>
        <w:numPr>
          <w:ilvl w:val="0"/>
          <w:numId w:val="27"/>
        </w:numPr>
        <w:rPr>
          <w:b/>
          <w:color w:val="auto"/>
          <w:sz w:val="20"/>
          <w:szCs w:val="20"/>
        </w:rPr>
      </w:pPr>
      <w:bookmarkStart w:id="2" w:name="_Toc139624670"/>
      <w:r w:rsidRPr="009E6373">
        <w:rPr>
          <w:rFonts w:cstheme="majorHAnsi"/>
          <w:b/>
          <w:color w:val="auto"/>
          <w:sz w:val="20"/>
          <w:szCs w:val="20"/>
        </w:rPr>
        <w:t>REQUISITI GENERALI</w:t>
      </w:r>
      <w:bookmarkEnd w:id="2"/>
    </w:p>
    <w:p w14:paraId="55DF7705" w14:textId="7801AB93" w:rsidR="00EB488A" w:rsidRPr="009E6373" w:rsidRDefault="00EB488A" w:rsidP="00D03D71">
      <w:pPr>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L’operatore economico deve essere in possesso dei requisiti di ordine generale previsti dal Codice nonché degli ulteriori requisiti indicati nel presente paragrafo.</w:t>
      </w:r>
    </w:p>
    <w:p w14:paraId="2555549C" w14:textId="77777777" w:rsidR="00EB488A" w:rsidRPr="009E6373" w:rsidRDefault="00EB488A" w:rsidP="00D03D71">
      <w:pPr>
        <w:widowControl w:val="0"/>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Le circostanze di cui all’articolo 94 del Codice sono cause di esclusione automatica. La sussistenza delle circostanze di cui all’articolo 95 del Codice è accertata previo contraddittorio con l’operatore economico.</w:t>
      </w:r>
    </w:p>
    <w:p w14:paraId="6581A9AF" w14:textId="77777777" w:rsidR="003D1CD1" w:rsidRPr="009E6373" w:rsidRDefault="003D1CD1" w:rsidP="00D03D71">
      <w:pPr>
        <w:widowControl w:val="0"/>
        <w:spacing w:line="300" w:lineRule="exact"/>
        <w:rPr>
          <w:rFonts w:asciiTheme="majorHAnsi" w:hAnsiTheme="majorHAnsi" w:cstheme="majorHAnsi"/>
          <w:b/>
          <w:bCs/>
          <w:szCs w:val="20"/>
          <w:lang w:eastAsia="en-US"/>
        </w:rPr>
      </w:pPr>
    </w:p>
    <w:p w14:paraId="4EC6A8DA" w14:textId="19D04206" w:rsidR="00EB488A" w:rsidRPr="009E6373" w:rsidRDefault="00EB488A" w:rsidP="00D03D71">
      <w:pPr>
        <w:widowControl w:val="0"/>
        <w:spacing w:line="300" w:lineRule="exact"/>
        <w:rPr>
          <w:rFonts w:asciiTheme="majorHAnsi" w:hAnsiTheme="majorHAnsi" w:cstheme="majorHAnsi"/>
          <w:b/>
          <w:bCs/>
          <w:szCs w:val="20"/>
          <w:lang w:eastAsia="en-US"/>
        </w:rPr>
      </w:pPr>
      <w:r w:rsidRPr="009E6373">
        <w:rPr>
          <w:rFonts w:asciiTheme="majorHAnsi" w:hAnsiTheme="majorHAnsi" w:cstheme="majorHAnsi"/>
          <w:b/>
          <w:bCs/>
          <w:szCs w:val="20"/>
          <w:lang w:eastAsia="en-US"/>
        </w:rPr>
        <w:t>Altre cause di esclusione</w:t>
      </w:r>
    </w:p>
    <w:p w14:paraId="3648A0F7" w14:textId="4F297DE6" w:rsidR="00EB488A" w:rsidRPr="009E6373" w:rsidRDefault="00EB488A" w:rsidP="00D03D71">
      <w:pPr>
        <w:widowControl w:val="0"/>
        <w:spacing w:line="300" w:lineRule="exact"/>
        <w:rPr>
          <w:rFonts w:asciiTheme="majorHAnsi" w:hAnsiTheme="majorHAnsi" w:cstheme="majorHAnsi"/>
          <w:szCs w:val="20"/>
          <w:lang w:eastAsia="en-US"/>
        </w:rPr>
      </w:pPr>
      <w:proofErr w:type="gramStart"/>
      <w:r w:rsidRPr="009E6373">
        <w:rPr>
          <w:rFonts w:asciiTheme="majorHAnsi" w:hAnsiTheme="majorHAnsi" w:cstheme="majorHAnsi"/>
          <w:szCs w:val="20"/>
          <w:lang w:eastAsia="en-US"/>
        </w:rPr>
        <w:t>E’</w:t>
      </w:r>
      <w:proofErr w:type="gramEnd"/>
      <w:r w:rsidRPr="009E6373">
        <w:rPr>
          <w:rFonts w:asciiTheme="majorHAnsi" w:hAnsiTheme="majorHAnsi" w:cstheme="majorHAnsi"/>
          <w:szCs w:val="20"/>
          <w:lang w:eastAsia="en-US"/>
        </w:rPr>
        <w:t xml:space="preserv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356E2652" w14:textId="35C259B1" w:rsidR="00E91AA7" w:rsidRPr="009E6373" w:rsidRDefault="00EB488A" w:rsidP="00D03D71">
      <w:pPr>
        <w:widowControl w:val="0"/>
        <w:spacing w:line="300" w:lineRule="exact"/>
        <w:rPr>
          <w:rFonts w:asciiTheme="majorHAnsi" w:hAnsiTheme="majorHAnsi" w:cstheme="majorHAnsi"/>
          <w:szCs w:val="20"/>
        </w:rPr>
      </w:pPr>
      <w:r w:rsidRPr="009E6373">
        <w:rPr>
          <w:rFonts w:asciiTheme="majorHAnsi" w:hAnsiTheme="majorHAnsi" w:cstheme="majorHAnsi"/>
          <w:szCs w:val="20"/>
          <w:lang w:eastAsia="en-US"/>
        </w:rPr>
        <w:t>L’operatore economico, dichiara nella</w:t>
      </w:r>
      <w:r w:rsidR="000E01D9" w:rsidRPr="009E6373">
        <w:rPr>
          <w:rFonts w:asciiTheme="majorHAnsi" w:hAnsiTheme="majorHAnsi" w:cstheme="majorHAnsi"/>
          <w:szCs w:val="20"/>
          <w:lang w:eastAsia="en-US"/>
        </w:rPr>
        <w:t xml:space="preserve"> </w:t>
      </w:r>
      <w:r w:rsidR="00500976" w:rsidRPr="009E6373">
        <w:rPr>
          <w:rFonts w:asciiTheme="majorHAnsi" w:hAnsiTheme="majorHAnsi" w:cstheme="majorHAnsi"/>
          <w:szCs w:val="20"/>
          <w:lang w:eastAsia="en-US"/>
        </w:rPr>
        <w:t>Dichiarazione necessaria</w:t>
      </w:r>
      <w:r w:rsidR="000E01D9" w:rsidRPr="009E6373">
        <w:rPr>
          <w:rFonts w:asciiTheme="majorHAnsi" w:hAnsiTheme="majorHAnsi" w:cstheme="majorHAnsi"/>
          <w:szCs w:val="20"/>
          <w:lang w:eastAsia="en-US"/>
        </w:rPr>
        <w:t xml:space="preserve"> </w:t>
      </w:r>
      <w:r w:rsidRPr="009E6373">
        <w:rPr>
          <w:rFonts w:asciiTheme="majorHAnsi" w:hAnsiTheme="majorHAnsi" w:cstheme="majorHAnsi"/>
          <w:szCs w:val="20"/>
          <w:lang w:eastAsia="en-US"/>
        </w:rPr>
        <w:t xml:space="preserve">di aver preso visione e di accettare espressamente le clausole e gli obblighi contenuti </w:t>
      </w:r>
      <w:r w:rsidRPr="009E6373">
        <w:rPr>
          <w:rFonts w:asciiTheme="majorHAnsi" w:hAnsiTheme="majorHAnsi" w:cstheme="majorHAnsi"/>
          <w:b/>
          <w:szCs w:val="20"/>
          <w:lang w:eastAsia="en-US"/>
        </w:rPr>
        <w:t>nel Patto di integrità,</w:t>
      </w:r>
      <w:r w:rsidRPr="009E6373">
        <w:rPr>
          <w:rFonts w:asciiTheme="majorHAnsi" w:hAnsiTheme="majorHAnsi" w:cstheme="majorHAnsi"/>
          <w:szCs w:val="20"/>
          <w:lang w:eastAsia="en-US"/>
        </w:rPr>
        <w:t xml:space="preserve"> ivi incluse le sanzioni di cui all’art. 5 del Patto stesso anche in relazione </w:t>
      </w:r>
      <w:r w:rsidRPr="009E6373">
        <w:rPr>
          <w:rFonts w:asciiTheme="majorHAnsi" w:hAnsiTheme="majorHAnsi" w:cstheme="majorHAnsi"/>
          <w:kern w:val="2"/>
          <w:szCs w:val="20"/>
          <w:lang w:eastAsia="en-US"/>
        </w:rPr>
        <w:t>alle fattispecie delittuose di cui al comma 1, lett. d), punto i) del medesimo articolo</w:t>
      </w:r>
      <w:r w:rsidRPr="009E6373">
        <w:rPr>
          <w:rFonts w:asciiTheme="majorHAnsi" w:hAnsiTheme="majorHAnsi" w:cstheme="majorHAnsi"/>
          <w:szCs w:val="20"/>
          <w:lang w:eastAsia="en-US"/>
        </w:rPr>
        <w:t xml:space="preserve">.  </w:t>
      </w:r>
      <w:r w:rsidRPr="009E6373">
        <w:rPr>
          <w:rFonts w:asciiTheme="majorHAnsi" w:hAnsiTheme="majorHAnsi" w:cstheme="majorHAnsi"/>
          <w:szCs w:val="20"/>
        </w:rPr>
        <w:t xml:space="preserve">Le condizioni del patto integrità si intendono accettate per effetto della sottoscrizione </w:t>
      </w:r>
      <w:r w:rsidR="000E01D9" w:rsidRPr="009E6373">
        <w:rPr>
          <w:rFonts w:asciiTheme="majorHAnsi" w:hAnsiTheme="majorHAnsi" w:cstheme="majorHAnsi"/>
          <w:szCs w:val="20"/>
        </w:rPr>
        <w:t xml:space="preserve">della </w:t>
      </w:r>
      <w:r w:rsidR="00E22D37" w:rsidRPr="009E6373">
        <w:rPr>
          <w:rFonts w:asciiTheme="majorHAnsi" w:hAnsiTheme="majorHAnsi" w:cstheme="majorHAnsi"/>
          <w:szCs w:val="20"/>
          <w:lang w:eastAsia="en-US"/>
        </w:rPr>
        <w:t>Domanda di partecipazione.</w:t>
      </w:r>
      <w:r w:rsidRPr="009E6373">
        <w:rPr>
          <w:rFonts w:asciiTheme="majorHAnsi" w:hAnsiTheme="majorHAnsi" w:cstheme="majorHAnsi"/>
          <w:szCs w:val="20"/>
        </w:rPr>
        <w:t xml:space="preserve"> La mancata accettazione delle clausole contenute nel Patto di integrità e il mancato rispetto dello stesso costituiscono </w:t>
      </w:r>
      <w:r w:rsidRPr="009E6373">
        <w:rPr>
          <w:rFonts w:asciiTheme="majorHAnsi" w:hAnsiTheme="majorHAnsi" w:cstheme="majorHAnsi"/>
          <w:b/>
          <w:szCs w:val="20"/>
        </w:rPr>
        <w:t xml:space="preserve">causa di esclusione </w:t>
      </w:r>
      <w:r w:rsidRPr="009E6373">
        <w:rPr>
          <w:rFonts w:asciiTheme="majorHAnsi" w:hAnsiTheme="majorHAnsi" w:cstheme="majorHAnsi"/>
          <w:szCs w:val="20"/>
        </w:rPr>
        <w:t>dalla procedura ai sensi dell’articolo 83 bis del d.lgs. n. 159/2011</w:t>
      </w:r>
      <w:r w:rsidR="00E91AA7" w:rsidRPr="009E6373">
        <w:rPr>
          <w:rFonts w:asciiTheme="majorHAnsi" w:hAnsiTheme="majorHAnsi" w:cstheme="majorHAnsi"/>
          <w:szCs w:val="20"/>
        </w:rPr>
        <w:t>.</w:t>
      </w:r>
    </w:p>
    <w:p w14:paraId="126E8F6A" w14:textId="600EBDD0" w:rsidR="00E91AA7" w:rsidRPr="009E6373" w:rsidRDefault="00E91AA7" w:rsidP="00D03D71">
      <w:pPr>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Theme="majorHAnsi" w:hAnsiTheme="majorHAnsi" w:cstheme="majorHAnsi"/>
          <w:strike/>
          <w:szCs w:val="20"/>
          <w:lang w:eastAsia="en-US"/>
        </w:rPr>
      </w:pPr>
    </w:p>
    <w:p w14:paraId="128600A8" w14:textId="249B8406" w:rsidR="007B1D47" w:rsidRPr="009E6373" w:rsidRDefault="007B1D47" w:rsidP="00D03D71">
      <w:pPr>
        <w:pStyle w:val="Paragrafoelenco"/>
        <w:numPr>
          <w:ilvl w:val="0"/>
          <w:numId w:val="27"/>
        </w:numPr>
        <w:spacing w:line="300" w:lineRule="exact"/>
      </w:pPr>
      <w:bookmarkStart w:id="3" w:name="_Toc245723039"/>
      <w:bookmarkStart w:id="4" w:name="_Toc286411127"/>
      <w:bookmarkStart w:id="5" w:name="_Toc140150325"/>
      <w:r w:rsidRPr="009E6373">
        <w:rPr>
          <w:b/>
        </w:rPr>
        <w:t>MODALITÀ DI PRESENTAZIONE DELL’OFFERTA</w:t>
      </w:r>
      <w:bookmarkEnd w:id="3"/>
      <w:bookmarkEnd w:id="4"/>
      <w:bookmarkEnd w:id="5"/>
    </w:p>
    <w:p w14:paraId="6B35A032" w14:textId="221C41CC" w:rsidR="001F3A62" w:rsidRPr="009E6373" w:rsidRDefault="001F3A62" w:rsidP="00D03D71">
      <w:pPr>
        <w:spacing w:line="300" w:lineRule="exact"/>
        <w:rPr>
          <w:rFonts w:asciiTheme="majorHAnsi" w:hAnsiTheme="majorHAnsi" w:cstheme="majorHAnsi"/>
          <w:szCs w:val="20"/>
        </w:rPr>
      </w:pPr>
      <w:r w:rsidRPr="009E6373">
        <w:rPr>
          <w:rFonts w:asciiTheme="majorHAnsi" w:hAnsiTheme="majorHAnsi" w:cstheme="majorHAnsi"/>
          <w:szCs w:val="20"/>
        </w:rPr>
        <w:lastRenderedPageBreak/>
        <w:t>Alla luce delle considerazioni che precedono, si invita, pertanto, codesta società a far pervenire a Consip S.p.A., entro il giorno</w:t>
      </w:r>
      <w:r w:rsidR="00E91AA7" w:rsidRPr="009E6373">
        <w:rPr>
          <w:rFonts w:asciiTheme="majorHAnsi" w:hAnsiTheme="majorHAnsi" w:cstheme="majorHAnsi"/>
          <w:szCs w:val="20"/>
        </w:rPr>
        <w:t xml:space="preserve"> </w:t>
      </w:r>
      <w:r w:rsidR="00FD0085" w:rsidRPr="00FD0085">
        <w:rPr>
          <w:rFonts w:asciiTheme="majorHAnsi" w:hAnsiTheme="majorHAnsi" w:cstheme="majorHAnsi"/>
          <w:b/>
          <w:szCs w:val="20"/>
        </w:rPr>
        <w:t>11/03/2024</w:t>
      </w:r>
      <w:r w:rsidRPr="00FD0085">
        <w:rPr>
          <w:rFonts w:asciiTheme="majorHAnsi" w:hAnsiTheme="majorHAnsi" w:cstheme="majorHAnsi"/>
          <w:b/>
          <w:szCs w:val="20"/>
        </w:rPr>
        <w:t>,</w:t>
      </w:r>
      <w:r w:rsidRPr="00FD0085">
        <w:rPr>
          <w:rFonts w:asciiTheme="majorHAnsi" w:hAnsiTheme="majorHAnsi" w:cstheme="majorHAnsi"/>
          <w:szCs w:val="20"/>
        </w:rPr>
        <w:t xml:space="preserve"> la</w:t>
      </w:r>
      <w:r w:rsidRPr="009E6373">
        <w:rPr>
          <w:rFonts w:asciiTheme="majorHAnsi" w:hAnsiTheme="majorHAnsi" w:cstheme="majorHAnsi"/>
          <w:szCs w:val="20"/>
        </w:rPr>
        <w:t xml:space="preserve"> propria dichiarazione di Offerta Economica </w:t>
      </w:r>
      <w:r w:rsidR="00DD652C" w:rsidRPr="009E6373">
        <w:rPr>
          <w:rFonts w:asciiTheme="majorHAnsi" w:hAnsiTheme="majorHAnsi" w:cstheme="majorHAnsi"/>
          <w:szCs w:val="20"/>
        </w:rPr>
        <w:t xml:space="preserve">completa di tutta la documentazione di seguito indicata </w:t>
      </w:r>
      <w:r w:rsidRPr="009E6373">
        <w:rPr>
          <w:rFonts w:asciiTheme="majorHAnsi" w:hAnsiTheme="majorHAnsi" w:cstheme="majorHAnsi"/>
          <w:b/>
          <w:szCs w:val="20"/>
        </w:rPr>
        <w:t xml:space="preserve">all’indirizzo </w:t>
      </w:r>
      <w:r w:rsidR="00DE4A3C" w:rsidRPr="009E6373">
        <w:rPr>
          <w:rFonts w:asciiTheme="majorHAnsi" w:hAnsiTheme="majorHAnsi" w:cstheme="majorHAnsi"/>
          <w:b/>
          <w:szCs w:val="20"/>
        </w:rPr>
        <w:t xml:space="preserve">di </w:t>
      </w:r>
      <w:r w:rsidR="00E91AA7" w:rsidRPr="009E6373">
        <w:rPr>
          <w:rFonts w:asciiTheme="majorHAnsi" w:hAnsiTheme="majorHAnsi" w:cstheme="majorHAnsi"/>
          <w:b/>
          <w:szCs w:val="20"/>
          <w:u w:val="single"/>
        </w:rPr>
        <w:t>posta elettronica</w:t>
      </w:r>
      <w:r w:rsidRPr="009E6373">
        <w:rPr>
          <w:rFonts w:asciiTheme="majorHAnsi" w:hAnsiTheme="majorHAnsi" w:cstheme="majorHAnsi"/>
          <w:b/>
          <w:szCs w:val="20"/>
        </w:rPr>
        <w:t>:</w:t>
      </w:r>
      <w:r w:rsidR="00A25043" w:rsidRPr="009E6373">
        <w:rPr>
          <w:rFonts w:asciiTheme="majorHAnsi" w:hAnsiTheme="majorHAnsi" w:cstheme="majorHAnsi"/>
          <w:szCs w:val="20"/>
        </w:rPr>
        <w:t xml:space="preserve"> </w:t>
      </w:r>
      <w:r w:rsidR="00E91AA7" w:rsidRPr="009E6373">
        <w:rPr>
          <w:rFonts w:asciiTheme="majorHAnsi" w:hAnsiTheme="majorHAnsi" w:cstheme="majorHAnsi"/>
          <w:b/>
          <w:szCs w:val="20"/>
        </w:rPr>
        <w:t>floriana.milisenda@consip.it.</w:t>
      </w:r>
    </w:p>
    <w:p w14:paraId="6D664CEA" w14:textId="77777777" w:rsidR="0049558E" w:rsidRPr="009E6373"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p>
    <w:p w14:paraId="00DA8F31" w14:textId="13728CA8" w:rsidR="0049558E" w:rsidRPr="009E6373"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r w:rsidRPr="009E6373">
        <w:rPr>
          <w:rFonts w:asciiTheme="majorHAnsi" w:eastAsia="Times New Roman" w:hAnsiTheme="majorHAnsi" w:cstheme="majorHAnsi"/>
          <w:sz w:val="20"/>
          <w:szCs w:val="20"/>
          <w:lang w:eastAsia="it-IT"/>
        </w:rPr>
        <w:t>L’offerta</w:t>
      </w:r>
      <w:r w:rsidR="008F4F64" w:rsidRPr="009E6373">
        <w:rPr>
          <w:rFonts w:asciiTheme="majorHAnsi" w:eastAsia="Times New Roman" w:hAnsiTheme="majorHAnsi" w:cstheme="majorHAnsi"/>
          <w:sz w:val="20"/>
          <w:szCs w:val="20"/>
          <w:lang w:eastAsia="it-IT"/>
        </w:rPr>
        <w:t xml:space="preserve"> dovrà avere una validità di 90</w:t>
      </w:r>
      <w:r w:rsidRPr="009E6373">
        <w:rPr>
          <w:rFonts w:asciiTheme="majorHAnsi" w:eastAsia="Times New Roman" w:hAnsiTheme="majorHAnsi" w:cstheme="majorHAnsi"/>
          <w:sz w:val="20"/>
          <w:szCs w:val="20"/>
          <w:lang w:eastAsia="it-IT"/>
        </w:rPr>
        <w:t xml:space="preserve"> giorni dalla data di scadenza fissata per la ricezione delle offerte.</w:t>
      </w:r>
    </w:p>
    <w:p w14:paraId="45624937" w14:textId="77777777" w:rsidR="004F32C4" w:rsidRPr="009E6373" w:rsidRDefault="004F32C4" w:rsidP="00D03D71">
      <w:pPr>
        <w:spacing w:line="300" w:lineRule="exact"/>
        <w:rPr>
          <w:rFonts w:asciiTheme="majorHAnsi" w:hAnsiTheme="majorHAnsi" w:cstheme="majorHAnsi"/>
          <w:szCs w:val="20"/>
        </w:rPr>
      </w:pPr>
    </w:p>
    <w:p w14:paraId="669F9314" w14:textId="7F030BD9" w:rsidR="001F3A62" w:rsidRPr="009E6373" w:rsidRDefault="00B01746" w:rsidP="00D03D71">
      <w:pPr>
        <w:spacing w:line="300" w:lineRule="exact"/>
        <w:rPr>
          <w:rFonts w:asciiTheme="majorHAnsi" w:hAnsiTheme="majorHAnsi" w:cstheme="majorHAnsi"/>
          <w:szCs w:val="20"/>
        </w:rPr>
      </w:pPr>
      <w:r w:rsidRPr="009E6373">
        <w:rPr>
          <w:rFonts w:asciiTheme="majorHAnsi" w:hAnsiTheme="majorHAnsi" w:cstheme="majorHAnsi"/>
          <w:szCs w:val="20"/>
        </w:rPr>
        <w:t>D</w:t>
      </w:r>
      <w:r w:rsidR="001F3A62" w:rsidRPr="009E6373">
        <w:rPr>
          <w:rFonts w:asciiTheme="majorHAnsi" w:hAnsiTheme="majorHAnsi" w:cstheme="majorHAnsi"/>
          <w:szCs w:val="20"/>
        </w:rPr>
        <w:t>ovrà essere</w:t>
      </w:r>
      <w:r w:rsidRPr="009E6373">
        <w:rPr>
          <w:rFonts w:asciiTheme="majorHAnsi" w:hAnsiTheme="majorHAnsi" w:cstheme="majorHAnsi"/>
          <w:szCs w:val="20"/>
        </w:rPr>
        <w:t xml:space="preserve"> inviata la seguente documentazione:</w:t>
      </w:r>
    </w:p>
    <w:p w14:paraId="5EA4FBA6" w14:textId="0D3F13D4" w:rsidR="003F78D3" w:rsidRPr="009E6373" w:rsidRDefault="00E91AA7" w:rsidP="00D03D71">
      <w:pPr>
        <w:pStyle w:val="Paragrafoelenco"/>
        <w:numPr>
          <w:ilvl w:val="0"/>
          <w:numId w:val="4"/>
        </w:numPr>
        <w:spacing w:line="300" w:lineRule="exact"/>
        <w:rPr>
          <w:rFonts w:asciiTheme="majorHAnsi" w:hAnsiTheme="majorHAnsi" w:cstheme="majorHAnsi"/>
          <w:szCs w:val="20"/>
        </w:rPr>
      </w:pPr>
      <w:r w:rsidRPr="009E6373">
        <w:rPr>
          <w:rFonts w:asciiTheme="majorHAnsi" w:hAnsiTheme="majorHAnsi" w:cstheme="majorHAnsi"/>
          <w:b/>
          <w:szCs w:val="20"/>
        </w:rPr>
        <w:t>d</w:t>
      </w:r>
      <w:r w:rsidR="003B2B48" w:rsidRPr="009E6373">
        <w:rPr>
          <w:rFonts w:asciiTheme="majorHAnsi" w:hAnsiTheme="majorHAnsi" w:cstheme="majorHAnsi"/>
          <w:b/>
          <w:szCs w:val="20"/>
        </w:rPr>
        <w:t>ichiarazione necessaria</w:t>
      </w:r>
      <w:r w:rsidRPr="009E6373">
        <w:rPr>
          <w:rFonts w:asciiTheme="majorHAnsi" w:hAnsiTheme="majorHAnsi" w:cstheme="majorHAnsi"/>
          <w:b/>
          <w:szCs w:val="20"/>
        </w:rPr>
        <w:t>;</w:t>
      </w:r>
    </w:p>
    <w:p w14:paraId="03AD6339" w14:textId="49ABFC3C" w:rsidR="00F477A3" w:rsidRPr="009E6373" w:rsidRDefault="00F477A3" w:rsidP="00D03D71">
      <w:pPr>
        <w:pStyle w:val="Paragrafoelenco"/>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dichiarazione attestante gli estremi identificativi del/dei conto/i corrente/i dedicato/i (conforme al facsimile allegato alla presente “</w:t>
      </w:r>
      <w:r w:rsidRPr="009E6373">
        <w:rPr>
          <w:rFonts w:asciiTheme="majorHAnsi" w:hAnsiTheme="majorHAnsi" w:cstheme="majorHAnsi"/>
          <w:b/>
          <w:iCs/>
          <w:szCs w:val="20"/>
        </w:rPr>
        <w:t>Scheda anagrafica e tracciabilità dei flussi finanziari”</w:t>
      </w:r>
      <w:r w:rsidRPr="009E6373">
        <w:rPr>
          <w:rFonts w:asciiTheme="majorHAnsi" w:hAnsiTheme="majorHAnsi" w:cstheme="majorHAnsi"/>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9E6373">
        <w:rPr>
          <w:rFonts w:asciiTheme="majorHAnsi" w:hAnsiTheme="majorHAnsi" w:cstheme="majorHAnsi"/>
          <w:szCs w:val="20"/>
        </w:rPr>
        <w:t>E’</w:t>
      </w:r>
      <w:proofErr w:type="gramEnd"/>
      <w:r w:rsidRPr="009E6373">
        <w:rPr>
          <w:rFonts w:asciiTheme="majorHAnsi" w:hAnsiTheme="majorHAnsi" w:cstheme="majorHAnsi"/>
          <w:szCs w:val="20"/>
        </w:rPr>
        <w:t xml:space="preserve"> necessario comunicare tempestivamente e comunque entro e non oltre il termine di 7 giorni dalla/e variazione/i, qualsivoglia variazione intervenuta in ordine ai su richiamati dati; </w:t>
      </w:r>
      <w:r w:rsidRPr="009E6373">
        <w:rPr>
          <w:rFonts w:asciiTheme="majorHAnsi" w:hAnsiTheme="majorHAnsi" w:cstheme="majorHAnsi"/>
          <w:iCs/>
          <w:szCs w:val="20"/>
        </w:rPr>
        <w:t xml:space="preserve">il nominativo del “Responsabile della Fornitura” (con i suoi riferimenti, email, pec </w:t>
      </w:r>
      <w:proofErr w:type="spellStart"/>
      <w:r w:rsidRPr="009E6373">
        <w:rPr>
          <w:rFonts w:asciiTheme="majorHAnsi" w:hAnsiTheme="majorHAnsi" w:cstheme="majorHAnsi"/>
          <w:iCs/>
          <w:szCs w:val="20"/>
        </w:rPr>
        <w:t>ecc</w:t>
      </w:r>
      <w:proofErr w:type="spellEnd"/>
      <w:r w:rsidRPr="009E6373">
        <w:rPr>
          <w:rFonts w:asciiTheme="majorHAnsi" w:hAnsiTheme="majorHAnsi" w:cstheme="majorHAnsi"/>
          <w:iCs/>
          <w:szCs w:val="20"/>
        </w:rPr>
        <w:t xml:space="preserve">) con dichiarazione conforme al </w:t>
      </w:r>
      <w:proofErr w:type="spellStart"/>
      <w:r w:rsidRPr="009E6373">
        <w:rPr>
          <w:rFonts w:asciiTheme="majorHAnsi" w:hAnsiTheme="majorHAnsi" w:cstheme="majorHAnsi"/>
          <w:iCs/>
          <w:szCs w:val="20"/>
        </w:rPr>
        <w:t>fac</w:t>
      </w:r>
      <w:proofErr w:type="spellEnd"/>
      <w:r w:rsidRPr="009E6373">
        <w:rPr>
          <w:rFonts w:asciiTheme="majorHAnsi" w:hAnsiTheme="majorHAnsi" w:cstheme="majorHAnsi"/>
          <w:iCs/>
          <w:szCs w:val="20"/>
        </w:rPr>
        <w:t xml:space="preserve"> simile allegato alla presente (Scheda anagrafica e tracciabilità dei flussi finanziar</w:t>
      </w:r>
      <w:r w:rsidR="00E91AA7" w:rsidRPr="009E6373">
        <w:rPr>
          <w:rFonts w:asciiTheme="majorHAnsi" w:hAnsiTheme="majorHAnsi" w:cstheme="majorHAnsi"/>
          <w:iCs/>
          <w:szCs w:val="20"/>
        </w:rPr>
        <w:t>i</w:t>
      </w:r>
      <w:r w:rsidR="008F4633" w:rsidRPr="009E6373">
        <w:rPr>
          <w:rFonts w:asciiTheme="majorHAnsi" w:hAnsiTheme="majorHAnsi" w:cstheme="majorHAnsi"/>
          <w:iCs/>
          <w:szCs w:val="20"/>
        </w:rPr>
        <w:t>)</w:t>
      </w:r>
      <w:r w:rsidR="00E91AA7" w:rsidRPr="009E6373">
        <w:rPr>
          <w:rFonts w:asciiTheme="majorHAnsi" w:hAnsiTheme="majorHAnsi" w:cstheme="majorHAnsi"/>
          <w:iCs/>
          <w:szCs w:val="20"/>
        </w:rPr>
        <w:t>;</w:t>
      </w:r>
    </w:p>
    <w:p w14:paraId="765DEECB" w14:textId="7604CF2E" w:rsidR="008F4633" w:rsidRPr="009E6373" w:rsidRDefault="008F4633" w:rsidP="008F4633">
      <w:pPr>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(eventuale in caso di dichiarazione resa da Procuratore speciale il cui nominativo e i relativi poteri non siano riportati sulla C.C.I.A.A.) Copia della procura speciale;</w:t>
      </w:r>
    </w:p>
    <w:p w14:paraId="5F2F4859" w14:textId="18061F5E" w:rsidR="00E91AA7" w:rsidRPr="00FD0085" w:rsidRDefault="001F3A62" w:rsidP="00FD0085">
      <w:pPr>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 xml:space="preserve">la </w:t>
      </w:r>
      <w:r w:rsidRPr="009E6373">
        <w:rPr>
          <w:rFonts w:asciiTheme="majorHAnsi" w:hAnsiTheme="majorHAnsi" w:cstheme="majorHAnsi"/>
          <w:b/>
          <w:szCs w:val="20"/>
        </w:rPr>
        <w:t>dichiarazione di Offerta Economica</w:t>
      </w:r>
      <w:r w:rsidRPr="009E6373">
        <w:rPr>
          <w:rFonts w:asciiTheme="majorHAnsi" w:hAnsiTheme="majorHAnsi" w:cstheme="majorHAnsi"/>
          <w:szCs w:val="20"/>
        </w:rPr>
        <w:t xml:space="preserve"> ne</w:t>
      </w:r>
      <w:r w:rsidR="004A3E57" w:rsidRPr="009E6373">
        <w:rPr>
          <w:rFonts w:asciiTheme="majorHAnsi" w:hAnsiTheme="majorHAnsi" w:cstheme="majorHAnsi"/>
          <w:szCs w:val="20"/>
        </w:rPr>
        <w:t>lla quale, conformemente al fac</w:t>
      </w:r>
      <w:r w:rsidRPr="009E6373">
        <w:rPr>
          <w:rFonts w:asciiTheme="majorHAnsi" w:hAnsiTheme="majorHAnsi" w:cstheme="majorHAnsi"/>
          <w:szCs w:val="20"/>
        </w:rPr>
        <w:t>simile allegato alla presente Richiesta di Offerta, dovrà essere esplicitato il corrispettivo contrattuale globale massimo e omnicomprensivo fisso e invariabile che non dovrà essere superio</w:t>
      </w:r>
      <w:r w:rsidR="00E91AA7" w:rsidRPr="009E6373">
        <w:rPr>
          <w:rFonts w:asciiTheme="majorHAnsi" w:hAnsiTheme="majorHAnsi" w:cstheme="majorHAnsi"/>
          <w:szCs w:val="20"/>
        </w:rPr>
        <w:t xml:space="preserve">re all’importo massimo </w:t>
      </w:r>
      <w:r w:rsidR="00A13946">
        <w:rPr>
          <w:rFonts w:asciiTheme="majorHAnsi" w:hAnsiTheme="majorHAnsi" w:cstheme="majorHAnsi"/>
          <w:szCs w:val="20"/>
        </w:rPr>
        <w:t>pari a € 79.560,00</w:t>
      </w:r>
      <w:r w:rsidR="00E91AA7" w:rsidRPr="009E6373">
        <w:rPr>
          <w:rFonts w:asciiTheme="majorHAnsi" w:hAnsiTheme="majorHAnsi" w:cstheme="majorHAnsi"/>
          <w:szCs w:val="20"/>
        </w:rPr>
        <w:t xml:space="preserve">. </w:t>
      </w:r>
      <w:r w:rsidR="00A81E75" w:rsidRPr="009E6373">
        <w:rPr>
          <w:rFonts w:asciiTheme="majorHAnsi" w:hAnsiTheme="majorHAnsi" w:cstheme="majorHAnsi"/>
          <w:szCs w:val="20"/>
        </w:rPr>
        <w:t>Oltre al menzionato corrispettivo contrattuale globale massimo, nell’Offerta Economica dovranno essere altresì esplicitati i singoli corrispettivi da cui lo stesso è composto e, segnatamente quelli specificati nel fac-simile allegato Dichiarazione di Offerta Economica.</w:t>
      </w:r>
      <w:r w:rsidR="00E91AA7" w:rsidRPr="009E6373">
        <w:rPr>
          <w:rFonts w:asciiTheme="majorHAnsi" w:hAnsiTheme="majorHAnsi" w:cstheme="majorHAnsi"/>
          <w:b/>
          <w:bCs/>
          <w:i/>
          <w:color w:val="0062F2"/>
          <w:szCs w:val="20"/>
        </w:rPr>
        <w:t xml:space="preserve"> </w:t>
      </w:r>
      <w:r w:rsidR="002435F5" w:rsidRPr="009E6373">
        <w:rPr>
          <w:rFonts w:asciiTheme="majorHAnsi" w:hAnsiTheme="majorHAnsi" w:cstheme="majorHAnsi"/>
          <w:szCs w:val="20"/>
          <w:u w:val="single"/>
        </w:rPr>
        <w:t>Essa dovrà essere presentata sotto forma di documento info</w:t>
      </w:r>
      <w:r w:rsidR="008F4633" w:rsidRPr="009E6373">
        <w:rPr>
          <w:rFonts w:asciiTheme="majorHAnsi" w:hAnsiTheme="majorHAnsi" w:cstheme="majorHAnsi"/>
          <w:szCs w:val="20"/>
          <w:u w:val="single"/>
        </w:rPr>
        <w:t>rmatico munito di firma</w:t>
      </w:r>
      <w:r w:rsidR="002435F5" w:rsidRPr="009E6373">
        <w:rPr>
          <w:rFonts w:asciiTheme="majorHAnsi" w:hAnsiTheme="majorHAnsi" w:cstheme="majorHAnsi"/>
          <w:szCs w:val="20"/>
          <w:u w:val="single"/>
        </w:rPr>
        <w:t xml:space="preserve"> del legale rappresentante del concorrente, o comunque di soggetto dotato di comprovati poteri di firma</w:t>
      </w:r>
      <w:r w:rsidR="00FD0085">
        <w:rPr>
          <w:rFonts w:asciiTheme="majorHAnsi" w:hAnsiTheme="majorHAnsi" w:cstheme="majorHAnsi"/>
          <w:szCs w:val="20"/>
          <w:u w:val="single"/>
        </w:rPr>
        <w:t>.</w:t>
      </w:r>
    </w:p>
    <w:p w14:paraId="008CA2C0" w14:textId="77777777" w:rsidR="00A25403" w:rsidRPr="009E6373" w:rsidRDefault="00A25403" w:rsidP="00A25403">
      <w:pPr>
        <w:spacing w:line="300" w:lineRule="exact"/>
        <w:rPr>
          <w:rFonts w:asciiTheme="majorHAnsi" w:hAnsiTheme="majorHAnsi" w:cstheme="majorHAnsi"/>
          <w:b/>
          <w:szCs w:val="20"/>
        </w:rPr>
      </w:pPr>
    </w:p>
    <w:p w14:paraId="325D3606" w14:textId="2A299D42" w:rsidR="002267B3" w:rsidRPr="009E6373" w:rsidRDefault="002267B3" w:rsidP="002267B3">
      <w:pPr>
        <w:pStyle w:val="Paragrafoelenco"/>
        <w:numPr>
          <w:ilvl w:val="0"/>
          <w:numId w:val="27"/>
        </w:numPr>
        <w:spacing w:line="300" w:lineRule="exact"/>
      </w:pPr>
      <w:r w:rsidRPr="009E6373">
        <w:rPr>
          <w:b/>
        </w:rPr>
        <w:t>STIPULA DEL CONTRATTO</w:t>
      </w:r>
    </w:p>
    <w:p w14:paraId="6CA1E4BF" w14:textId="102B0455" w:rsidR="00CE4360" w:rsidRPr="009E6373" w:rsidRDefault="00CE4360" w:rsidP="00CE4360">
      <w:pPr>
        <w:rPr>
          <w:rFonts w:asciiTheme="majorHAnsi" w:hAnsiTheme="majorHAnsi" w:cstheme="majorHAnsi"/>
          <w:szCs w:val="20"/>
        </w:rPr>
      </w:pPr>
      <w:r w:rsidRPr="009E6373">
        <w:rPr>
          <w:rFonts w:asciiTheme="majorHAnsi" w:hAnsiTheme="majorHAnsi" w:cstheme="majorHAnsi"/>
          <w:szCs w:val="20"/>
        </w:rPr>
        <w:t>Con l’</w:t>
      </w:r>
      <w:r w:rsidRPr="009E6373">
        <w:rPr>
          <w:rFonts w:asciiTheme="majorHAnsi" w:hAnsiTheme="majorHAnsi" w:cstheme="majorHAnsi"/>
          <w:kern w:val="2"/>
          <w:szCs w:val="20"/>
        </w:rPr>
        <w:t>affidatario</w:t>
      </w:r>
      <w:r w:rsidRPr="009E6373">
        <w:rPr>
          <w:rFonts w:asciiTheme="majorHAnsi" w:hAnsiTheme="majorHAnsi" w:cstheme="majorHAnsi"/>
          <w:szCs w:val="20"/>
        </w:rPr>
        <w:t>, verrà stipulato un Contratto da Sogei sulla base delle condizioni contrattuali allegate alla presente iniziativa e delle caratteristiche tecniche ed economiche dell’oggetto contrattuale.</w:t>
      </w:r>
    </w:p>
    <w:p w14:paraId="19D16881" w14:textId="77777777" w:rsidR="00CE4360" w:rsidRPr="009E6373" w:rsidRDefault="00CE4360" w:rsidP="00CE4360">
      <w:pPr>
        <w:ind w:right="44"/>
        <w:rPr>
          <w:rFonts w:asciiTheme="majorHAnsi" w:hAnsiTheme="majorHAnsi" w:cstheme="majorHAnsi"/>
          <w:szCs w:val="20"/>
        </w:rPr>
      </w:pPr>
      <w:r w:rsidRPr="009E6373">
        <w:rPr>
          <w:rFonts w:asciiTheme="majorHAnsi" w:hAnsiTheme="majorHAnsi" w:cstheme="majorHAnsi"/>
          <w:szCs w:val="20"/>
        </w:rPr>
        <w:t>Sono a carico dell’affidatario, ove previste, tutte le spese contrattuali, gli oneri fiscali quali imposte e tasse - ivi comprese quelle di registro ove dovute - relative alla stipulazione del contratto.</w:t>
      </w:r>
    </w:p>
    <w:p w14:paraId="11A2CCBF" w14:textId="3ED6CB68" w:rsidR="00CE4360" w:rsidRPr="009E6373" w:rsidRDefault="00CE4360" w:rsidP="00CE4360">
      <w:pPr>
        <w:ind w:right="44"/>
        <w:rPr>
          <w:rFonts w:asciiTheme="majorHAnsi" w:hAnsiTheme="majorHAnsi" w:cstheme="majorHAnsi"/>
          <w:szCs w:val="20"/>
        </w:rPr>
      </w:pPr>
      <w:r w:rsidRPr="009E6373">
        <w:rPr>
          <w:rFonts w:asciiTheme="majorHAnsi" w:hAnsiTheme="majorHAnsi" w:cstheme="majorHAnsi"/>
          <w:szCs w:val="20"/>
        </w:rPr>
        <w:t xml:space="preserve">In particolare, è a carico dell’aggiudicatario </w:t>
      </w:r>
      <w:r w:rsidRPr="009E6373">
        <w:rPr>
          <w:rFonts w:asciiTheme="majorHAnsi" w:hAnsiTheme="majorHAnsi" w:cstheme="majorHAnsi"/>
          <w:b/>
          <w:szCs w:val="20"/>
        </w:rPr>
        <w:t>il pagamento dell’imposta di bollo</w:t>
      </w:r>
      <w:r w:rsidRPr="009E6373">
        <w:rPr>
          <w:rFonts w:asciiTheme="majorHAnsi" w:hAnsiTheme="majorHAnsi" w:cstheme="majorHAnsi"/>
          <w:szCs w:val="20"/>
        </w:rPr>
        <w:t>, ai sensi dell’art. 18, co. 10 del Codice, secondo gli importi indicati nell’allegato I.4 del Codice, da versare al momento della sottoscrizione della documentazione contrattuale.</w:t>
      </w:r>
    </w:p>
    <w:p w14:paraId="5707CF09" w14:textId="22F787F3" w:rsidR="005724AE" w:rsidRPr="009E6373" w:rsidRDefault="005724AE" w:rsidP="00D03D71">
      <w:pPr>
        <w:spacing w:line="300" w:lineRule="exact"/>
        <w:rPr>
          <w:rFonts w:asciiTheme="majorHAnsi" w:hAnsiTheme="majorHAnsi" w:cstheme="majorHAnsi"/>
          <w:strike/>
          <w:szCs w:val="20"/>
        </w:rPr>
      </w:pPr>
    </w:p>
    <w:p w14:paraId="503BBBA3" w14:textId="67DA38A7" w:rsidR="00263212" w:rsidRPr="009E6373" w:rsidRDefault="00263212" w:rsidP="00D03D71">
      <w:pPr>
        <w:pStyle w:val="Paragrafoelenco"/>
        <w:numPr>
          <w:ilvl w:val="0"/>
          <w:numId w:val="27"/>
        </w:numPr>
        <w:spacing w:line="300" w:lineRule="exact"/>
        <w:rPr>
          <w:b/>
        </w:rPr>
      </w:pPr>
      <w:r w:rsidRPr="009E6373">
        <w:rPr>
          <w:b/>
        </w:rPr>
        <w:t>TRATTAMENTO DEI DATI</w:t>
      </w:r>
    </w:p>
    <w:p w14:paraId="1E9A414C"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Ai sensi dell’art. 13 del Regolamento UE n. 2016/679 relativo alla protezione delle persone fisiche con riguardo al trattamento dei dati personali, nonché alla libera circolazione di tali dati</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(nel seguito anche “Regolamento UE” o “GDPR”), Consip S.p.A. fornisce le seguenti informazioni sul trattamento dei dati personali.</w:t>
      </w:r>
    </w:p>
    <w:p w14:paraId="1EC7B55C" w14:textId="77777777" w:rsidR="00DE65E0" w:rsidRPr="009E6373" w:rsidRDefault="00DE65E0" w:rsidP="00D03D71">
      <w:pPr>
        <w:spacing w:line="300" w:lineRule="exact"/>
        <w:rPr>
          <w:rFonts w:asciiTheme="majorHAnsi" w:hAnsiTheme="majorHAnsi" w:cstheme="majorHAnsi"/>
          <w:b/>
          <w:bCs/>
          <w:szCs w:val="20"/>
          <w:u w:val="single"/>
          <w:lang w:eastAsia="ar-SA"/>
        </w:rPr>
      </w:pPr>
      <w:r w:rsidRPr="009E6373">
        <w:rPr>
          <w:rFonts w:asciiTheme="majorHAnsi" w:hAnsiTheme="majorHAnsi" w:cstheme="majorHAnsi"/>
          <w:b/>
          <w:bCs/>
          <w:szCs w:val="20"/>
          <w:u w:val="single"/>
          <w:lang w:eastAsia="ar-SA"/>
        </w:rPr>
        <w:lastRenderedPageBreak/>
        <w:t>Finalità e base giuridica del trattamento</w:t>
      </w:r>
    </w:p>
    <w:p w14:paraId="6E855F77" w14:textId="5D669166"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 relazione a</w:t>
      </w:r>
      <w:r w:rsidR="002267B3" w:rsidRPr="009E6373">
        <w:rPr>
          <w:rFonts w:asciiTheme="majorHAnsi" w:hAnsiTheme="majorHAnsi" w:cstheme="majorHAnsi"/>
          <w:szCs w:val="20"/>
          <w:lang w:eastAsia="ar-SA"/>
        </w:rPr>
        <w:t>lle attività</w:t>
      </w:r>
      <w:r w:rsidRPr="009E6373">
        <w:rPr>
          <w:rFonts w:asciiTheme="majorHAnsi" w:hAnsiTheme="majorHAnsi" w:cstheme="majorHAnsi"/>
          <w:color w:val="1F497D"/>
          <w:szCs w:val="20"/>
          <w:lang w:eastAsia="ar-SA"/>
        </w:rPr>
        <w:t xml:space="preserve"> </w:t>
      </w:r>
      <w:r w:rsidRPr="009E6373">
        <w:rPr>
          <w:rFonts w:asciiTheme="majorHAnsi" w:hAnsiTheme="majorHAnsi" w:cstheme="majorHAnsi"/>
          <w:szCs w:val="20"/>
          <w:lang w:eastAsia="ar-SA"/>
        </w:rPr>
        <w:t>di rispettiva competenza svolte d</w:t>
      </w:r>
      <w:r w:rsidR="002267B3" w:rsidRPr="009E6373">
        <w:rPr>
          <w:rFonts w:asciiTheme="majorHAnsi" w:hAnsiTheme="majorHAnsi" w:cstheme="majorHAnsi"/>
          <w:szCs w:val="20"/>
          <w:lang w:eastAsia="ar-SA"/>
        </w:rPr>
        <w:t>alla Consip e dalla Committente</w:t>
      </w:r>
      <w:r w:rsidRPr="009E6373">
        <w:rPr>
          <w:rFonts w:asciiTheme="majorHAnsi" w:hAnsiTheme="majorHAnsi" w:cstheme="majorHAnsi"/>
          <w:szCs w:val="20"/>
          <w:lang w:eastAsia="ar-SA"/>
        </w:rPr>
        <w:t>, si segnala che:</w:t>
      </w:r>
    </w:p>
    <w:p w14:paraId="0DAC384B" w14:textId="3B8BDCFC" w:rsidR="00DE65E0" w:rsidRPr="009E6373"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forniti dai concorrenti vengono raccolti e trattati da Consip S.p.A. per verificar</w:t>
      </w:r>
      <w:r w:rsidR="002267B3" w:rsidRPr="009E6373">
        <w:rPr>
          <w:rFonts w:asciiTheme="majorHAnsi" w:hAnsiTheme="majorHAnsi" w:cstheme="majorHAnsi"/>
          <w:szCs w:val="20"/>
          <w:lang w:eastAsia="ar-SA"/>
        </w:rPr>
        <w:t xml:space="preserve">e la sussistenza dei requisiti richiesti dalla </w:t>
      </w:r>
      <w:r w:rsidR="007530EC" w:rsidRPr="009E6373">
        <w:rPr>
          <w:rFonts w:asciiTheme="majorHAnsi" w:hAnsiTheme="majorHAnsi" w:cstheme="majorHAnsi"/>
          <w:szCs w:val="20"/>
          <w:lang w:eastAsia="ar-SA"/>
        </w:rPr>
        <w:t>legge ai fini della </w:t>
      </w:r>
      <w:r w:rsidRPr="009E6373">
        <w:rPr>
          <w:rFonts w:asciiTheme="majorHAnsi" w:hAnsiTheme="majorHAnsi" w:cstheme="majorHAnsi"/>
          <w:szCs w:val="20"/>
          <w:lang w:eastAsia="ar-SA"/>
        </w:rPr>
        <w:t xml:space="preserve">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22F843A1" w14:textId="4FF9F64F" w:rsidR="00DE65E0" w:rsidRPr="009E6373"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forniti dal concorrente aggiudicatario vengono acquisiti da Consip</w:t>
      </w:r>
      <w:r w:rsidR="002267B3" w:rsidRPr="009E6373">
        <w:rPr>
          <w:rFonts w:asciiTheme="majorHAnsi" w:hAnsiTheme="majorHAnsi" w:cstheme="majorHAnsi"/>
          <w:szCs w:val="20"/>
          <w:lang w:eastAsia="ar-SA"/>
        </w:rPr>
        <w:t xml:space="preserve"> </w:t>
      </w:r>
      <w:r w:rsidRPr="009E6373">
        <w:rPr>
          <w:rFonts w:asciiTheme="majorHAnsi" w:hAnsiTheme="majorHAnsi" w:cstheme="majorHAnsi"/>
          <w:szCs w:val="20"/>
          <w:lang w:eastAsia="ar-SA"/>
        </w:rPr>
        <w:t>e trasferiti alla Committente</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ai fini della redazione e della stipula del Contratto, per l’adempimento degli obblighi legali ad esso connessi, oltre che per la gestione ed esecuzione economica ed amministrativa del contratto stesso.</w:t>
      </w:r>
    </w:p>
    <w:p w14:paraId="29473BAD" w14:textId="529CB15F"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Tutti i dati acquisiti da Consip S.p.A. </w:t>
      </w:r>
      <w:r w:rsidR="002267B3" w:rsidRPr="009E6373">
        <w:rPr>
          <w:rFonts w:asciiTheme="majorHAnsi" w:hAnsiTheme="majorHAnsi" w:cstheme="majorHAnsi"/>
          <w:szCs w:val="20"/>
          <w:lang w:eastAsia="ar-SA"/>
        </w:rPr>
        <w:t>e dalla Committente</w:t>
      </w:r>
      <w:r w:rsidRPr="009E6373">
        <w:rPr>
          <w:rFonts w:asciiTheme="majorHAnsi" w:hAnsiTheme="majorHAnsi" w:cstheme="majorHAnsi"/>
          <w:szCs w:val="20"/>
          <w:lang w:eastAsia="ar-SA"/>
        </w:rPr>
        <w:t xml:space="preserve"> potranno essere trattati anche per fini di studio e statistici nel rispetto e delle norme previste dal Regolamento UE.</w:t>
      </w:r>
    </w:p>
    <w:p w14:paraId="2CC91A90"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Natura del conferimento</w:t>
      </w:r>
    </w:p>
    <w:p w14:paraId="3A0CE16D" w14:textId="06E1C0BC"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w:t>
      </w:r>
      <w:r w:rsidR="002267B3" w:rsidRPr="009E6373">
        <w:rPr>
          <w:rFonts w:asciiTheme="majorHAnsi" w:hAnsiTheme="majorHAnsi" w:cstheme="majorHAnsi"/>
          <w:szCs w:val="20"/>
          <w:lang w:eastAsia="ar-SA"/>
        </w:rPr>
        <w:t xml:space="preserve"> </w:t>
      </w:r>
      <w:r w:rsidRPr="009E6373">
        <w:rPr>
          <w:rFonts w:asciiTheme="majorHAnsi" w:hAnsiTheme="majorHAnsi" w:cstheme="majorHAnsi"/>
          <w:szCs w:val="20"/>
          <w:lang w:eastAsia="ar-SA"/>
        </w:rPr>
        <w:t xml:space="preserve">Il concorrente è consapevole che i dati forniti a Consip sono comunicati, in caso di aggiudicazione, alla Committente per le finalità relative alla sottoscrizione ed all’esecuzione del contratto e per i relativi adempimenti di legge. </w:t>
      </w:r>
    </w:p>
    <w:p w14:paraId="1B30E7A5"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Dati sensibili e giudiziari</w:t>
      </w:r>
    </w:p>
    <w:p w14:paraId="3E335EA3"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Di norma i dati forniti dai concorrenti e dall’aggiudicatario non rientrano nelle </w:t>
      </w:r>
      <w:r w:rsidRPr="009E6373">
        <w:rPr>
          <w:rFonts w:asciiTheme="majorHAnsi" w:hAnsiTheme="majorHAnsi" w:cstheme="majorHAnsi"/>
          <w:i/>
          <w:iCs/>
          <w:szCs w:val="20"/>
          <w:lang w:eastAsia="ar-SA"/>
        </w:rPr>
        <w:t>“categorie particolari di dati personali”</w:t>
      </w:r>
      <w:r w:rsidRPr="009E6373">
        <w:rPr>
          <w:rFonts w:asciiTheme="majorHAnsi" w:hAnsiTheme="majorHAnsi" w:cstheme="majorHAnsi"/>
          <w:szCs w:val="20"/>
          <w:lang w:eastAsia="ar-SA"/>
        </w:rPr>
        <w:t xml:space="preserve"> di cui all’art. 9 Regolamento UE. Il trattamento dei </w:t>
      </w:r>
      <w:r w:rsidRPr="009E6373">
        <w:rPr>
          <w:rFonts w:asciiTheme="majorHAnsi" w:hAnsiTheme="majorHAnsi" w:cstheme="majorHAnsi"/>
          <w:i/>
          <w:iCs/>
          <w:szCs w:val="20"/>
          <w:lang w:eastAsia="ar-SA"/>
        </w:rPr>
        <w:t>“dati personali relativi a condanne penali e reati”</w:t>
      </w:r>
      <w:r w:rsidRPr="009E6373">
        <w:rPr>
          <w:rFonts w:asciiTheme="majorHAnsi" w:hAnsiTheme="majorHAnsi" w:cstheme="majorHAnsi"/>
          <w:szCs w:val="20"/>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Modalità del trattamento dei dati</w:t>
      </w:r>
    </w:p>
    <w:p w14:paraId="64154CCF" w14:textId="33C27F6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trattamento dei dati verrà effettuato da Consip S.p.A. e dalla Committente</w:t>
      </w:r>
      <w:r w:rsidRPr="009E6373">
        <w:rPr>
          <w:rFonts w:asciiTheme="majorHAnsi" w:hAnsiTheme="majorHAnsi" w:cstheme="majorHAnsi"/>
          <w:i/>
          <w:iCs/>
          <w:color w:val="1F497D"/>
          <w:szCs w:val="20"/>
          <w:lang w:eastAsia="ar-SA"/>
        </w:rPr>
        <w:t xml:space="preserve"> </w:t>
      </w:r>
      <w:r w:rsidRPr="009E6373">
        <w:rPr>
          <w:rFonts w:asciiTheme="majorHAnsi" w:hAnsiTheme="majorHAnsi" w:cstheme="majorHAnsi"/>
          <w:szCs w:val="20"/>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Ambito di comunicazione e di diffusione dei dati</w:t>
      </w:r>
    </w:p>
    <w:p w14:paraId="01D85EA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potranno essere:</w:t>
      </w:r>
    </w:p>
    <w:p w14:paraId="64B5154C" w14:textId="1B782629"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trattati dal personale di Consip S.p.A. che</w:t>
      </w:r>
      <w:r w:rsidR="001B126D" w:rsidRPr="009E6373">
        <w:rPr>
          <w:rFonts w:asciiTheme="majorHAnsi" w:hAnsiTheme="majorHAnsi" w:cstheme="majorHAnsi"/>
          <w:szCs w:val="20"/>
          <w:lang w:eastAsia="ar-SA"/>
        </w:rPr>
        <w:t xml:space="preserve"> cura il procedimento di gara, </w:t>
      </w:r>
      <w:r w:rsidRPr="009E6373">
        <w:rPr>
          <w:rFonts w:asciiTheme="majorHAnsi" w:hAnsiTheme="majorHAnsi" w:cstheme="majorHAnsi"/>
          <w:szCs w:val="20"/>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ad eventuali soggetti esterni, facenti parte delle Commissioni di aggiudicazione e di collaudo che verranno di volta in volta costituite;</w:t>
      </w:r>
    </w:p>
    <w:p w14:paraId="7AB3A13B" w14:textId="49AEA65A"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ricorrendone le condizioni, al Ministero dell’Economia e delle Finanze o ad altra Pubblica Amministrazione per la quale Consip S.p.A. e la Committente svolgano attività ai sensi dello statuto sociale, relativamente ai dati forniti dal concorrente aggiudicatario</w:t>
      </w:r>
      <w:r w:rsidR="002267B3" w:rsidRPr="009E6373">
        <w:rPr>
          <w:rFonts w:asciiTheme="majorHAnsi" w:hAnsiTheme="majorHAnsi" w:cstheme="majorHAnsi"/>
          <w:szCs w:val="20"/>
          <w:lang w:eastAsia="ar-SA"/>
        </w:rPr>
        <w:t>;</w:t>
      </w:r>
    </w:p>
    <w:p w14:paraId="30578931"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lastRenderedPageBreak/>
        <w:t>comunicati ad altri concorrenti che facciano richiesta di accesso ai documenti di gara nei limiti consentiti ai sensi della legge 7 agosto 1990, n. 241;</w:t>
      </w:r>
    </w:p>
    <w:p w14:paraId="2936FA8A"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all’Autorità Nazionale Anticorruzione, in osservanza a quanto previsto dalla Determinazione AVCP n. 1 del 10/01/2008.</w:t>
      </w:r>
    </w:p>
    <w:p w14:paraId="3D363C87" w14:textId="4E957FA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Il nominativo del concorrente aggiudicatario della gara ed il prezzo di aggiudicazione dell’appalto, potranno essere diffusi tramite i siti internet </w:t>
      </w:r>
      <w:hyperlink r:id="rId10" w:history="1">
        <w:r w:rsidRPr="009E6373">
          <w:rPr>
            <w:rStyle w:val="Collegamentoipertestuale"/>
            <w:rFonts w:asciiTheme="majorHAnsi" w:hAnsiTheme="majorHAnsi" w:cstheme="majorHAnsi"/>
            <w:b/>
            <w:bCs/>
            <w:szCs w:val="20"/>
            <w:lang w:eastAsia="ar-SA"/>
          </w:rPr>
          <w:t>www.consip.it</w:t>
        </w:r>
      </w:hyperlink>
      <w:r w:rsidRPr="009E6373">
        <w:rPr>
          <w:rFonts w:asciiTheme="majorHAnsi" w:hAnsiTheme="majorHAnsi" w:cstheme="majorHAnsi"/>
          <w:szCs w:val="20"/>
          <w:lang w:eastAsia="ar-SA"/>
        </w:rPr>
        <w:t xml:space="preserve">, </w:t>
      </w:r>
      <w:hyperlink r:id="rId11" w:history="1">
        <w:r w:rsidRPr="009E6373">
          <w:rPr>
            <w:rStyle w:val="Collegamentoipertestuale"/>
            <w:rFonts w:asciiTheme="majorHAnsi" w:hAnsiTheme="majorHAnsi" w:cstheme="majorHAnsi"/>
            <w:b/>
            <w:bCs/>
            <w:szCs w:val="20"/>
            <w:lang w:eastAsia="ar-SA"/>
          </w:rPr>
          <w:t>www.acquistinretepa.it</w:t>
        </w:r>
      </w:hyperlink>
      <w:r w:rsidRPr="009E6373">
        <w:rPr>
          <w:rFonts w:asciiTheme="majorHAnsi" w:hAnsiTheme="majorHAnsi" w:cstheme="majorHAnsi"/>
          <w:szCs w:val="20"/>
          <w:lang w:eastAsia="ar-SA"/>
        </w:rPr>
        <w:t xml:space="preserve"> e </w:t>
      </w:r>
      <w:hyperlink r:id="rId12" w:history="1">
        <w:r w:rsidRPr="009E6373">
          <w:rPr>
            <w:rStyle w:val="Collegamentoipertestuale"/>
            <w:rFonts w:asciiTheme="majorHAnsi" w:hAnsiTheme="majorHAnsi" w:cstheme="majorHAnsi"/>
            <w:b/>
            <w:bCs/>
            <w:szCs w:val="20"/>
            <w:lang w:eastAsia="ar-SA"/>
          </w:rPr>
          <w:t>www.mef.gov.it</w:t>
        </w:r>
      </w:hyperlink>
      <w:r w:rsidRPr="009E6373">
        <w:rPr>
          <w:rFonts w:asciiTheme="majorHAnsi" w:hAnsiTheme="majorHAnsi" w:cstheme="majorHAnsi"/>
          <w:szCs w:val="20"/>
          <w:lang w:eastAsia="ar-SA"/>
        </w:rPr>
        <w:t>. Inoltre,</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Lgs. 36/2006 e artt. 52 e 68, comma 3, del </w:t>
      </w:r>
      <w:proofErr w:type="gramStart"/>
      <w:r w:rsidRPr="009E6373">
        <w:rPr>
          <w:rFonts w:asciiTheme="majorHAnsi" w:hAnsiTheme="majorHAnsi" w:cstheme="majorHAnsi"/>
          <w:szCs w:val="20"/>
          <w:lang w:eastAsia="ar-SA"/>
        </w:rPr>
        <w:t>D.Lgs</w:t>
      </w:r>
      <w:proofErr w:type="gramEnd"/>
      <w:r w:rsidRPr="009E6373">
        <w:rPr>
          <w:rFonts w:asciiTheme="majorHAnsi" w:hAnsiTheme="majorHAnsi" w:cstheme="majorHAnsi"/>
          <w:szCs w:val="20"/>
          <w:lang w:eastAsia="ar-SA"/>
        </w:rPr>
        <w:t xml:space="preserve">. 82/2005 e s.m.i.),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 29 </w:t>
      </w:r>
      <w:r w:rsidR="00E77A96" w:rsidRPr="009E6373">
        <w:rPr>
          <w:rFonts w:asciiTheme="majorHAnsi" w:hAnsiTheme="majorHAnsi" w:cstheme="majorHAnsi"/>
          <w:szCs w:val="20"/>
          <w:lang w:eastAsia="ar-SA"/>
        </w:rPr>
        <w:t xml:space="preserve">del </w:t>
      </w:r>
      <w:r w:rsidR="00E77A96" w:rsidRPr="009E6373">
        <w:rPr>
          <w:rFonts w:asciiTheme="majorHAnsi" w:hAnsiTheme="majorHAnsi" w:cstheme="majorHAnsi"/>
          <w:szCs w:val="20"/>
        </w:rPr>
        <w:t>Codice</w:t>
      </w:r>
      <w:r w:rsidRPr="009E6373">
        <w:rPr>
          <w:rFonts w:asciiTheme="majorHAnsi" w:hAnsiTheme="majorHAnsi" w:cstheme="majorHAnsi"/>
          <w:szCs w:val="20"/>
          <w:lang w:eastAsia="ar-SA"/>
        </w:rPr>
        <w:t xml:space="preserve">), il concorrente/contraente prende atto ed acconsente a che i dati e la documentazione che la legge impone di pubblicare, siano pubblicati e diffusi, ricorrendone le condizioni, tramite il sito internet </w:t>
      </w:r>
      <w:hyperlink r:id="rId13" w:history="1">
        <w:r w:rsidRPr="009E6373">
          <w:rPr>
            <w:rStyle w:val="Collegamentoipertestuale"/>
            <w:rFonts w:asciiTheme="majorHAnsi" w:hAnsiTheme="majorHAnsi" w:cstheme="majorHAnsi"/>
            <w:b/>
            <w:bCs/>
            <w:szCs w:val="20"/>
            <w:lang w:eastAsia="ar-SA"/>
          </w:rPr>
          <w:t>www.consip.it</w:t>
        </w:r>
      </w:hyperlink>
      <w:r w:rsidRPr="009E6373">
        <w:rPr>
          <w:rFonts w:asciiTheme="majorHAnsi" w:hAnsiTheme="majorHAnsi" w:cstheme="majorHAnsi"/>
          <w:szCs w:val="20"/>
          <w:lang w:eastAsia="ar-SA"/>
        </w:rPr>
        <w:t>, sezione “Società Trasparente” e il sito internet della Committente</w:t>
      </w:r>
      <w:r w:rsidRPr="009E6373">
        <w:rPr>
          <w:rFonts w:asciiTheme="majorHAnsi" w:hAnsiTheme="majorHAnsi" w:cstheme="majorHAnsi"/>
          <w:b/>
          <w:bCs/>
          <w:i/>
          <w:iCs/>
          <w:color w:val="0000FF"/>
          <w:szCs w:val="20"/>
          <w:lang w:eastAsia="ar-SA"/>
        </w:rPr>
        <w:t xml:space="preserve"> </w:t>
      </w:r>
      <w:hyperlink r:id="rId14" w:history="1">
        <w:r w:rsidRPr="009E6373">
          <w:rPr>
            <w:rStyle w:val="Collegamentoipertestuale"/>
            <w:rFonts w:asciiTheme="majorHAnsi" w:hAnsiTheme="majorHAnsi" w:cstheme="majorHAnsi"/>
            <w:b/>
            <w:bCs/>
            <w:szCs w:val="20"/>
            <w:lang w:eastAsia="ar-SA"/>
          </w:rPr>
          <w:t>www.sogei.it</w:t>
        </w:r>
      </w:hyperlink>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 xml:space="preserve">per le attività di rispettiva competenza. </w:t>
      </w:r>
    </w:p>
    <w:p w14:paraId="64BCC9F4"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 adempimento di obblighi di legge, i dati potrebbero essere trasferiti ad un’organizzazione internazionale.</w:t>
      </w:r>
    </w:p>
    <w:p w14:paraId="399C7759"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Periodo di conservazione dei dati</w:t>
      </w:r>
    </w:p>
    <w:p w14:paraId="429B65C7" w14:textId="3145D12F"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periodo di conservazione dei dati è di 10 anni dall’aggiudicazione definitiva per la stazione appaltante e dalla conclusione dell’esecuzione d</w:t>
      </w:r>
      <w:r w:rsidR="002267B3" w:rsidRPr="009E6373">
        <w:rPr>
          <w:rFonts w:asciiTheme="majorHAnsi" w:hAnsiTheme="majorHAnsi" w:cstheme="majorHAnsi"/>
          <w:szCs w:val="20"/>
          <w:lang w:eastAsia="ar-SA"/>
        </w:rPr>
        <w:t>el contratto per la Committente</w:t>
      </w:r>
      <w:r w:rsidRPr="009E6373">
        <w:rPr>
          <w:rFonts w:asciiTheme="majorHAnsi" w:hAnsiTheme="majorHAnsi" w:cstheme="majorHAnsi"/>
          <w:szCs w:val="20"/>
          <w:lang w:eastAsia="ar-SA"/>
        </w:rPr>
        <w:t xml:space="preserve">. </w:t>
      </w:r>
    </w:p>
    <w:p w14:paraId="2E01664B" w14:textId="268D79D0"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periodo di conservazione dei dati è di 10 anni dalla conclusione dell’esecuzione del contratto per la Committente</w:t>
      </w:r>
      <w:r w:rsidR="002267B3" w:rsidRPr="009E6373">
        <w:rPr>
          <w:rFonts w:asciiTheme="majorHAnsi" w:hAnsiTheme="majorHAnsi" w:cstheme="majorHAnsi"/>
          <w:i/>
          <w:iCs/>
          <w:color w:val="1F497D"/>
          <w:szCs w:val="20"/>
          <w:lang w:eastAsia="ar-SA"/>
        </w:rPr>
        <w:t>.</w:t>
      </w:r>
    </w:p>
    <w:p w14:paraId="06BE24D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Inoltre, i dati potranno essere conservati, anche in forma aggregata, per fini di studio o statistici nel rispetto degli artt. 89 del Regolamento UE e 110 bis del Codice Privacy.</w:t>
      </w:r>
    </w:p>
    <w:p w14:paraId="4798EF0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Processo decisionale automatizzato</w:t>
      </w:r>
    </w:p>
    <w:p w14:paraId="5117AB79"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Nell’ambito della fase di gara non è presente alcun processo decisionale automatizzato.</w:t>
      </w:r>
    </w:p>
    <w:p w14:paraId="141A346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Diritti dell’interessato</w:t>
      </w:r>
    </w:p>
    <w:p w14:paraId="4C59E98D" w14:textId="30279D84"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Per “interessato” si intende qualsiasi persona fisica i cui dati sono trasferiti dal concorrente alla stazione appaltante </w:t>
      </w:r>
      <w:r w:rsidR="002267B3" w:rsidRPr="009E6373">
        <w:rPr>
          <w:rFonts w:asciiTheme="majorHAnsi" w:hAnsiTheme="majorHAnsi" w:cstheme="majorHAnsi"/>
          <w:szCs w:val="20"/>
          <w:lang w:eastAsia="ar-SA"/>
        </w:rPr>
        <w:t>e tramite essa alla Committente</w:t>
      </w:r>
      <w:r w:rsidRPr="009E6373">
        <w:rPr>
          <w:rFonts w:asciiTheme="majorHAnsi" w:hAnsiTheme="majorHAnsi" w:cstheme="majorHAnsi"/>
          <w:szCs w:val="20"/>
          <w:lang w:eastAsia="ar-SA"/>
        </w:rPr>
        <w:t xml:space="preserve">. </w:t>
      </w:r>
    </w:p>
    <w:p w14:paraId="3061A9A7"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All'interessato vengono riconosciuti i diritti di cui agli artt. da 15 a 23 del Regolamento UE. In particolare, l’interessato ha: </w:t>
      </w:r>
      <w:r w:rsidRPr="009E6373">
        <w:rPr>
          <w:rFonts w:asciiTheme="majorHAnsi" w:hAnsiTheme="majorHAnsi" w:cstheme="majorHAnsi"/>
          <w:i/>
          <w:iCs/>
          <w:szCs w:val="20"/>
          <w:lang w:eastAsia="ar-SA"/>
        </w:rPr>
        <w:t>i)</w:t>
      </w:r>
      <w:r w:rsidRPr="009E6373">
        <w:rPr>
          <w:rFonts w:asciiTheme="majorHAnsi" w:hAnsiTheme="majorHAnsi" w:cstheme="majorHAnsi"/>
          <w:szCs w:val="20"/>
          <w:lang w:eastAsia="ar-SA"/>
        </w:rPr>
        <w:t xml:space="preserve"> il diritto di ottenere, in qualunque momento la conferma che sia o meno in corso un trattamento di dati personali che lo riguardano; </w:t>
      </w:r>
      <w:r w:rsidRPr="009E6373">
        <w:rPr>
          <w:rFonts w:asciiTheme="majorHAnsi" w:hAnsiTheme="majorHAnsi" w:cstheme="majorHAnsi"/>
          <w:i/>
          <w:iCs/>
          <w:szCs w:val="20"/>
          <w:lang w:eastAsia="ar-SA"/>
        </w:rPr>
        <w:t>ii)</w:t>
      </w:r>
      <w:r w:rsidRPr="009E6373">
        <w:rPr>
          <w:rFonts w:asciiTheme="majorHAnsi" w:hAnsiTheme="majorHAnsi" w:cstheme="majorHAnsi"/>
          <w:szCs w:val="20"/>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9E6373">
        <w:rPr>
          <w:rFonts w:asciiTheme="majorHAnsi" w:hAnsiTheme="majorHAnsi" w:cstheme="majorHAnsi"/>
          <w:i/>
          <w:iCs/>
          <w:szCs w:val="20"/>
          <w:lang w:eastAsia="ar-SA"/>
        </w:rPr>
        <w:t>iii)</w:t>
      </w:r>
      <w:r w:rsidRPr="009E6373">
        <w:rPr>
          <w:rFonts w:asciiTheme="majorHAnsi" w:hAnsiTheme="majorHAnsi" w:cstheme="majorHAnsi"/>
          <w:szCs w:val="20"/>
          <w:lang w:eastAsia="ar-SA"/>
        </w:rPr>
        <w:t xml:space="preserve"> il diritto di chiedere, e nel caso ottenere, la rettifica e, ove possibile, la cancellazione o, ancora, la limitazione del trattamento e, infine, può opporsi, per motivi legittimi, al loro trattamento; </w:t>
      </w:r>
      <w:r w:rsidRPr="009E6373">
        <w:rPr>
          <w:rFonts w:asciiTheme="majorHAnsi" w:hAnsiTheme="majorHAnsi" w:cstheme="majorHAnsi"/>
          <w:i/>
          <w:iCs/>
          <w:szCs w:val="20"/>
          <w:lang w:eastAsia="ar-SA"/>
        </w:rPr>
        <w:t>iv)</w:t>
      </w:r>
      <w:r w:rsidRPr="009E6373">
        <w:rPr>
          <w:rFonts w:asciiTheme="majorHAnsi" w:hAnsiTheme="majorHAnsi" w:cstheme="majorHAnsi"/>
          <w:szCs w:val="20"/>
          <w:lang w:eastAsia="ar-SA"/>
        </w:rPr>
        <w:t xml:space="preserve"> il diritto alla portabilità dei dati che sarà applicabile nei limiti di cui all’art. 20 del regolamento UE. </w:t>
      </w:r>
    </w:p>
    <w:p w14:paraId="2DB646E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4CBFB71" w14:textId="23ABA3C5" w:rsidR="00DE65E0" w:rsidRPr="009E6373" w:rsidRDefault="002267B3"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lastRenderedPageBreak/>
        <w:t>Titolare del trattamento e</w:t>
      </w:r>
      <w:r w:rsidR="00DE65E0" w:rsidRPr="009E6373">
        <w:rPr>
          <w:rFonts w:asciiTheme="majorHAnsi" w:hAnsiTheme="majorHAnsi" w:cstheme="majorHAnsi"/>
          <w:b/>
          <w:bCs/>
          <w:szCs w:val="20"/>
          <w:u w:val="single"/>
          <w:lang w:eastAsia="ar-SA"/>
        </w:rPr>
        <w:t xml:space="preserve"> Responsabile della Protezione dei dati</w:t>
      </w:r>
    </w:p>
    <w:p w14:paraId="6079F5DD" w14:textId="6D4E0F5A"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Titolari del trattamento sono, per le attività di rispettiva competenza, Consip S.p.A. e </w:t>
      </w:r>
      <w:r w:rsidR="00483ECC" w:rsidRPr="009E6373">
        <w:rPr>
          <w:rFonts w:asciiTheme="majorHAnsi" w:hAnsiTheme="majorHAnsi" w:cstheme="majorHAnsi"/>
          <w:bCs/>
          <w:iCs/>
          <w:szCs w:val="20"/>
          <w:lang w:eastAsia="ar-SA"/>
        </w:rPr>
        <w:t>la Sogei S.p.A.</w:t>
      </w:r>
      <w:r w:rsidRPr="009E6373">
        <w:rPr>
          <w:rFonts w:asciiTheme="majorHAnsi" w:hAnsiTheme="majorHAnsi" w:cstheme="majorHAnsi"/>
          <w:szCs w:val="20"/>
          <w:lang w:eastAsia="ar-SA"/>
        </w:rPr>
        <w:t xml:space="preserve">, con sede legale, rispettivamente, in Roma, Via Isonzo n. 19/D-E e in Via </w:t>
      </w:r>
      <w:r w:rsidR="00483ECC" w:rsidRPr="009E6373">
        <w:rPr>
          <w:rFonts w:asciiTheme="majorHAnsi" w:hAnsiTheme="majorHAnsi" w:cstheme="majorHAnsi"/>
          <w:bCs/>
          <w:iCs/>
          <w:szCs w:val="20"/>
          <w:lang w:eastAsia="ar-SA"/>
        </w:rPr>
        <w:t>M. Carucci n. 99</w:t>
      </w:r>
      <w:r w:rsidRPr="009E6373">
        <w:rPr>
          <w:rFonts w:asciiTheme="majorHAnsi" w:hAnsiTheme="majorHAnsi" w:cstheme="majorHAnsi"/>
          <w:szCs w:val="20"/>
          <w:lang w:eastAsia="ar-SA"/>
        </w:rPr>
        <w:t xml:space="preserve">. </w:t>
      </w:r>
    </w:p>
    <w:p w14:paraId="41DA1AFE" w14:textId="782E270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Per l’esercizio dei diritti di cui agli artt. da 15 a 23 del Regolamento UE e per qualsiasi richiesta in merito al trattamen</w:t>
      </w:r>
      <w:r w:rsidR="00483ECC" w:rsidRPr="009E6373">
        <w:rPr>
          <w:rFonts w:asciiTheme="majorHAnsi" w:hAnsiTheme="majorHAnsi" w:cstheme="majorHAnsi"/>
          <w:szCs w:val="20"/>
          <w:lang w:eastAsia="ar-SA"/>
        </w:rPr>
        <w:t xml:space="preserve">to dei dati personali </w:t>
      </w:r>
      <w:proofErr w:type="spellStart"/>
      <w:proofErr w:type="gramStart"/>
      <w:r w:rsidR="00483ECC" w:rsidRPr="009E6373">
        <w:rPr>
          <w:rFonts w:asciiTheme="majorHAnsi" w:hAnsiTheme="majorHAnsi" w:cstheme="majorHAnsi"/>
          <w:szCs w:val="20"/>
          <w:lang w:eastAsia="ar-SA"/>
        </w:rPr>
        <w:t>conferiti</w:t>
      </w:r>
      <w:r w:rsidRPr="009E6373">
        <w:rPr>
          <w:rFonts w:asciiTheme="majorHAnsi" w:hAnsiTheme="majorHAnsi" w:cstheme="majorHAnsi"/>
          <w:szCs w:val="20"/>
          <w:lang w:eastAsia="ar-SA"/>
        </w:rPr>
        <w:t>,le</w:t>
      </w:r>
      <w:proofErr w:type="spellEnd"/>
      <w:proofErr w:type="gramEnd"/>
      <w:r w:rsidRPr="009E6373">
        <w:rPr>
          <w:rFonts w:asciiTheme="majorHAnsi" w:hAnsiTheme="majorHAnsi" w:cstheme="majorHAnsi"/>
          <w:szCs w:val="20"/>
          <w:lang w:eastAsia="ar-SA"/>
        </w:rPr>
        <w:t xml:space="preserve"> società potranno essere contattate ai seguenti indirizzi:</w:t>
      </w:r>
    </w:p>
    <w:p w14:paraId="674A57D7" w14:textId="5C3E2278" w:rsidR="00DE65E0" w:rsidRPr="009E6373" w:rsidRDefault="00DE65E0" w:rsidP="00D03D71">
      <w:pPr>
        <w:numPr>
          <w:ilvl w:val="0"/>
          <w:numId w:val="11"/>
        </w:numPr>
        <w:autoSpaceDN w:val="0"/>
        <w:spacing w:line="300" w:lineRule="exact"/>
        <w:rPr>
          <w:rStyle w:val="Collegamentoipertestuale"/>
          <w:rFonts w:asciiTheme="majorHAnsi" w:hAnsiTheme="majorHAnsi" w:cstheme="majorHAnsi"/>
          <w:b/>
          <w:bCs/>
          <w:color w:val="auto"/>
          <w:szCs w:val="20"/>
          <w:lang w:eastAsia="ar-SA"/>
        </w:rPr>
      </w:pPr>
      <w:r w:rsidRPr="009E6373">
        <w:rPr>
          <w:rFonts w:asciiTheme="majorHAnsi" w:hAnsiTheme="majorHAnsi" w:cstheme="majorHAnsi"/>
          <w:szCs w:val="20"/>
          <w:lang w:eastAsia="ar-SA"/>
        </w:rPr>
        <w:t xml:space="preserve">Data </w:t>
      </w:r>
      <w:proofErr w:type="spellStart"/>
      <w:r w:rsidRPr="009E6373">
        <w:rPr>
          <w:rFonts w:asciiTheme="majorHAnsi" w:hAnsiTheme="majorHAnsi" w:cstheme="majorHAnsi"/>
          <w:szCs w:val="20"/>
          <w:lang w:eastAsia="ar-SA"/>
        </w:rPr>
        <w:t>Protection</w:t>
      </w:r>
      <w:proofErr w:type="spellEnd"/>
      <w:r w:rsidRPr="009E6373">
        <w:rPr>
          <w:rFonts w:asciiTheme="majorHAnsi" w:hAnsiTheme="majorHAnsi" w:cstheme="majorHAnsi"/>
          <w:szCs w:val="20"/>
          <w:lang w:eastAsia="ar-SA"/>
        </w:rPr>
        <w:t xml:space="preserve"> </w:t>
      </w:r>
      <w:proofErr w:type="spellStart"/>
      <w:r w:rsidRPr="009E6373">
        <w:rPr>
          <w:rFonts w:asciiTheme="majorHAnsi" w:hAnsiTheme="majorHAnsi" w:cstheme="majorHAnsi"/>
          <w:szCs w:val="20"/>
          <w:lang w:eastAsia="ar-SA"/>
        </w:rPr>
        <w:t>Officer</w:t>
      </w:r>
      <w:proofErr w:type="spellEnd"/>
      <w:r w:rsidRPr="009E6373">
        <w:rPr>
          <w:rFonts w:asciiTheme="majorHAnsi" w:hAnsiTheme="majorHAnsi" w:cstheme="majorHAnsi"/>
          <w:szCs w:val="20"/>
          <w:lang w:eastAsia="ar-SA"/>
        </w:rPr>
        <w:t xml:space="preserve"> di Consip S.p.A.: </w:t>
      </w:r>
      <w:hyperlink r:id="rId15" w:history="1">
        <w:r w:rsidRPr="009E6373">
          <w:rPr>
            <w:rStyle w:val="Collegamentoipertestuale"/>
            <w:rFonts w:asciiTheme="majorHAnsi" w:hAnsiTheme="majorHAnsi" w:cstheme="majorHAnsi"/>
            <w:b/>
            <w:bCs/>
            <w:szCs w:val="20"/>
            <w:lang w:eastAsia="ar-SA"/>
          </w:rPr>
          <w:t>esercizio.diritti.privacy@consip.it</w:t>
        </w:r>
      </w:hyperlink>
    </w:p>
    <w:p w14:paraId="2A18BD95" w14:textId="7CD48903" w:rsidR="00DE65E0" w:rsidRPr="009E6373" w:rsidRDefault="00DE65E0" w:rsidP="00D03D71">
      <w:pPr>
        <w:numPr>
          <w:ilvl w:val="0"/>
          <w:numId w:val="11"/>
        </w:numPr>
        <w:autoSpaceDN w:val="0"/>
        <w:spacing w:line="300" w:lineRule="exact"/>
        <w:rPr>
          <w:rFonts w:asciiTheme="majorHAnsi" w:hAnsiTheme="majorHAnsi" w:cstheme="majorHAnsi"/>
          <w:b/>
          <w:bCs/>
          <w:szCs w:val="20"/>
          <w:u w:val="single"/>
          <w:lang w:eastAsia="ar-SA"/>
        </w:rPr>
      </w:pPr>
      <w:r w:rsidRPr="009E6373">
        <w:rPr>
          <w:rFonts w:asciiTheme="majorHAnsi" w:hAnsiTheme="majorHAnsi" w:cstheme="majorHAnsi"/>
          <w:bCs/>
          <w:iCs/>
          <w:szCs w:val="20"/>
          <w:lang w:eastAsia="ar-SA"/>
        </w:rPr>
        <w:t xml:space="preserve">Data </w:t>
      </w:r>
      <w:proofErr w:type="spellStart"/>
      <w:r w:rsidRPr="009E6373">
        <w:rPr>
          <w:rFonts w:asciiTheme="majorHAnsi" w:hAnsiTheme="majorHAnsi" w:cstheme="majorHAnsi"/>
          <w:bCs/>
          <w:iCs/>
          <w:szCs w:val="20"/>
          <w:lang w:eastAsia="ar-SA"/>
        </w:rPr>
        <w:t>Protection</w:t>
      </w:r>
      <w:proofErr w:type="spellEnd"/>
      <w:r w:rsidRPr="009E6373">
        <w:rPr>
          <w:rFonts w:asciiTheme="majorHAnsi" w:hAnsiTheme="majorHAnsi" w:cstheme="majorHAnsi"/>
          <w:bCs/>
          <w:iCs/>
          <w:szCs w:val="20"/>
          <w:lang w:eastAsia="ar-SA"/>
        </w:rPr>
        <w:t xml:space="preserve"> </w:t>
      </w:r>
      <w:proofErr w:type="spellStart"/>
      <w:r w:rsidR="00483ECC" w:rsidRPr="009E6373">
        <w:rPr>
          <w:rFonts w:asciiTheme="majorHAnsi" w:hAnsiTheme="majorHAnsi" w:cstheme="majorHAnsi"/>
          <w:bCs/>
          <w:iCs/>
          <w:szCs w:val="20"/>
          <w:lang w:eastAsia="ar-SA"/>
        </w:rPr>
        <w:t>Officer</w:t>
      </w:r>
      <w:proofErr w:type="spellEnd"/>
      <w:r w:rsidR="00483ECC" w:rsidRPr="009E6373">
        <w:rPr>
          <w:rFonts w:asciiTheme="majorHAnsi" w:hAnsiTheme="majorHAnsi" w:cstheme="majorHAnsi"/>
          <w:bCs/>
          <w:iCs/>
          <w:szCs w:val="20"/>
          <w:lang w:eastAsia="ar-SA"/>
        </w:rPr>
        <w:t xml:space="preserve"> di Sogei: domiciliato presso </w:t>
      </w:r>
      <w:r w:rsidRPr="009E6373">
        <w:rPr>
          <w:rFonts w:asciiTheme="majorHAnsi" w:hAnsiTheme="majorHAnsi" w:cstheme="majorHAnsi"/>
          <w:szCs w:val="20"/>
          <w:lang w:eastAsia="ar-SA"/>
        </w:rPr>
        <w:t xml:space="preserve">Ufficio affari legali - SOGEI S.p.A. al seguente indirizzo: Via Mario Carucci, 99 – 00143 Roma. Al fine di agevolare il rispetto dei termini di legge, è necessario che le richieste avanzate riportino la dicitura “Esercizio diritti ex art. 15 e </w:t>
      </w:r>
      <w:proofErr w:type="spellStart"/>
      <w:r w:rsidRPr="009E6373">
        <w:rPr>
          <w:rFonts w:asciiTheme="majorHAnsi" w:hAnsiTheme="majorHAnsi" w:cstheme="majorHAnsi"/>
          <w:szCs w:val="20"/>
          <w:lang w:eastAsia="ar-SA"/>
        </w:rPr>
        <w:t>ss</w:t>
      </w:r>
      <w:proofErr w:type="spellEnd"/>
      <w:r w:rsidRPr="009E6373">
        <w:rPr>
          <w:rFonts w:asciiTheme="majorHAnsi" w:hAnsiTheme="majorHAnsi" w:cstheme="majorHAnsi"/>
          <w:szCs w:val="20"/>
          <w:lang w:eastAsia="ar-SA"/>
        </w:rPr>
        <w:t xml:space="preserve"> del Regolamento UE n. 2016/679”.</w:t>
      </w:r>
    </w:p>
    <w:p w14:paraId="7E80D49B"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Consenso al trattamento dei dati personali</w:t>
      </w:r>
    </w:p>
    <w:p w14:paraId="2F693958"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3820D3B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o della Committent</w:t>
      </w:r>
      <w:r w:rsidR="003359C1" w:rsidRPr="009E6373">
        <w:rPr>
          <w:rFonts w:asciiTheme="majorHAnsi" w:hAnsiTheme="majorHAnsi" w:cstheme="majorHAnsi"/>
          <w:szCs w:val="20"/>
          <w:lang w:eastAsia="ar-SA"/>
        </w:rPr>
        <w:t>e</w:t>
      </w:r>
      <w:r w:rsidRPr="009E6373">
        <w:rPr>
          <w:rFonts w:asciiTheme="majorHAnsi" w:hAnsiTheme="majorHAnsi" w:cstheme="majorHAnsi"/>
          <w:szCs w:val="20"/>
          <w:lang w:eastAsia="ar-SA"/>
        </w:rPr>
        <w:t xml:space="preserve"> per le finalità sopra descritte.</w:t>
      </w:r>
    </w:p>
    <w:p w14:paraId="3C658E04" w14:textId="77777777" w:rsidR="00C64657" w:rsidRPr="009E6373" w:rsidRDefault="00C64657" w:rsidP="00D03D71">
      <w:pPr>
        <w:spacing w:line="300" w:lineRule="exact"/>
        <w:rPr>
          <w:rFonts w:asciiTheme="majorHAnsi" w:hAnsiTheme="majorHAnsi" w:cstheme="majorHAnsi"/>
          <w:szCs w:val="20"/>
          <w:lang w:eastAsia="ar-SA"/>
        </w:rPr>
      </w:pPr>
    </w:p>
    <w:p w14:paraId="3C8E4E81" w14:textId="74C02303" w:rsidR="001F3A62" w:rsidRPr="009E6373" w:rsidRDefault="001F3A62" w:rsidP="00D03D71">
      <w:pPr>
        <w:spacing w:line="300" w:lineRule="exact"/>
        <w:rPr>
          <w:rFonts w:asciiTheme="majorHAnsi" w:hAnsiTheme="majorHAnsi" w:cstheme="majorHAnsi"/>
          <w:szCs w:val="20"/>
        </w:rPr>
      </w:pPr>
      <w:r w:rsidRPr="009E6373">
        <w:rPr>
          <w:rFonts w:asciiTheme="majorHAnsi" w:hAnsiTheme="majorHAnsi" w:cstheme="majorHAnsi"/>
          <w:szCs w:val="20"/>
        </w:rPr>
        <w:t>Distinti saluti.</w:t>
      </w:r>
    </w:p>
    <w:p w14:paraId="0A0C2341" w14:textId="26EB2325" w:rsidR="0020556B" w:rsidRPr="009E6373" w:rsidRDefault="0020556B" w:rsidP="00D03D71">
      <w:pPr>
        <w:spacing w:line="300" w:lineRule="exact"/>
        <w:rPr>
          <w:rFonts w:asciiTheme="majorHAnsi" w:hAnsiTheme="majorHAnsi" w:cstheme="majorHAnsi"/>
          <w:szCs w:val="20"/>
        </w:rPr>
      </w:pPr>
    </w:p>
    <w:p w14:paraId="25AFF758" w14:textId="7D2F3B5A"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00B426D0" w:rsidRPr="009E6373">
        <w:rPr>
          <w:rFonts w:asciiTheme="majorHAnsi" w:hAnsiTheme="majorHAnsi" w:cstheme="majorHAnsi"/>
          <w:szCs w:val="20"/>
        </w:rPr>
        <w:t>Divisione Sourcing Operat</w:t>
      </w:r>
      <w:r w:rsidRPr="009E6373">
        <w:rPr>
          <w:rFonts w:asciiTheme="majorHAnsi" w:hAnsiTheme="majorHAnsi" w:cstheme="majorHAnsi"/>
          <w:szCs w:val="20"/>
        </w:rPr>
        <w:t>ion</w:t>
      </w:r>
    </w:p>
    <w:p w14:paraId="5651EF03" w14:textId="5B1F70E5"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t xml:space="preserve">         </w:t>
      </w:r>
      <w:r w:rsidR="00B426D0" w:rsidRPr="009E6373">
        <w:rPr>
          <w:rFonts w:asciiTheme="majorHAnsi" w:hAnsiTheme="majorHAnsi" w:cstheme="majorHAnsi"/>
          <w:szCs w:val="20"/>
        </w:rPr>
        <w:t xml:space="preserve">    </w:t>
      </w:r>
      <w:r w:rsidRPr="009E6373">
        <w:rPr>
          <w:rFonts w:asciiTheme="majorHAnsi" w:hAnsiTheme="majorHAnsi" w:cstheme="majorHAnsi"/>
          <w:szCs w:val="20"/>
        </w:rPr>
        <w:t>Il Responsabile</w:t>
      </w:r>
    </w:p>
    <w:p w14:paraId="5636331E" w14:textId="0470F99D"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t xml:space="preserve">       </w:t>
      </w:r>
      <w:r w:rsidR="00B426D0" w:rsidRPr="009E6373">
        <w:rPr>
          <w:rFonts w:asciiTheme="majorHAnsi" w:hAnsiTheme="majorHAnsi" w:cstheme="majorHAnsi"/>
          <w:szCs w:val="20"/>
        </w:rPr>
        <w:t xml:space="preserve">  </w:t>
      </w:r>
      <w:r w:rsidRPr="009E6373">
        <w:rPr>
          <w:rFonts w:asciiTheme="majorHAnsi" w:hAnsiTheme="majorHAnsi" w:cstheme="majorHAnsi"/>
          <w:szCs w:val="20"/>
        </w:rPr>
        <w:t>(Gianandrea Greco)</w:t>
      </w:r>
    </w:p>
    <w:p w14:paraId="4F085581" w14:textId="19FA5C7F" w:rsidR="00A25403" w:rsidRDefault="00A25403" w:rsidP="00D03D71">
      <w:pPr>
        <w:spacing w:line="300" w:lineRule="exact"/>
        <w:ind w:left="4536" w:hanging="4536"/>
        <w:rPr>
          <w:rFonts w:asciiTheme="majorHAnsi" w:hAnsiTheme="majorHAnsi" w:cstheme="majorHAnsi"/>
          <w:b/>
          <w:szCs w:val="20"/>
        </w:rPr>
      </w:pPr>
    </w:p>
    <w:p w14:paraId="34BB3866" w14:textId="607A8F77" w:rsidR="00775BF0" w:rsidRDefault="00775BF0" w:rsidP="00D03D71">
      <w:pPr>
        <w:spacing w:line="300" w:lineRule="exact"/>
        <w:ind w:left="4536" w:hanging="4536"/>
        <w:rPr>
          <w:rFonts w:asciiTheme="majorHAnsi" w:hAnsiTheme="majorHAnsi" w:cstheme="majorHAnsi"/>
          <w:b/>
          <w:szCs w:val="20"/>
        </w:rPr>
      </w:pPr>
    </w:p>
    <w:p w14:paraId="58DEA0B8" w14:textId="3AED8908" w:rsidR="00775BF0" w:rsidRDefault="00775BF0" w:rsidP="00D03D71">
      <w:pPr>
        <w:spacing w:line="300" w:lineRule="exact"/>
        <w:ind w:left="4536" w:hanging="4536"/>
        <w:rPr>
          <w:rFonts w:asciiTheme="majorHAnsi" w:hAnsiTheme="majorHAnsi" w:cstheme="majorHAnsi"/>
          <w:b/>
          <w:szCs w:val="20"/>
        </w:rPr>
      </w:pPr>
    </w:p>
    <w:p w14:paraId="45AEC7B4" w14:textId="29831E23" w:rsidR="00775BF0" w:rsidRDefault="00775BF0" w:rsidP="00D03D71">
      <w:pPr>
        <w:spacing w:line="300" w:lineRule="exact"/>
        <w:ind w:left="4536" w:hanging="4536"/>
        <w:rPr>
          <w:rFonts w:asciiTheme="majorHAnsi" w:hAnsiTheme="majorHAnsi" w:cstheme="majorHAnsi"/>
          <w:b/>
          <w:szCs w:val="20"/>
        </w:rPr>
      </w:pPr>
    </w:p>
    <w:p w14:paraId="2627DEC9" w14:textId="77777777" w:rsidR="00775BF0" w:rsidRDefault="00775BF0" w:rsidP="00D03D71">
      <w:pPr>
        <w:spacing w:line="300" w:lineRule="exact"/>
        <w:ind w:left="4536" w:hanging="4536"/>
        <w:rPr>
          <w:rFonts w:asciiTheme="majorHAnsi" w:hAnsiTheme="majorHAnsi" w:cstheme="majorHAnsi"/>
          <w:b/>
          <w:szCs w:val="20"/>
        </w:rPr>
      </w:pPr>
    </w:p>
    <w:p w14:paraId="4D234589" w14:textId="5C14972B" w:rsidR="001F3A62" w:rsidRPr="009E6373" w:rsidRDefault="00AF550F" w:rsidP="00D03D71">
      <w:pPr>
        <w:spacing w:line="300" w:lineRule="exact"/>
        <w:ind w:left="4536" w:hanging="4536"/>
        <w:rPr>
          <w:rFonts w:asciiTheme="majorHAnsi" w:hAnsiTheme="majorHAnsi" w:cstheme="majorHAnsi"/>
          <w:b/>
          <w:szCs w:val="20"/>
        </w:rPr>
      </w:pPr>
      <w:r w:rsidRPr="009E6373">
        <w:rPr>
          <w:rFonts w:asciiTheme="majorHAnsi" w:hAnsiTheme="majorHAnsi" w:cstheme="majorHAnsi"/>
          <w:b/>
          <w:szCs w:val="20"/>
        </w:rPr>
        <w:t>Allegati:</w:t>
      </w:r>
    </w:p>
    <w:p w14:paraId="6E64DF79" w14:textId="77777777" w:rsidR="006D0FCF" w:rsidRDefault="003359C1" w:rsidP="00D03D71">
      <w:pPr>
        <w:spacing w:line="300" w:lineRule="exact"/>
        <w:rPr>
          <w:rFonts w:asciiTheme="majorHAnsi" w:hAnsiTheme="majorHAnsi" w:cstheme="majorHAnsi"/>
          <w:szCs w:val="20"/>
        </w:rPr>
      </w:pPr>
      <w:r w:rsidRPr="009E6373">
        <w:rPr>
          <w:rFonts w:asciiTheme="majorHAnsi" w:hAnsiTheme="majorHAnsi" w:cstheme="majorHAnsi"/>
          <w:szCs w:val="20"/>
        </w:rPr>
        <w:t>Dichiarazione necessaria</w:t>
      </w:r>
    </w:p>
    <w:p w14:paraId="0A488212" w14:textId="466F87D6" w:rsidR="00444EE0" w:rsidRDefault="006D0FCF" w:rsidP="00D03D71">
      <w:pPr>
        <w:spacing w:line="300" w:lineRule="exact"/>
        <w:rPr>
          <w:rFonts w:asciiTheme="majorHAnsi" w:hAnsiTheme="majorHAnsi" w:cstheme="majorHAnsi"/>
          <w:szCs w:val="20"/>
        </w:rPr>
      </w:pPr>
      <w:r>
        <w:rPr>
          <w:rFonts w:asciiTheme="majorHAnsi" w:hAnsiTheme="majorHAnsi" w:cstheme="majorHAnsi"/>
          <w:szCs w:val="20"/>
        </w:rPr>
        <w:t>Condizioni contrattuali</w:t>
      </w:r>
      <w:r w:rsidR="003359C1" w:rsidRPr="009E6373">
        <w:rPr>
          <w:rFonts w:asciiTheme="majorHAnsi" w:hAnsiTheme="majorHAnsi" w:cstheme="majorHAnsi"/>
          <w:szCs w:val="20"/>
        </w:rPr>
        <w:t xml:space="preserve"> Sogei</w:t>
      </w:r>
    </w:p>
    <w:p w14:paraId="3FBAFD06" w14:textId="28311A7D" w:rsidR="00DF71D6" w:rsidRPr="009E6373" w:rsidRDefault="00DF71D6" w:rsidP="00D03D71">
      <w:pPr>
        <w:spacing w:line="300" w:lineRule="exact"/>
        <w:rPr>
          <w:rFonts w:asciiTheme="majorHAnsi" w:hAnsiTheme="majorHAnsi" w:cstheme="majorHAnsi"/>
          <w:szCs w:val="20"/>
        </w:rPr>
      </w:pPr>
      <w:r>
        <w:rPr>
          <w:rFonts w:asciiTheme="majorHAnsi" w:hAnsiTheme="majorHAnsi" w:cstheme="majorHAnsi"/>
          <w:szCs w:val="20"/>
        </w:rPr>
        <w:t>Capitolato tecnico</w:t>
      </w:r>
    </w:p>
    <w:p w14:paraId="00120955" w14:textId="27CEC790" w:rsidR="004B0631" w:rsidRPr="009E6373" w:rsidRDefault="00444EE0" w:rsidP="00D03D71">
      <w:pPr>
        <w:spacing w:line="300" w:lineRule="exact"/>
        <w:rPr>
          <w:rFonts w:asciiTheme="majorHAnsi" w:hAnsiTheme="majorHAnsi" w:cstheme="majorHAnsi"/>
          <w:szCs w:val="20"/>
        </w:rPr>
      </w:pPr>
      <w:r w:rsidRPr="009E6373">
        <w:rPr>
          <w:rFonts w:asciiTheme="majorHAnsi" w:hAnsiTheme="majorHAnsi" w:cstheme="majorHAnsi"/>
          <w:szCs w:val="20"/>
        </w:rPr>
        <w:t>Facsimile Dichiarazione di Offerta Economica</w:t>
      </w:r>
    </w:p>
    <w:p w14:paraId="54BC8814" w14:textId="650DDBA0" w:rsidR="00F41A23" w:rsidRPr="009E6373" w:rsidRDefault="00F5736D" w:rsidP="00D03D71">
      <w:pPr>
        <w:spacing w:line="300" w:lineRule="exact"/>
        <w:rPr>
          <w:rFonts w:asciiTheme="majorHAnsi" w:hAnsiTheme="majorHAnsi" w:cstheme="majorHAnsi"/>
          <w:szCs w:val="20"/>
        </w:rPr>
      </w:pPr>
      <w:r w:rsidRPr="009E6373">
        <w:rPr>
          <w:rFonts w:asciiTheme="majorHAnsi" w:hAnsiTheme="majorHAnsi" w:cstheme="majorHAnsi"/>
          <w:szCs w:val="20"/>
        </w:rPr>
        <w:t>Scheda anagrafica e dichiarazione</w:t>
      </w:r>
      <w:r w:rsidR="00444EE0" w:rsidRPr="009E6373">
        <w:rPr>
          <w:rFonts w:asciiTheme="majorHAnsi" w:hAnsiTheme="majorHAnsi" w:cstheme="majorHAnsi"/>
          <w:szCs w:val="20"/>
        </w:rPr>
        <w:t xml:space="preserve"> sulla tracciabilità dei flussi finanziari</w:t>
      </w:r>
    </w:p>
    <w:p w14:paraId="316B68F7" w14:textId="351EE05E" w:rsidR="004B0631" w:rsidRPr="009E6373" w:rsidRDefault="00841E4F" w:rsidP="00D03D71">
      <w:pPr>
        <w:spacing w:line="300" w:lineRule="exact"/>
        <w:rPr>
          <w:rFonts w:asciiTheme="majorHAnsi" w:hAnsiTheme="majorHAnsi" w:cstheme="majorHAnsi"/>
          <w:szCs w:val="20"/>
        </w:rPr>
      </w:pPr>
      <w:r w:rsidRPr="009E6373">
        <w:rPr>
          <w:rFonts w:asciiTheme="majorHAnsi" w:hAnsiTheme="majorHAnsi" w:cstheme="majorHAnsi"/>
          <w:bCs/>
          <w:szCs w:val="20"/>
        </w:rPr>
        <w:t>Patto di integrità</w:t>
      </w:r>
    </w:p>
    <w:p w14:paraId="0F20F7D7" w14:textId="62A729E1" w:rsidR="00841E4F" w:rsidRDefault="00B365F7" w:rsidP="00D03D71">
      <w:pPr>
        <w:spacing w:line="300" w:lineRule="exact"/>
        <w:rPr>
          <w:rFonts w:asciiTheme="majorHAnsi" w:hAnsiTheme="majorHAnsi" w:cstheme="majorHAnsi"/>
          <w:szCs w:val="20"/>
        </w:rPr>
      </w:pPr>
      <w:r w:rsidRPr="009E6373">
        <w:rPr>
          <w:rFonts w:asciiTheme="majorHAnsi" w:hAnsiTheme="majorHAnsi" w:cstheme="majorHAnsi"/>
          <w:szCs w:val="20"/>
        </w:rPr>
        <w:t>Allegato Privacy</w:t>
      </w:r>
    </w:p>
    <w:p w14:paraId="41FE82B7" w14:textId="18D17286" w:rsidR="00A852DD" w:rsidRPr="00D03D71" w:rsidRDefault="00A852DD" w:rsidP="00D03D71">
      <w:pPr>
        <w:spacing w:line="300" w:lineRule="exact"/>
        <w:rPr>
          <w:rFonts w:asciiTheme="majorHAnsi" w:hAnsiTheme="majorHAnsi" w:cstheme="majorHAnsi"/>
          <w:szCs w:val="20"/>
        </w:rPr>
      </w:pPr>
      <w:r>
        <w:rPr>
          <w:rFonts w:asciiTheme="majorHAnsi" w:hAnsiTheme="majorHAnsi" w:cstheme="majorHAnsi"/>
          <w:szCs w:val="20"/>
        </w:rPr>
        <w:t>Allegato Security</w:t>
      </w:r>
      <w:bookmarkStart w:id="6" w:name="_GoBack"/>
      <w:bookmarkEnd w:id="6"/>
    </w:p>
    <w:sectPr w:rsidR="00A852DD" w:rsidRPr="00D03D71" w:rsidSect="002267B3">
      <w:headerReference w:type="default" r:id="rId16"/>
      <w:footerReference w:type="even" r:id="rId17"/>
      <w:footerReference w:type="default" r:id="rId18"/>
      <w:headerReference w:type="first" r:id="rId19"/>
      <w:footerReference w:type="first" r:id="rId20"/>
      <w:pgSz w:w="11906" w:h="16838" w:code="9"/>
      <w:pgMar w:top="1985"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D5032" w14:textId="77777777" w:rsidR="00230A03" w:rsidRDefault="00230A03">
      <w:r>
        <w:separator/>
      </w:r>
    </w:p>
  </w:endnote>
  <w:endnote w:type="continuationSeparator" w:id="0">
    <w:p w14:paraId="343E11F1" w14:textId="77777777" w:rsidR="00230A03" w:rsidRDefault="00230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9C6989" w:rsidRDefault="009C6989"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9C6989" w:rsidRDefault="009C6989"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F735C" w14:textId="6FB0A23F" w:rsidR="002267B3" w:rsidRDefault="002267B3" w:rsidP="00830E39">
    <w:pPr>
      <w:pStyle w:val="Pidipagina"/>
      <w:tabs>
        <w:tab w:val="clear" w:pos="4819"/>
        <w:tab w:val="left" w:pos="6237"/>
      </w:tabs>
      <w:rPr>
        <w:rFonts w:asciiTheme="majorHAnsi" w:hAnsiTheme="majorHAnsi"/>
        <w:i/>
        <w:color w:val="808080"/>
        <w:sz w:val="16"/>
        <w:szCs w:val="14"/>
      </w:rPr>
    </w:pPr>
    <w:r>
      <w:rPr>
        <w:rFonts w:asciiTheme="majorHAnsi" w:hAnsiTheme="majorHAnsi"/>
        <w:i/>
        <w:color w:val="808080"/>
        <w:sz w:val="16"/>
        <w:szCs w:val="14"/>
      </w:rPr>
      <w:t>_____________________________________________________________________</w:t>
    </w:r>
  </w:p>
  <w:p w14:paraId="0AA4B44D" w14:textId="41D92041" w:rsidR="009C6989" w:rsidRPr="009367DA" w:rsidRDefault="009367DA" w:rsidP="00830E39">
    <w:pPr>
      <w:pStyle w:val="Pidipagina"/>
      <w:tabs>
        <w:tab w:val="clear" w:pos="4819"/>
        <w:tab w:val="left" w:pos="6237"/>
      </w:tabs>
      <w:rPr>
        <w:rFonts w:asciiTheme="majorHAnsi" w:hAnsiTheme="majorHAnsi"/>
        <w:i/>
        <w:color w:val="808080"/>
        <w:sz w:val="16"/>
        <w:szCs w:val="14"/>
      </w:rPr>
    </w:pPr>
    <w:r w:rsidRPr="009367DA">
      <w:rPr>
        <w:rFonts w:asciiTheme="majorHAnsi" w:hAnsiTheme="majorHAnsi"/>
        <w:i/>
        <w:color w:val="808080"/>
        <w:sz w:val="16"/>
        <w:szCs w:val="14"/>
      </w:rPr>
      <w:t>Affidamento diretto Fuori Mepa ai sensi dell’art. 50, comma 1, lettera b) del D. Lgs. 36/2023, finalizzato alla stipula di un c</w:t>
    </w:r>
    <w:r w:rsidR="000D3936">
      <w:rPr>
        <w:rFonts w:asciiTheme="majorHAnsi" w:hAnsiTheme="majorHAnsi"/>
        <w:i/>
        <w:color w:val="808080"/>
        <w:sz w:val="16"/>
        <w:szCs w:val="14"/>
      </w:rPr>
      <w:t>ontratto per “</w:t>
    </w:r>
    <w:r w:rsidR="000D3936" w:rsidRPr="000D3936">
      <w:rPr>
        <w:rFonts w:asciiTheme="majorHAnsi" w:hAnsiTheme="majorHAnsi"/>
        <w:i/>
        <w:color w:val="808080"/>
        <w:sz w:val="16"/>
        <w:szCs w:val="14"/>
      </w:rPr>
      <w:t>Servizio di manutenzione software prodotto $AVRS anni 2024-25-26”</w:t>
    </w:r>
  </w:p>
  <w:p w14:paraId="6BA5A890" w14:textId="02A0F440" w:rsidR="009C6989" w:rsidRDefault="009C6989" w:rsidP="009712BE">
    <w:pPr>
      <w:pStyle w:val="Pidipagina"/>
      <w:tabs>
        <w:tab w:val="clear" w:pos="4819"/>
        <w:tab w:val="clear" w:pos="9638"/>
        <w:tab w:val="left" w:pos="4820"/>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Pr="009367DA">
      <w:rPr>
        <w:rFonts w:asciiTheme="majorHAnsi" w:hAnsiTheme="majorHAnsi"/>
        <w:color w:val="808080"/>
        <w:sz w:val="16"/>
        <w:szCs w:val="14"/>
      </w:rPr>
      <w:t>public</w:t>
    </w:r>
    <w:r w:rsidR="009367DA">
      <w:rPr>
        <w:rFonts w:asciiTheme="majorHAnsi" w:hAnsiTheme="majorHAnsi"/>
        <w:color w:val="808080"/>
        <w:sz w:val="16"/>
        <w:szCs w:val="14"/>
      </w:rPr>
      <w:tab/>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852DD">
      <w:rPr>
        <w:rFonts w:asciiTheme="majorHAnsi" w:hAnsiTheme="majorHAnsi"/>
        <w:noProof/>
        <w:color w:val="808080"/>
        <w:sz w:val="16"/>
        <w:szCs w:val="14"/>
      </w:rPr>
      <w:t>6</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9C6989" w:rsidRPr="002D1C30" w:rsidRDefault="009C6989"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9C6989" w:rsidRPr="002D1C30" w:rsidRDefault="009C6989"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9C6989" w:rsidRPr="003340A9" w:rsidRDefault="009C6989"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01169DAC" w:rsidR="009C6989" w:rsidRPr="002D1C30" w:rsidRDefault="009C6989"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 xml:space="preserve">umento: </w:t>
    </w:r>
    <w:r w:rsidRPr="00D8744B">
      <w:rPr>
        <w:rFonts w:asciiTheme="majorHAnsi" w:hAnsiTheme="majorHAnsi"/>
        <w:color w:val="808080"/>
        <w:sz w:val="16"/>
        <w:szCs w:val="16"/>
      </w:rPr>
      <w:t>Consip public</w:t>
    </w:r>
    <w:r>
      <w:rPr>
        <w:rFonts w:asciiTheme="majorHAnsi" w:hAnsiTheme="majorHAnsi"/>
        <w:color w:val="808080"/>
        <w:sz w:val="16"/>
        <w:szCs w:val="16"/>
      </w:rPr>
      <w:tab/>
      <w:t>rev. 1</w:t>
    </w:r>
    <w:r w:rsidR="007E54B8">
      <w:rPr>
        <w:rFonts w:asciiTheme="majorHAnsi" w:hAnsiTheme="majorHAnsi"/>
        <w:color w:val="808080"/>
        <w:sz w:val="16"/>
        <w:szCs w:val="16"/>
      </w:rPr>
      <w:t>9/09</w:t>
    </w:r>
    <w:r>
      <w:rPr>
        <w:rFonts w:asciiTheme="majorHAnsi" w:hAnsiTheme="majorHAnsi"/>
        <w:color w:val="808080"/>
        <w:sz w:val="16"/>
        <w:szCs w:val="16"/>
      </w:rPr>
      <w:t>/2023</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FD0085">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45FEE" w14:textId="77777777" w:rsidR="00230A03" w:rsidRDefault="00230A03">
      <w:r>
        <w:separator/>
      </w:r>
    </w:p>
  </w:footnote>
  <w:footnote w:type="continuationSeparator" w:id="0">
    <w:p w14:paraId="51E1CBB0" w14:textId="77777777" w:rsidR="00230A03" w:rsidRDefault="00230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9C6989" w:rsidRDefault="009C6989"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9C6989" w:rsidRPr="00BC115B" w:rsidRDefault="009C6989"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4" name="Immagine 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D0D5298"/>
    <w:multiLevelType w:val="hybridMultilevel"/>
    <w:tmpl w:val="BB4CD7AC"/>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68355FE"/>
    <w:multiLevelType w:val="hybridMultilevel"/>
    <w:tmpl w:val="B4C68B18"/>
    <w:lvl w:ilvl="0" w:tplc="859C2F70">
      <w:start w:val="1"/>
      <w:numFmt w:val="bullet"/>
      <w:lvlText w:val=""/>
      <w:lvlJc w:val="left"/>
      <w:pPr>
        <w:ind w:left="1069" w:hanging="360"/>
      </w:pPr>
      <w:rPr>
        <w:rFonts w:ascii="Wingdings" w:hAnsi="Wingdings" w:hint="default"/>
        <w:color w:val="000000"/>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11"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3"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4" w15:restartNumberingAfterBreak="0">
    <w:nsid w:val="1F640852"/>
    <w:multiLevelType w:val="multilevel"/>
    <w:tmpl w:val="DA2448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2FF5A0D"/>
    <w:multiLevelType w:val="hybridMultilevel"/>
    <w:tmpl w:val="C76C2F7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7"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5B20DF"/>
    <w:multiLevelType w:val="hybridMultilevel"/>
    <w:tmpl w:val="25CEA146"/>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42F158FA"/>
    <w:multiLevelType w:val="hybridMultilevel"/>
    <w:tmpl w:val="C340195C"/>
    <w:lvl w:ilvl="0" w:tplc="1034D8F4">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E068FD"/>
    <w:multiLevelType w:val="multilevel"/>
    <w:tmpl w:val="362A3BD8"/>
    <w:lvl w:ilvl="0">
      <w:start w:val="1"/>
      <w:numFmt w:val="decimal"/>
      <w:lvlText w:val="%1."/>
      <w:lvlJc w:val="left"/>
      <w:rPr>
        <w:rFonts w:ascii="Calibri" w:hAnsi="Calibri" w:hint="default"/>
        <w:b/>
        <w:i w:val="0"/>
        <w:sz w:val="22"/>
        <w:szCs w:val="22"/>
        <w:lang w:val="it-IT"/>
      </w:rPr>
    </w:lvl>
    <w:lvl w:ilvl="1">
      <w:start w:val="1"/>
      <w:numFmt w:val="decimal"/>
      <w:lvlText w:val="%1."/>
      <w:lvlJc w:val="left"/>
      <w:rPr>
        <w:b/>
        <w:bCs/>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C131D7B"/>
    <w:multiLevelType w:val="hybridMultilevel"/>
    <w:tmpl w:val="427860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ED1467B"/>
    <w:multiLevelType w:val="hybridMultilevel"/>
    <w:tmpl w:val="3892A7F8"/>
    <w:lvl w:ilvl="0" w:tplc="16C0071E">
      <w:start w:val="1"/>
      <w:numFmt w:val="decimal"/>
      <w:lvlText w:val="%1."/>
      <w:lvlJc w:val="left"/>
      <w:pPr>
        <w:ind w:left="644" w:hanging="360"/>
      </w:pPr>
      <w:rPr>
        <w:b/>
        <w:color w:val="auto"/>
        <w:sz w:val="20"/>
        <w:szCs w:val="20"/>
      </w:rPr>
    </w:lvl>
    <w:lvl w:ilvl="1" w:tplc="04100017">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86661B0"/>
    <w:multiLevelType w:val="hybridMultilevel"/>
    <w:tmpl w:val="F5FC509A"/>
    <w:lvl w:ilvl="0" w:tplc="E19CDC52">
      <w:start w:val="7"/>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3008C2"/>
    <w:multiLevelType w:val="hybridMultilevel"/>
    <w:tmpl w:val="3126CFC6"/>
    <w:lvl w:ilvl="0" w:tplc="93709B34">
      <w:start w:val="1"/>
      <w:numFmt w:val="lowerLetter"/>
      <w:lvlText w:val="%1)"/>
      <w:lvlJc w:val="left"/>
      <w:pPr>
        <w:ind w:left="72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A5A1500"/>
    <w:multiLevelType w:val="hybridMultilevel"/>
    <w:tmpl w:val="BB6E141A"/>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7B194D76"/>
    <w:multiLevelType w:val="hybridMultilevel"/>
    <w:tmpl w:val="E38059E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15:restartNumberingAfterBreak="0">
    <w:nsid w:val="7E206654"/>
    <w:multiLevelType w:val="multilevel"/>
    <w:tmpl w:val="2E84F41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cs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9"/>
  </w:num>
  <w:num w:numId="3">
    <w:abstractNumId w:val="18"/>
  </w:num>
  <w:num w:numId="4">
    <w:abstractNumId w:val="25"/>
  </w:num>
  <w:num w:numId="5">
    <w:abstractNumId w:val="44"/>
  </w:num>
  <w:num w:numId="6">
    <w:abstractNumId w:val="20"/>
  </w:num>
  <w:num w:numId="7">
    <w:abstractNumId w:val="26"/>
  </w:num>
  <w:num w:numId="8">
    <w:abstractNumId w:val="4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9"/>
  </w:num>
  <w:num w:numId="12">
    <w:abstractNumId w:val="0"/>
    <w:lvlOverride w:ilvl="0">
      <w:startOverride w:val="1"/>
    </w:lvlOverride>
  </w:num>
  <w:num w:numId="13">
    <w:abstractNumId w:val="33"/>
  </w:num>
  <w:num w:numId="14">
    <w:abstractNumId w:val="11"/>
  </w:num>
  <w:num w:numId="15">
    <w:abstractNumId w:val="28"/>
  </w:num>
  <w:num w:numId="16">
    <w:abstractNumId w:val="22"/>
  </w:num>
  <w:num w:numId="17">
    <w:abstractNumId w:val="19"/>
  </w:num>
  <w:num w:numId="18">
    <w:abstractNumId w:val="32"/>
  </w:num>
  <w:num w:numId="19">
    <w:abstractNumId w:val="31"/>
  </w:num>
  <w:num w:numId="20">
    <w:abstractNumId w:val="34"/>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3"/>
  </w:num>
  <w:num w:numId="24">
    <w:abstractNumId w:val="23"/>
  </w:num>
  <w:num w:numId="25">
    <w:abstractNumId w:val="7"/>
  </w:num>
  <w:num w:numId="26">
    <w:abstractNumId w:val="5"/>
  </w:num>
  <w:num w:numId="27">
    <w:abstractNumId w:val="30"/>
  </w:num>
  <w:num w:numId="28">
    <w:abstractNumId w:val="21"/>
  </w:num>
  <w:num w:numId="29">
    <w:abstractNumId w:val="1"/>
  </w:num>
  <w:num w:numId="30">
    <w:abstractNumId w:val="17"/>
  </w:num>
  <w:num w:numId="31">
    <w:abstractNumId w:val="0"/>
  </w:num>
  <w:num w:numId="32">
    <w:abstractNumId w:val="29"/>
  </w:num>
  <w:num w:numId="33">
    <w:abstractNumId w:val="38"/>
  </w:num>
  <w:num w:numId="34">
    <w:abstractNumId w:val="15"/>
  </w:num>
  <w:num w:numId="35">
    <w:abstractNumId w:val="8"/>
  </w:num>
  <w:num w:numId="36">
    <w:abstractNumId w:val="36"/>
  </w:num>
  <w:num w:numId="37">
    <w:abstractNumId w:val="27"/>
  </w:num>
  <w:num w:numId="38">
    <w:abstractNumId w:val="41"/>
  </w:num>
  <w:num w:numId="39">
    <w:abstractNumId w:val="12"/>
  </w:num>
  <w:num w:numId="40">
    <w:abstractNumId w:val="10"/>
  </w:num>
  <w:num w:numId="41">
    <w:abstractNumId w:val="42"/>
  </w:num>
  <w:num w:numId="42">
    <w:abstractNumId w:val="35"/>
  </w:num>
  <w:num w:numId="43">
    <w:abstractNumId w:val="37"/>
  </w:num>
  <w:num w:numId="44">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068DC"/>
    <w:rsid w:val="0002513C"/>
    <w:rsid w:val="00025AC1"/>
    <w:rsid w:val="000277CE"/>
    <w:rsid w:val="0003172C"/>
    <w:rsid w:val="00031765"/>
    <w:rsid w:val="00042F8C"/>
    <w:rsid w:val="00045EDB"/>
    <w:rsid w:val="00050C85"/>
    <w:rsid w:val="00053629"/>
    <w:rsid w:val="000546DB"/>
    <w:rsid w:val="000578AD"/>
    <w:rsid w:val="000645F3"/>
    <w:rsid w:val="000651A9"/>
    <w:rsid w:val="00065301"/>
    <w:rsid w:val="00072BDB"/>
    <w:rsid w:val="00073CA8"/>
    <w:rsid w:val="000751D9"/>
    <w:rsid w:val="00077D6D"/>
    <w:rsid w:val="0008159E"/>
    <w:rsid w:val="0008284D"/>
    <w:rsid w:val="00086029"/>
    <w:rsid w:val="00090070"/>
    <w:rsid w:val="00093FB8"/>
    <w:rsid w:val="0009666C"/>
    <w:rsid w:val="000A0892"/>
    <w:rsid w:val="000A25F6"/>
    <w:rsid w:val="000A2DF0"/>
    <w:rsid w:val="000C4FAD"/>
    <w:rsid w:val="000C65DD"/>
    <w:rsid w:val="000C7372"/>
    <w:rsid w:val="000D03C7"/>
    <w:rsid w:val="000D3936"/>
    <w:rsid w:val="000E01D9"/>
    <w:rsid w:val="000E351C"/>
    <w:rsid w:val="000E3945"/>
    <w:rsid w:val="000F029E"/>
    <w:rsid w:val="000F6848"/>
    <w:rsid w:val="0010082E"/>
    <w:rsid w:val="00102717"/>
    <w:rsid w:val="00105E17"/>
    <w:rsid w:val="00106062"/>
    <w:rsid w:val="00107D7F"/>
    <w:rsid w:val="00112EA6"/>
    <w:rsid w:val="001131FA"/>
    <w:rsid w:val="00113AD8"/>
    <w:rsid w:val="00115831"/>
    <w:rsid w:val="00117DB0"/>
    <w:rsid w:val="001202E7"/>
    <w:rsid w:val="00121C3E"/>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734D3"/>
    <w:rsid w:val="0018045D"/>
    <w:rsid w:val="00181D59"/>
    <w:rsid w:val="00183765"/>
    <w:rsid w:val="00184AD6"/>
    <w:rsid w:val="00191DB0"/>
    <w:rsid w:val="0019236C"/>
    <w:rsid w:val="00195572"/>
    <w:rsid w:val="001A00FA"/>
    <w:rsid w:val="001A2250"/>
    <w:rsid w:val="001A506D"/>
    <w:rsid w:val="001A6222"/>
    <w:rsid w:val="001A7357"/>
    <w:rsid w:val="001B126D"/>
    <w:rsid w:val="001B21A3"/>
    <w:rsid w:val="001B295E"/>
    <w:rsid w:val="001B5BDB"/>
    <w:rsid w:val="001B6B5C"/>
    <w:rsid w:val="001C18F8"/>
    <w:rsid w:val="001C25EB"/>
    <w:rsid w:val="001C66A6"/>
    <w:rsid w:val="001D022E"/>
    <w:rsid w:val="001D2CA2"/>
    <w:rsid w:val="001D5395"/>
    <w:rsid w:val="001E61B3"/>
    <w:rsid w:val="001E7C86"/>
    <w:rsid w:val="001F08FE"/>
    <w:rsid w:val="001F16EF"/>
    <w:rsid w:val="001F3A62"/>
    <w:rsid w:val="001F5450"/>
    <w:rsid w:val="001F54C4"/>
    <w:rsid w:val="00200126"/>
    <w:rsid w:val="00200624"/>
    <w:rsid w:val="00200FC8"/>
    <w:rsid w:val="0020556B"/>
    <w:rsid w:val="00211C3C"/>
    <w:rsid w:val="00211FBE"/>
    <w:rsid w:val="00215B0E"/>
    <w:rsid w:val="00215CB3"/>
    <w:rsid w:val="002162A2"/>
    <w:rsid w:val="002209FA"/>
    <w:rsid w:val="002241B1"/>
    <w:rsid w:val="0022579B"/>
    <w:rsid w:val="00225938"/>
    <w:rsid w:val="002267B3"/>
    <w:rsid w:val="00230A03"/>
    <w:rsid w:val="00230CC9"/>
    <w:rsid w:val="0023119D"/>
    <w:rsid w:val="0023156B"/>
    <w:rsid w:val="002369D1"/>
    <w:rsid w:val="002435F5"/>
    <w:rsid w:val="00243B76"/>
    <w:rsid w:val="00245944"/>
    <w:rsid w:val="00252F77"/>
    <w:rsid w:val="002552EE"/>
    <w:rsid w:val="0025628A"/>
    <w:rsid w:val="00257EC6"/>
    <w:rsid w:val="00260670"/>
    <w:rsid w:val="00260760"/>
    <w:rsid w:val="00260B57"/>
    <w:rsid w:val="0026127C"/>
    <w:rsid w:val="00262541"/>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43A"/>
    <w:rsid w:val="00296E61"/>
    <w:rsid w:val="002979C1"/>
    <w:rsid w:val="002A0C4C"/>
    <w:rsid w:val="002A574F"/>
    <w:rsid w:val="002A5B4F"/>
    <w:rsid w:val="002B0F64"/>
    <w:rsid w:val="002B27D2"/>
    <w:rsid w:val="002B53BC"/>
    <w:rsid w:val="002C3123"/>
    <w:rsid w:val="002C49FB"/>
    <w:rsid w:val="002C723B"/>
    <w:rsid w:val="002D1C30"/>
    <w:rsid w:val="002D253D"/>
    <w:rsid w:val="002D49AC"/>
    <w:rsid w:val="002E5F74"/>
    <w:rsid w:val="002F0507"/>
    <w:rsid w:val="002F0E7A"/>
    <w:rsid w:val="002F2423"/>
    <w:rsid w:val="002F62FC"/>
    <w:rsid w:val="00303B0F"/>
    <w:rsid w:val="003108FE"/>
    <w:rsid w:val="00312887"/>
    <w:rsid w:val="003139C6"/>
    <w:rsid w:val="003145E7"/>
    <w:rsid w:val="0031472C"/>
    <w:rsid w:val="00316679"/>
    <w:rsid w:val="0032370A"/>
    <w:rsid w:val="003245C3"/>
    <w:rsid w:val="00324A55"/>
    <w:rsid w:val="00326AE8"/>
    <w:rsid w:val="00331712"/>
    <w:rsid w:val="003340A9"/>
    <w:rsid w:val="003359C1"/>
    <w:rsid w:val="00335EE4"/>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712B"/>
    <w:rsid w:val="00383575"/>
    <w:rsid w:val="00383F97"/>
    <w:rsid w:val="00386E2C"/>
    <w:rsid w:val="0039272F"/>
    <w:rsid w:val="003933EE"/>
    <w:rsid w:val="00394B27"/>
    <w:rsid w:val="00396E59"/>
    <w:rsid w:val="003A4E9D"/>
    <w:rsid w:val="003A4FFE"/>
    <w:rsid w:val="003B0AA4"/>
    <w:rsid w:val="003B2B48"/>
    <w:rsid w:val="003C1698"/>
    <w:rsid w:val="003C6BE7"/>
    <w:rsid w:val="003C6D07"/>
    <w:rsid w:val="003D1CD1"/>
    <w:rsid w:val="003D36DA"/>
    <w:rsid w:val="003D4995"/>
    <w:rsid w:val="003D4A72"/>
    <w:rsid w:val="003D54C3"/>
    <w:rsid w:val="003D5EC4"/>
    <w:rsid w:val="003D6DD5"/>
    <w:rsid w:val="003D6ECA"/>
    <w:rsid w:val="003E0509"/>
    <w:rsid w:val="003E3740"/>
    <w:rsid w:val="003F14C0"/>
    <w:rsid w:val="003F78D3"/>
    <w:rsid w:val="004038BB"/>
    <w:rsid w:val="00403A2A"/>
    <w:rsid w:val="00410184"/>
    <w:rsid w:val="00414ACC"/>
    <w:rsid w:val="00414EC8"/>
    <w:rsid w:val="00416BA5"/>
    <w:rsid w:val="00416DA4"/>
    <w:rsid w:val="004204F8"/>
    <w:rsid w:val="00422BF8"/>
    <w:rsid w:val="004257B3"/>
    <w:rsid w:val="00436FEC"/>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A36"/>
    <w:rsid w:val="00465D91"/>
    <w:rsid w:val="00467181"/>
    <w:rsid w:val="004679C6"/>
    <w:rsid w:val="00472B08"/>
    <w:rsid w:val="004760CD"/>
    <w:rsid w:val="00480712"/>
    <w:rsid w:val="00483ECC"/>
    <w:rsid w:val="0048438C"/>
    <w:rsid w:val="00485340"/>
    <w:rsid w:val="004868CF"/>
    <w:rsid w:val="00486A11"/>
    <w:rsid w:val="0049014D"/>
    <w:rsid w:val="0049558E"/>
    <w:rsid w:val="00496174"/>
    <w:rsid w:val="00496251"/>
    <w:rsid w:val="004A2670"/>
    <w:rsid w:val="004A3E57"/>
    <w:rsid w:val="004A41DF"/>
    <w:rsid w:val="004B02FD"/>
    <w:rsid w:val="004B0631"/>
    <w:rsid w:val="004B71E2"/>
    <w:rsid w:val="004D247E"/>
    <w:rsid w:val="004D3831"/>
    <w:rsid w:val="004D4D7C"/>
    <w:rsid w:val="004D5F3B"/>
    <w:rsid w:val="004D7C82"/>
    <w:rsid w:val="004E3A87"/>
    <w:rsid w:val="004F1C02"/>
    <w:rsid w:val="004F32C4"/>
    <w:rsid w:val="004F3E7E"/>
    <w:rsid w:val="004F6C37"/>
    <w:rsid w:val="00500070"/>
    <w:rsid w:val="00500976"/>
    <w:rsid w:val="00500A58"/>
    <w:rsid w:val="005013D6"/>
    <w:rsid w:val="00502784"/>
    <w:rsid w:val="0050460E"/>
    <w:rsid w:val="00512BB7"/>
    <w:rsid w:val="0051531D"/>
    <w:rsid w:val="0052094B"/>
    <w:rsid w:val="005240BF"/>
    <w:rsid w:val="005271E1"/>
    <w:rsid w:val="0053371D"/>
    <w:rsid w:val="005341C8"/>
    <w:rsid w:val="005342A3"/>
    <w:rsid w:val="0053549E"/>
    <w:rsid w:val="0054284E"/>
    <w:rsid w:val="00544210"/>
    <w:rsid w:val="00546B09"/>
    <w:rsid w:val="00547BFD"/>
    <w:rsid w:val="00550AB2"/>
    <w:rsid w:val="0055173C"/>
    <w:rsid w:val="00554B1C"/>
    <w:rsid w:val="00560103"/>
    <w:rsid w:val="00560A34"/>
    <w:rsid w:val="005724AE"/>
    <w:rsid w:val="00584CD8"/>
    <w:rsid w:val="00586314"/>
    <w:rsid w:val="00595197"/>
    <w:rsid w:val="005A1760"/>
    <w:rsid w:val="005A1784"/>
    <w:rsid w:val="005A5A37"/>
    <w:rsid w:val="005A65B6"/>
    <w:rsid w:val="005B1D1B"/>
    <w:rsid w:val="005B6A26"/>
    <w:rsid w:val="005B6D71"/>
    <w:rsid w:val="005C541D"/>
    <w:rsid w:val="005D12C7"/>
    <w:rsid w:val="005D2BAE"/>
    <w:rsid w:val="005D4B64"/>
    <w:rsid w:val="005D512B"/>
    <w:rsid w:val="005E04A6"/>
    <w:rsid w:val="005E266C"/>
    <w:rsid w:val="005F2714"/>
    <w:rsid w:val="005F2B8C"/>
    <w:rsid w:val="005F36DB"/>
    <w:rsid w:val="005F6509"/>
    <w:rsid w:val="005F6FE8"/>
    <w:rsid w:val="0060375E"/>
    <w:rsid w:val="00604A91"/>
    <w:rsid w:val="00610833"/>
    <w:rsid w:val="00611CDC"/>
    <w:rsid w:val="00611FCA"/>
    <w:rsid w:val="00611FCF"/>
    <w:rsid w:val="00612048"/>
    <w:rsid w:val="00614E84"/>
    <w:rsid w:val="00616786"/>
    <w:rsid w:val="00617DAF"/>
    <w:rsid w:val="00635ED1"/>
    <w:rsid w:val="006402EC"/>
    <w:rsid w:val="00641477"/>
    <w:rsid w:val="00641543"/>
    <w:rsid w:val="00644D73"/>
    <w:rsid w:val="00651476"/>
    <w:rsid w:val="006523DE"/>
    <w:rsid w:val="006533C2"/>
    <w:rsid w:val="0065341D"/>
    <w:rsid w:val="006553FF"/>
    <w:rsid w:val="006567A1"/>
    <w:rsid w:val="00661CB9"/>
    <w:rsid w:val="00665321"/>
    <w:rsid w:val="00665928"/>
    <w:rsid w:val="006659DD"/>
    <w:rsid w:val="00665B91"/>
    <w:rsid w:val="00666CB8"/>
    <w:rsid w:val="00675055"/>
    <w:rsid w:val="0067535C"/>
    <w:rsid w:val="0067733C"/>
    <w:rsid w:val="00686A40"/>
    <w:rsid w:val="00690141"/>
    <w:rsid w:val="00692791"/>
    <w:rsid w:val="006A33E0"/>
    <w:rsid w:val="006A389E"/>
    <w:rsid w:val="006A6D98"/>
    <w:rsid w:val="006A7B0E"/>
    <w:rsid w:val="006B1684"/>
    <w:rsid w:val="006B29BC"/>
    <w:rsid w:val="006B44BA"/>
    <w:rsid w:val="006B5125"/>
    <w:rsid w:val="006C3128"/>
    <w:rsid w:val="006C5F9D"/>
    <w:rsid w:val="006C65D6"/>
    <w:rsid w:val="006C6CA1"/>
    <w:rsid w:val="006C7472"/>
    <w:rsid w:val="006D0FCF"/>
    <w:rsid w:val="006D1738"/>
    <w:rsid w:val="006D3342"/>
    <w:rsid w:val="006D3EF9"/>
    <w:rsid w:val="006E2335"/>
    <w:rsid w:val="006E2399"/>
    <w:rsid w:val="006E2EB8"/>
    <w:rsid w:val="006F0CA8"/>
    <w:rsid w:val="006F28FC"/>
    <w:rsid w:val="006F4CCB"/>
    <w:rsid w:val="007032BF"/>
    <w:rsid w:val="007066CA"/>
    <w:rsid w:val="00711D7E"/>
    <w:rsid w:val="00722A9C"/>
    <w:rsid w:val="00723622"/>
    <w:rsid w:val="00736392"/>
    <w:rsid w:val="0075173E"/>
    <w:rsid w:val="007526C6"/>
    <w:rsid w:val="00753040"/>
    <w:rsid w:val="007530EC"/>
    <w:rsid w:val="00753363"/>
    <w:rsid w:val="0075388A"/>
    <w:rsid w:val="00763A7A"/>
    <w:rsid w:val="007650A4"/>
    <w:rsid w:val="0076696C"/>
    <w:rsid w:val="00770B43"/>
    <w:rsid w:val="00773650"/>
    <w:rsid w:val="00773942"/>
    <w:rsid w:val="0077574C"/>
    <w:rsid w:val="00775BF0"/>
    <w:rsid w:val="00777042"/>
    <w:rsid w:val="007831A1"/>
    <w:rsid w:val="00783D67"/>
    <w:rsid w:val="00786F29"/>
    <w:rsid w:val="00787FF0"/>
    <w:rsid w:val="00792BF4"/>
    <w:rsid w:val="007A0D9A"/>
    <w:rsid w:val="007A14E9"/>
    <w:rsid w:val="007A1711"/>
    <w:rsid w:val="007B1D47"/>
    <w:rsid w:val="007C11A4"/>
    <w:rsid w:val="007D3741"/>
    <w:rsid w:val="007D41C3"/>
    <w:rsid w:val="007D436F"/>
    <w:rsid w:val="007D4BD0"/>
    <w:rsid w:val="007D5FCB"/>
    <w:rsid w:val="007E0FB6"/>
    <w:rsid w:val="007E165B"/>
    <w:rsid w:val="007E17E1"/>
    <w:rsid w:val="007E1960"/>
    <w:rsid w:val="007E374C"/>
    <w:rsid w:val="007E3855"/>
    <w:rsid w:val="007E54B8"/>
    <w:rsid w:val="007F00AD"/>
    <w:rsid w:val="007F4FDB"/>
    <w:rsid w:val="007F507B"/>
    <w:rsid w:val="00804B9C"/>
    <w:rsid w:val="00805347"/>
    <w:rsid w:val="00812E8A"/>
    <w:rsid w:val="008132A4"/>
    <w:rsid w:val="0081349A"/>
    <w:rsid w:val="0081686D"/>
    <w:rsid w:val="00824141"/>
    <w:rsid w:val="0082469A"/>
    <w:rsid w:val="00830E39"/>
    <w:rsid w:val="00841E4F"/>
    <w:rsid w:val="008540EE"/>
    <w:rsid w:val="00863824"/>
    <w:rsid w:val="008674A9"/>
    <w:rsid w:val="0087235E"/>
    <w:rsid w:val="00873D35"/>
    <w:rsid w:val="00873D9F"/>
    <w:rsid w:val="0088024B"/>
    <w:rsid w:val="0088166E"/>
    <w:rsid w:val="00882E07"/>
    <w:rsid w:val="00883BE8"/>
    <w:rsid w:val="00884704"/>
    <w:rsid w:val="00885171"/>
    <w:rsid w:val="008916E9"/>
    <w:rsid w:val="00891901"/>
    <w:rsid w:val="00892B61"/>
    <w:rsid w:val="00893978"/>
    <w:rsid w:val="008A0090"/>
    <w:rsid w:val="008A0850"/>
    <w:rsid w:val="008A091A"/>
    <w:rsid w:val="008A11A4"/>
    <w:rsid w:val="008A2440"/>
    <w:rsid w:val="008A741E"/>
    <w:rsid w:val="008B1524"/>
    <w:rsid w:val="008B6AFA"/>
    <w:rsid w:val="008B73A1"/>
    <w:rsid w:val="008B7618"/>
    <w:rsid w:val="008C17B7"/>
    <w:rsid w:val="008D06DF"/>
    <w:rsid w:val="008D38CA"/>
    <w:rsid w:val="008D45BC"/>
    <w:rsid w:val="008D5945"/>
    <w:rsid w:val="008E00DB"/>
    <w:rsid w:val="008E248F"/>
    <w:rsid w:val="008E7F52"/>
    <w:rsid w:val="008F0CA3"/>
    <w:rsid w:val="008F0CE3"/>
    <w:rsid w:val="008F2185"/>
    <w:rsid w:val="008F4200"/>
    <w:rsid w:val="008F4633"/>
    <w:rsid w:val="008F4F64"/>
    <w:rsid w:val="008F7B5E"/>
    <w:rsid w:val="00900ABF"/>
    <w:rsid w:val="009022F5"/>
    <w:rsid w:val="00902641"/>
    <w:rsid w:val="00902EB3"/>
    <w:rsid w:val="00905886"/>
    <w:rsid w:val="00906813"/>
    <w:rsid w:val="009102FD"/>
    <w:rsid w:val="0091369C"/>
    <w:rsid w:val="009148D4"/>
    <w:rsid w:val="00916D19"/>
    <w:rsid w:val="009208B5"/>
    <w:rsid w:val="009218DD"/>
    <w:rsid w:val="00924EBB"/>
    <w:rsid w:val="00927359"/>
    <w:rsid w:val="009305F2"/>
    <w:rsid w:val="009334D4"/>
    <w:rsid w:val="009367DA"/>
    <w:rsid w:val="0094007D"/>
    <w:rsid w:val="00941856"/>
    <w:rsid w:val="0094205D"/>
    <w:rsid w:val="00944A4C"/>
    <w:rsid w:val="009459AA"/>
    <w:rsid w:val="00951DD2"/>
    <w:rsid w:val="00952720"/>
    <w:rsid w:val="0095389E"/>
    <w:rsid w:val="009626CF"/>
    <w:rsid w:val="00963CF1"/>
    <w:rsid w:val="00966DCD"/>
    <w:rsid w:val="009712BE"/>
    <w:rsid w:val="00972833"/>
    <w:rsid w:val="00972F61"/>
    <w:rsid w:val="00972F73"/>
    <w:rsid w:val="00974D88"/>
    <w:rsid w:val="00976854"/>
    <w:rsid w:val="00984C5F"/>
    <w:rsid w:val="00985308"/>
    <w:rsid w:val="00992551"/>
    <w:rsid w:val="00995496"/>
    <w:rsid w:val="00996246"/>
    <w:rsid w:val="009A1074"/>
    <w:rsid w:val="009A2CF6"/>
    <w:rsid w:val="009A5408"/>
    <w:rsid w:val="009B2807"/>
    <w:rsid w:val="009B281A"/>
    <w:rsid w:val="009B2ACE"/>
    <w:rsid w:val="009B73B6"/>
    <w:rsid w:val="009C140E"/>
    <w:rsid w:val="009C1492"/>
    <w:rsid w:val="009C28CA"/>
    <w:rsid w:val="009C5388"/>
    <w:rsid w:val="009C666E"/>
    <w:rsid w:val="009C6989"/>
    <w:rsid w:val="009C6DAD"/>
    <w:rsid w:val="009D0A4C"/>
    <w:rsid w:val="009D608E"/>
    <w:rsid w:val="009D7803"/>
    <w:rsid w:val="009D7903"/>
    <w:rsid w:val="009E3F26"/>
    <w:rsid w:val="009E5746"/>
    <w:rsid w:val="009E584E"/>
    <w:rsid w:val="009E5953"/>
    <w:rsid w:val="009E5E6C"/>
    <w:rsid w:val="009E6373"/>
    <w:rsid w:val="009F02CE"/>
    <w:rsid w:val="009F05D8"/>
    <w:rsid w:val="009F6225"/>
    <w:rsid w:val="009F6A95"/>
    <w:rsid w:val="00A04788"/>
    <w:rsid w:val="00A06689"/>
    <w:rsid w:val="00A11EBD"/>
    <w:rsid w:val="00A13537"/>
    <w:rsid w:val="00A13946"/>
    <w:rsid w:val="00A1474F"/>
    <w:rsid w:val="00A148DC"/>
    <w:rsid w:val="00A17110"/>
    <w:rsid w:val="00A20B38"/>
    <w:rsid w:val="00A20FE6"/>
    <w:rsid w:val="00A242C5"/>
    <w:rsid w:val="00A25043"/>
    <w:rsid w:val="00A25403"/>
    <w:rsid w:val="00A2561B"/>
    <w:rsid w:val="00A2563C"/>
    <w:rsid w:val="00A271B7"/>
    <w:rsid w:val="00A27271"/>
    <w:rsid w:val="00A27864"/>
    <w:rsid w:val="00A309A8"/>
    <w:rsid w:val="00A33C1E"/>
    <w:rsid w:val="00A363FE"/>
    <w:rsid w:val="00A45418"/>
    <w:rsid w:val="00A52A9C"/>
    <w:rsid w:val="00A52E07"/>
    <w:rsid w:val="00A56C50"/>
    <w:rsid w:val="00A666B5"/>
    <w:rsid w:val="00A746C4"/>
    <w:rsid w:val="00A80B0B"/>
    <w:rsid w:val="00A81847"/>
    <w:rsid w:val="00A81E75"/>
    <w:rsid w:val="00A8400C"/>
    <w:rsid w:val="00A852DD"/>
    <w:rsid w:val="00A8672C"/>
    <w:rsid w:val="00A941D2"/>
    <w:rsid w:val="00AA4859"/>
    <w:rsid w:val="00AA6929"/>
    <w:rsid w:val="00AA7CBF"/>
    <w:rsid w:val="00AB4EDD"/>
    <w:rsid w:val="00AC2C9E"/>
    <w:rsid w:val="00AC3C81"/>
    <w:rsid w:val="00AD1426"/>
    <w:rsid w:val="00AD1EFC"/>
    <w:rsid w:val="00AE17FD"/>
    <w:rsid w:val="00AE1DCB"/>
    <w:rsid w:val="00AE4C63"/>
    <w:rsid w:val="00AE7779"/>
    <w:rsid w:val="00AF550F"/>
    <w:rsid w:val="00AF6114"/>
    <w:rsid w:val="00AF70C3"/>
    <w:rsid w:val="00B01746"/>
    <w:rsid w:val="00B1024A"/>
    <w:rsid w:val="00B10BEE"/>
    <w:rsid w:val="00B10D31"/>
    <w:rsid w:val="00B13FEE"/>
    <w:rsid w:val="00B215D1"/>
    <w:rsid w:val="00B21659"/>
    <w:rsid w:val="00B253AA"/>
    <w:rsid w:val="00B34EB7"/>
    <w:rsid w:val="00B365F7"/>
    <w:rsid w:val="00B41FDA"/>
    <w:rsid w:val="00B426D0"/>
    <w:rsid w:val="00B44C61"/>
    <w:rsid w:val="00B501A1"/>
    <w:rsid w:val="00B54C10"/>
    <w:rsid w:val="00B5640F"/>
    <w:rsid w:val="00B57A2E"/>
    <w:rsid w:val="00B57A6A"/>
    <w:rsid w:val="00B63341"/>
    <w:rsid w:val="00B63EBA"/>
    <w:rsid w:val="00B665EE"/>
    <w:rsid w:val="00B67C75"/>
    <w:rsid w:val="00B72A00"/>
    <w:rsid w:val="00B74502"/>
    <w:rsid w:val="00B76C40"/>
    <w:rsid w:val="00B771E1"/>
    <w:rsid w:val="00B829CF"/>
    <w:rsid w:val="00B834D9"/>
    <w:rsid w:val="00B861D4"/>
    <w:rsid w:val="00B872A0"/>
    <w:rsid w:val="00B8768F"/>
    <w:rsid w:val="00B91FE5"/>
    <w:rsid w:val="00B94A9E"/>
    <w:rsid w:val="00B96BF0"/>
    <w:rsid w:val="00BA0114"/>
    <w:rsid w:val="00BA6B2F"/>
    <w:rsid w:val="00BB4192"/>
    <w:rsid w:val="00BB7681"/>
    <w:rsid w:val="00BB7C45"/>
    <w:rsid w:val="00BC0081"/>
    <w:rsid w:val="00BC0207"/>
    <w:rsid w:val="00BC076C"/>
    <w:rsid w:val="00BC115B"/>
    <w:rsid w:val="00BC1A65"/>
    <w:rsid w:val="00BC2E4A"/>
    <w:rsid w:val="00BC4F40"/>
    <w:rsid w:val="00BD3EA5"/>
    <w:rsid w:val="00BD6571"/>
    <w:rsid w:val="00BE1ABB"/>
    <w:rsid w:val="00BE608F"/>
    <w:rsid w:val="00BF524A"/>
    <w:rsid w:val="00BF7E2C"/>
    <w:rsid w:val="00C03592"/>
    <w:rsid w:val="00C06023"/>
    <w:rsid w:val="00C074B7"/>
    <w:rsid w:val="00C07BE3"/>
    <w:rsid w:val="00C11742"/>
    <w:rsid w:val="00C1797E"/>
    <w:rsid w:val="00C30CCA"/>
    <w:rsid w:val="00C35C82"/>
    <w:rsid w:val="00C36028"/>
    <w:rsid w:val="00C424C2"/>
    <w:rsid w:val="00C47D18"/>
    <w:rsid w:val="00C5170B"/>
    <w:rsid w:val="00C51BC3"/>
    <w:rsid w:val="00C52E1E"/>
    <w:rsid w:val="00C537AB"/>
    <w:rsid w:val="00C565B4"/>
    <w:rsid w:val="00C6076D"/>
    <w:rsid w:val="00C64657"/>
    <w:rsid w:val="00C6509B"/>
    <w:rsid w:val="00C66019"/>
    <w:rsid w:val="00C66A86"/>
    <w:rsid w:val="00C725E7"/>
    <w:rsid w:val="00C73765"/>
    <w:rsid w:val="00C747D1"/>
    <w:rsid w:val="00C803E5"/>
    <w:rsid w:val="00C86686"/>
    <w:rsid w:val="00C87F0B"/>
    <w:rsid w:val="00C91241"/>
    <w:rsid w:val="00C95BBF"/>
    <w:rsid w:val="00C97056"/>
    <w:rsid w:val="00CA154F"/>
    <w:rsid w:val="00CA2ADE"/>
    <w:rsid w:val="00CA375F"/>
    <w:rsid w:val="00CA4AF2"/>
    <w:rsid w:val="00CA7A07"/>
    <w:rsid w:val="00CB6F5B"/>
    <w:rsid w:val="00CC189E"/>
    <w:rsid w:val="00CC40BC"/>
    <w:rsid w:val="00CC6C5B"/>
    <w:rsid w:val="00CD2DC4"/>
    <w:rsid w:val="00CD7960"/>
    <w:rsid w:val="00CE0B05"/>
    <w:rsid w:val="00CE0D1E"/>
    <w:rsid w:val="00CE4360"/>
    <w:rsid w:val="00CE7C29"/>
    <w:rsid w:val="00CF0B5B"/>
    <w:rsid w:val="00CF3B9A"/>
    <w:rsid w:val="00CF4BFD"/>
    <w:rsid w:val="00D0180B"/>
    <w:rsid w:val="00D029E6"/>
    <w:rsid w:val="00D03031"/>
    <w:rsid w:val="00D03D71"/>
    <w:rsid w:val="00D14703"/>
    <w:rsid w:val="00D23437"/>
    <w:rsid w:val="00D234BC"/>
    <w:rsid w:val="00D304BF"/>
    <w:rsid w:val="00D30846"/>
    <w:rsid w:val="00D31BEA"/>
    <w:rsid w:val="00D321DA"/>
    <w:rsid w:val="00D32893"/>
    <w:rsid w:val="00D36148"/>
    <w:rsid w:val="00D368CF"/>
    <w:rsid w:val="00D37B53"/>
    <w:rsid w:val="00D40AD6"/>
    <w:rsid w:val="00D429D5"/>
    <w:rsid w:val="00D42B4A"/>
    <w:rsid w:val="00D45D65"/>
    <w:rsid w:val="00D47240"/>
    <w:rsid w:val="00D5293A"/>
    <w:rsid w:val="00D537BA"/>
    <w:rsid w:val="00D60232"/>
    <w:rsid w:val="00D62F3E"/>
    <w:rsid w:val="00D64CB7"/>
    <w:rsid w:val="00D74BB1"/>
    <w:rsid w:val="00D81F0F"/>
    <w:rsid w:val="00D8379A"/>
    <w:rsid w:val="00D86A13"/>
    <w:rsid w:val="00D8744B"/>
    <w:rsid w:val="00D87507"/>
    <w:rsid w:val="00D93591"/>
    <w:rsid w:val="00D95990"/>
    <w:rsid w:val="00D95B14"/>
    <w:rsid w:val="00D9609F"/>
    <w:rsid w:val="00D9666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DF71D6"/>
    <w:rsid w:val="00E000F1"/>
    <w:rsid w:val="00E10001"/>
    <w:rsid w:val="00E12C32"/>
    <w:rsid w:val="00E13876"/>
    <w:rsid w:val="00E154D9"/>
    <w:rsid w:val="00E20388"/>
    <w:rsid w:val="00E22D37"/>
    <w:rsid w:val="00E24B4F"/>
    <w:rsid w:val="00E25241"/>
    <w:rsid w:val="00E260B9"/>
    <w:rsid w:val="00E308CB"/>
    <w:rsid w:val="00E30C13"/>
    <w:rsid w:val="00E41401"/>
    <w:rsid w:val="00E4421E"/>
    <w:rsid w:val="00E536CB"/>
    <w:rsid w:val="00E603FA"/>
    <w:rsid w:val="00E60973"/>
    <w:rsid w:val="00E6442E"/>
    <w:rsid w:val="00E6604A"/>
    <w:rsid w:val="00E703DF"/>
    <w:rsid w:val="00E74145"/>
    <w:rsid w:val="00E77A96"/>
    <w:rsid w:val="00E803DC"/>
    <w:rsid w:val="00E8178C"/>
    <w:rsid w:val="00E836F9"/>
    <w:rsid w:val="00E91AA7"/>
    <w:rsid w:val="00E95341"/>
    <w:rsid w:val="00E96569"/>
    <w:rsid w:val="00EA20FE"/>
    <w:rsid w:val="00EA4165"/>
    <w:rsid w:val="00EA60BE"/>
    <w:rsid w:val="00EB05B0"/>
    <w:rsid w:val="00EB488A"/>
    <w:rsid w:val="00EB6874"/>
    <w:rsid w:val="00EB7D9B"/>
    <w:rsid w:val="00EB7E88"/>
    <w:rsid w:val="00EC19FC"/>
    <w:rsid w:val="00EC1D8D"/>
    <w:rsid w:val="00EC26D8"/>
    <w:rsid w:val="00EC4F4F"/>
    <w:rsid w:val="00ED11F3"/>
    <w:rsid w:val="00ED1D5A"/>
    <w:rsid w:val="00ED7D36"/>
    <w:rsid w:val="00EF2B39"/>
    <w:rsid w:val="00EF7FD0"/>
    <w:rsid w:val="00F05E8E"/>
    <w:rsid w:val="00F06C95"/>
    <w:rsid w:val="00F16903"/>
    <w:rsid w:val="00F17C4E"/>
    <w:rsid w:val="00F22E87"/>
    <w:rsid w:val="00F23F7E"/>
    <w:rsid w:val="00F27796"/>
    <w:rsid w:val="00F31FB1"/>
    <w:rsid w:val="00F33BA6"/>
    <w:rsid w:val="00F34056"/>
    <w:rsid w:val="00F342A8"/>
    <w:rsid w:val="00F3544D"/>
    <w:rsid w:val="00F378A6"/>
    <w:rsid w:val="00F4047F"/>
    <w:rsid w:val="00F41A23"/>
    <w:rsid w:val="00F44241"/>
    <w:rsid w:val="00F46A17"/>
    <w:rsid w:val="00F477A3"/>
    <w:rsid w:val="00F52476"/>
    <w:rsid w:val="00F52DC0"/>
    <w:rsid w:val="00F52EA6"/>
    <w:rsid w:val="00F5736D"/>
    <w:rsid w:val="00F73262"/>
    <w:rsid w:val="00F77003"/>
    <w:rsid w:val="00F779DB"/>
    <w:rsid w:val="00F81A93"/>
    <w:rsid w:val="00F81E17"/>
    <w:rsid w:val="00F8621F"/>
    <w:rsid w:val="00F90796"/>
    <w:rsid w:val="00F9623E"/>
    <w:rsid w:val="00F96F4C"/>
    <w:rsid w:val="00FA225A"/>
    <w:rsid w:val="00FA4308"/>
    <w:rsid w:val="00FA6463"/>
    <w:rsid w:val="00FA6E87"/>
    <w:rsid w:val="00FB5311"/>
    <w:rsid w:val="00FB5DE1"/>
    <w:rsid w:val="00FB6906"/>
    <w:rsid w:val="00FB775E"/>
    <w:rsid w:val="00FB7A14"/>
    <w:rsid w:val="00FC409A"/>
    <w:rsid w:val="00FC43CA"/>
    <w:rsid w:val="00FD0085"/>
    <w:rsid w:val="00FD4CD7"/>
    <w:rsid w:val="00FE484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3E57"/>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2267B3"/>
    <w:pPr>
      <w:widowControl w:val="0"/>
      <w:spacing w:line="300" w:lineRule="exact"/>
      <w:outlineLvl w:val="0"/>
    </w:pPr>
    <w:rPr>
      <w:rFonts w:asciiTheme="majorHAnsi" w:hAnsiTheme="majorHAnsi" w:cstheme="majorHAnsi"/>
      <w:b/>
      <w:caps/>
      <w:kern w:val="32"/>
      <w:szCs w:val="20"/>
    </w:rPr>
  </w:style>
  <w:style w:type="paragraph" w:styleId="Titolo2">
    <w:name w:val="heading 2"/>
    <w:basedOn w:val="Normale"/>
    <w:next w:val="Normale"/>
    <w:link w:val="Titolo2Carattere"/>
    <w:uiPriority w:val="9"/>
    <w:semiHidden/>
    <w:unhideWhenUsed/>
    <w:qFormat/>
    <w:rsid w:val="00EB488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E536CB"/>
    <w:pPr>
      <w:tabs>
        <w:tab w:val="clear" w:pos="5103"/>
      </w:tabs>
      <w:ind w:left="5387" w:hanging="284"/>
    </w:pPr>
    <w:rPr>
      <w:rFonts w:asciiTheme="majorHAnsi" w:hAnsiTheme="majorHAnsi" w:cstheme="majorHAnsi"/>
      <w:b/>
      <w:szCs w:val="20"/>
      <w:lang w:val="en-GB"/>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iPriority w:val="99"/>
    <w:unhideWhenUsed/>
    <w:rsid w:val="00BF524A"/>
    <w:pPr>
      <w:spacing w:line="240" w:lineRule="auto"/>
    </w:pPr>
    <w:rPr>
      <w:szCs w:val="20"/>
    </w:rPr>
  </w:style>
  <w:style w:type="character" w:customStyle="1" w:styleId="TestocommentoCarattere">
    <w:name w:val="Testo commento Carattere"/>
    <w:basedOn w:val="Carpredefinitoparagrafo"/>
    <w:link w:val="Testocommento"/>
    <w:uiPriority w:val="99"/>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locked/>
    <w:rsid w:val="005D512B"/>
    <w:rPr>
      <w:rFonts w:ascii="Trebuchet MS" w:hAnsi="Trebuchet MS"/>
      <w:szCs w:val="24"/>
    </w:rPr>
  </w:style>
  <w:style w:type="paragraph" w:styleId="Numeroelenco2">
    <w:name w:val="List Number 2"/>
    <w:basedOn w:val="Normale"/>
    <w:link w:val="Numeroelenco2Carattere"/>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2267B3"/>
    <w:rPr>
      <w:rFonts w:asciiTheme="majorHAnsi" w:hAnsiTheme="majorHAnsi" w:cstheme="majorHAnsi"/>
      <w:b/>
      <w:caps/>
      <w:kern w:val="32"/>
    </w:rPr>
  </w:style>
  <w:style w:type="paragraph" w:styleId="Puntoelenco2">
    <w:name w:val="List Bullet 2"/>
    <w:basedOn w:val="Normale"/>
    <w:rsid w:val="00045EDB"/>
    <w:pPr>
      <w:widowControl w:val="0"/>
      <w:numPr>
        <w:numId w:val="29"/>
      </w:numPr>
      <w:autoSpaceDE w:val="0"/>
      <w:autoSpaceDN w:val="0"/>
      <w:adjustRightInd w:val="0"/>
      <w:spacing w:line="300" w:lineRule="exact"/>
    </w:pPr>
    <w:rPr>
      <w:rFonts w:ascii="Trebuchet MS" w:hAnsi="Trebuchet MS"/>
      <w:kern w:val="2"/>
    </w:rPr>
  </w:style>
  <w:style w:type="paragraph" w:customStyle="1" w:styleId="a">
    <w:basedOn w:val="Normale"/>
    <w:next w:val="Corpotesto"/>
    <w:link w:val="CorpodeltestoCarattere"/>
    <w:autoRedefine/>
    <w:rsid w:val="00045EDB"/>
    <w:pPr>
      <w:autoSpaceDE w:val="0"/>
      <w:autoSpaceDN w:val="0"/>
      <w:adjustRightInd w:val="0"/>
      <w:spacing w:line="300" w:lineRule="exact"/>
    </w:pPr>
    <w:rPr>
      <w:rFonts w:ascii="Trebuchet MS" w:hAnsi="Trebuchet MS"/>
    </w:rPr>
  </w:style>
  <w:style w:type="character" w:customStyle="1" w:styleId="CorpodeltestoCarattere">
    <w:name w:val="Corpo del testo Carattere"/>
    <w:link w:val="a"/>
    <w:rsid w:val="00045EDB"/>
    <w:rPr>
      <w:rFonts w:ascii="Trebuchet MS" w:hAnsi="Trebuchet MS"/>
      <w:szCs w:val="24"/>
      <w:lang w:val="it-IT" w:eastAsia="it-IT" w:bidi="ar-SA"/>
    </w:rPr>
  </w:style>
  <w:style w:type="paragraph" w:styleId="Corpotesto">
    <w:name w:val="Body Text"/>
    <w:basedOn w:val="Normale"/>
    <w:link w:val="CorpotestoCarattere"/>
    <w:uiPriority w:val="99"/>
    <w:semiHidden/>
    <w:unhideWhenUsed/>
    <w:rsid w:val="00045EDB"/>
    <w:pPr>
      <w:spacing w:after="120"/>
    </w:pPr>
  </w:style>
  <w:style w:type="character" w:customStyle="1" w:styleId="CorpotestoCarattere">
    <w:name w:val="Corpo testo Carattere"/>
    <w:basedOn w:val="Carpredefinitoparagrafo"/>
    <w:link w:val="Corpotesto"/>
    <w:uiPriority w:val="99"/>
    <w:semiHidden/>
    <w:rsid w:val="00045EDB"/>
    <w:rPr>
      <w:rFonts w:ascii="Calibri" w:hAnsi="Calibri"/>
      <w:szCs w:val="24"/>
    </w:rPr>
  </w:style>
  <w:style w:type="character" w:customStyle="1" w:styleId="Titolo2Carattere">
    <w:name w:val="Titolo 2 Carattere"/>
    <w:basedOn w:val="Carpredefinitoparagrafo"/>
    <w:link w:val="Titolo2"/>
    <w:uiPriority w:val="9"/>
    <w:semiHidden/>
    <w:rsid w:val="00EB488A"/>
    <w:rPr>
      <w:rFonts w:asciiTheme="majorHAnsi" w:eastAsiaTheme="majorEastAsia" w:hAnsiTheme="majorHAnsi" w:cstheme="majorBidi"/>
      <w:color w:val="365F91" w:themeColor="accent1" w:themeShade="BF"/>
      <w:sz w:val="26"/>
      <w:szCs w:val="26"/>
    </w:rPr>
  </w:style>
  <w:style w:type="paragraph" w:customStyle="1" w:styleId="Grigliamedia1-Colore21">
    <w:name w:val="Griglia media 1 - Colore 21"/>
    <w:basedOn w:val="Normale"/>
    <w:uiPriority w:val="34"/>
    <w:qFormat/>
    <w:rsid w:val="0049558E"/>
    <w:pPr>
      <w:spacing w:after="200" w:line="276" w:lineRule="auto"/>
      <w:ind w:left="720"/>
      <w:contextualSpacing/>
      <w:jc w:val="left"/>
    </w:pPr>
    <w:rPr>
      <w:rFonts w:eastAsia="Calibri"/>
      <w:sz w:val="22"/>
      <w:szCs w:val="22"/>
      <w:lang w:eastAsia="en-US"/>
    </w:rPr>
  </w:style>
  <w:style w:type="paragraph" w:customStyle="1" w:styleId="1">
    <w:name w:val="1"/>
    <w:basedOn w:val="Normale"/>
    <w:next w:val="Corpotesto"/>
    <w:autoRedefine/>
    <w:rsid w:val="00CE4360"/>
    <w:pPr>
      <w:autoSpaceDE w:val="0"/>
      <w:autoSpaceDN w:val="0"/>
      <w:adjustRightInd w:val="0"/>
      <w:spacing w:line="300" w:lineRule="exact"/>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ay@seasoft.com" TargetMode="External"/><Relationship Id="rId13" Type="http://schemas.openxmlformats.org/officeDocument/2006/relationships/hyperlink" Target="http://www.consip.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ef.gov.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5" Type="http://schemas.openxmlformats.org/officeDocument/2006/relationships/webSettings" Target="webSettings.xml"/><Relationship Id="rId15" Type="http://schemas.openxmlformats.org/officeDocument/2006/relationships/hyperlink" Target="mailto:esercizio.diritti.privacy@consip.it" TargetMode="External"/><Relationship Id="rId10" Type="http://schemas.openxmlformats.org/officeDocument/2006/relationships/hyperlink" Target="http://www.consip.i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Smith@seasoft.com" TargetMode="External"/><Relationship Id="rId14" Type="http://schemas.openxmlformats.org/officeDocument/2006/relationships/hyperlink" Target="http://www.sogei.it"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93F59-D064-464B-8BD2-30406311E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2512</Words>
  <Characters>15120</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17597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2023-09-13T16:25:00Z</dcterms:created>
  <dcterms:modified xsi:type="dcterms:W3CDTF">2024-03-02T07:54:00Z</dcterms:modified>
</cp:coreProperties>
</file>