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7F5B26" w:rsidRPr="00196503">
        <w:rPr>
          <w:rFonts w:cs="TimesNewRoman"/>
          <w:sz w:val="20"/>
          <w:szCs w:val="20"/>
        </w:rPr>
        <w:t xml:space="preserve"> </w:t>
      </w:r>
      <w:r w:rsidR="001C780E" w:rsidRPr="00196503">
        <w:rPr>
          <w:rFonts w:cs="TimesNewRoman"/>
          <w:i/>
          <w:sz w:val="20"/>
          <w:szCs w:val="20"/>
        </w:rPr>
        <w:t>)</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w:t>
      </w:r>
      <w:r w:rsidR="00AC5129">
        <w:rPr>
          <w:rFonts w:cs="TimesNewRoman"/>
          <w:sz w:val="20"/>
          <w:szCs w:val="20"/>
        </w:rPr>
        <w:t xml:space="preserve">A. (di seguito anche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bookmarkStart w:id="0" w:name="_GoBack"/>
      <w:bookmarkEnd w:id="0"/>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AC5129">
        <w:rPr>
          <w:rFonts w:cs="TimesNewRoman"/>
          <w:sz w:val="20"/>
          <w:szCs w:val="20"/>
        </w:rPr>
        <w:t>Consip</w:t>
      </w:r>
      <w:r w:rsidR="00E22B77" w:rsidRPr="00196503">
        <w:rPr>
          <w:rFonts w:cs="TimesNewRoman"/>
          <w:sz w:val="20"/>
          <w:szCs w:val="20"/>
        </w:rPr>
        <w:t xml:space="preserve">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B2A" w:rsidRDefault="00602B2A" w:rsidP="00C50E01">
      <w:pPr>
        <w:spacing w:after="0" w:line="240" w:lineRule="auto"/>
      </w:pPr>
      <w:r>
        <w:separator/>
      </w:r>
    </w:p>
  </w:endnote>
  <w:endnote w:type="continuationSeparator" w:id="0">
    <w:p w:rsidR="00602B2A" w:rsidRDefault="00602B2A"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w:t>
    </w:r>
    <w:r w:rsidR="00F05E29">
      <w:rPr>
        <w:sz w:val="18"/>
        <w:szCs w:val="18"/>
      </w:rPr>
      <w:t>Consip Public</w:t>
    </w:r>
  </w:p>
  <w:p w:rsidR="00C50E01" w:rsidRPr="00C50E01" w:rsidRDefault="00F05E29" w:rsidP="00C50E01">
    <w:pPr>
      <w:pStyle w:val="Pidipagina"/>
      <w:rPr>
        <w:b/>
        <w:sz w:val="18"/>
        <w:szCs w:val="18"/>
      </w:rPr>
    </w:pPr>
    <w:r w:rsidRPr="00F05E29">
      <w:rPr>
        <w:sz w:val="18"/>
        <w:szCs w:val="18"/>
      </w:rPr>
      <w:t>Affidamento diretto su MePA ex art. 1 comma 2 lett. a) della legge 120/2020 ed ex art. 36 comma 6 d.lgs. 50/2016 per Piattaforma del Programma di razionalizzazione degli acquisti del MEF - Potenziamento Storage e Backup</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F05E29">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F05E29">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F05E29">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F05E29">
                      <w:rPr>
                        <w:rStyle w:val="Numeropagina"/>
                        <w:noProof/>
                      </w:rPr>
                      <w:t>3</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B2A" w:rsidRDefault="00602B2A" w:rsidP="00C50E01">
      <w:pPr>
        <w:spacing w:after="0" w:line="240" w:lineRule="auto"/>
      </w:pPr>
      <w:r>
        <w:separator/>
      </w:r>
    </w:p>
  </w:footnote>
  <w:footnote w:type="continuationSeparator" w:id="0">
    <w:p w:rsidR="00602B2A" w:rsidRDefault="00602B2A"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402024"/>
    <w:rsid w:val="00480AF7"/>
    <w:rsid w:val="004D13D4"/>
    <w:rsid w:val="004E0930"/>
    <w:rsid w:val="00602AF8"/>
    <w:rsid w:val="00602B2A"/>
    <w:rsid w:val="00676BFE"/>
    <w:rsid w:val="006C7A57"/>
    <w:rsid w:val="00722C85"/>
    <w:rsid w:val="0076702E"/>
    <w:rsid w:val="007A0AF6"/>
    <w:rsid w:val="007F5B26"/>
    <w:rsid w:val="008E6D70"/>
    <w:rsid w:val="00933D0E"/>
    <w:rsid w:val="009B04AD"/>
    <w:rsid w:val="00AB2322"/>
    <w:rsid w:val="00AC5129"/>
    <w:rsid w:val="00B72C7D"/>
    <w:rsid w:val="00C50E01"/>
    <w:rsid w:val="00C563BF"/>
    <w:rsid w:val="00C732B0"/>
    <w:rsid w:val="00C8578D"/>
    <w:rsid w:val="00CD57E3"/>
    <w:rsid w:val="00CE6592"/>
    <w:rsid w:val="00CF0B3A"/>
    <w:rsid w:val="00E22B77"/>
    <w:rsid w:val="00E32EC9"/>
    <w:rsid w:val="00E716CD"/>
    <w:rsid w:val="00F05E29"/>
    <w:rsid w:val="00F27017"/>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A86CA"/>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4A74C-0360-4189-B941-81B377AEC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Pages>
  <Words>1241</Words>
  <Characters>7080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23</cp:revision>
  <cp:lastPrinted>2018-10-05T16:10:00Z</cp:lastPrinted>
  <dcterms:created xsi:type="dcterms:W3CDTF">2018-10-05T16:01:00Z</dcterms:created>
  <dcterms:modified xsi:type="dcterms:W3CDTF">2023-05-05T10:13:00Z</dcterms:modified>
</cp:coreProperties>
</file>