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184838" w:rsidRDefault="00184838" w:rsidP="00184838">
      <w:pPr>
        <w:rPr>
          <w:rFonts w:asciiTheme="minorHAnsi" w:hAnsiTheme="minorHAnsi" w:cstheme="minorHAnsi"/>
          <w:b/>
          <w:szCs w:val="20"/>
        </w:rPr>
      </w:pPr>
      <w:r w:rsidRPr="00184838">
        <w:rPr>
          <w:rFonts w:asciiTheme="minorHAnsi" w:hAnsiTheme="minorHAnsi" w:cstheme="minorHAnsi"/>
          <w:b/>
          <w:szCs w:val="20"/>
        </w:rPr>
        <w:t>CLASSIFICAZIONE DEL DOCUMENTO: C</w:t>
      </w:r>
      <w:r>
        <w:rPr>
          <w:rFonts w:asciiTheme="minorHAnsi" w:hAnsiTheme="minorHAnsi" w:cstheme="minorHAnsi"/>
          <w:b/>
          <w:szCs w:val="20"/>
        </w:rPr>
        <w:t>ONSIP PU</w:t>
      </w:r>
      <w:r w:rsidRPr="00184838">
        <w:rPr>
          <w:rFonts w:asciiTheme="minorHAnsi" w:hAnsiTheme="minorHAnsi" w:cstheme="minorHAnsi"/>
          <w:b/>
          <w:szCs w:val="20"/>
        </w:rPr>
        <w:t>BLIC</w:t>
      </w:r>
    </w:p>
    <w:p w14:paraId="6FA10804" w14:textId="7B859BBB" w:rsidR="00184838" w:rsidRDefault="00184838" w:rsidP="00184838">
      <w:pPr>
        <w:rPr>
          <w:rFonts w:asciiTheme="minorHAnsi" w:hAnsiTheme="minorHAnsi" w:cstheme="minorHAnsi"/>
          <w:b/>
          <w:szCs w:val="20"/>
        </w:rPr>
      </w:pPr>
    </w:p>
    <w:p w14:paraId="4FB458BB" w14:textId="77777777" w:rsidR="00184838" w:rsidRDefault="00184838" w:rsidP="00184838">
      <w:pPr>
        <w:rPr>
          <w:rFonts w:asciiTheme="minorHAnsi" w:hAnsiTheme="minorHAnsi" w:cstheme="minorHAnsi"/>
          <w:b/>
          <w:szCs w:val="20"/>
        </w:rPr>
      </w:pPr>
    </w:p>
    <w:p w14:paraId="2208E2A7" w14:textId="77777777" w:rsidR="00E56E90" w:rsidRDefault="00E56E90" w:rsidP="00E56E90">
      <w:pPr>
        <w:pStyle w:val="Titolocopertina"/>
        <w:jc w:val="both"/>
        <w:rPr>
          <w:rFonts w:asciiTheme="minorHAnsi" w:hAnsiTheme="minorHAnsi" w:cstheme="minorHAnsi"/>
          <w:b/>
          <w:color w:val="auto"/>
          <w:sz w:val="20"/>
          <w:szCs w:val="20"/>
        </w:rPr>
      </w:pPr>
    </w:p>
    <w:p w14:paraId="49EBDC76" w14:textId="2924B9CB" w:rsidR="00E56E90" w:rsidRPr="0051730D" w:rsidRDefault="00E56E90" w:rsidP="00051711">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PATTO DI INTEGRITA’ RELATIVO ALLA PROCEDURA DI GARA PER L’AFFIDAMENTO</w:t>
      </w:r>
      <w:r w:rsidR="00F62260" w:rsidRPr="00F62260">
        <w:t xml:space="preserve"> </w:t>
      </w:r>
      <w:r w:rsidR="00F62260" w:rsidRPr="00F62260">
        <w:rPr>
          <w:rFonts w:asciiTheme="minorHAnsi" w:hAnsiTheme="minorHAnsi" w:cstheme="minorHAnsi"/>
          <w:b/>
          <w:color w:val="auto"/>
          <w:sz w:val="20"/>
          <w:szCs w:val="20"/>
        </w:rPr>
        <w:t>diretto su Mepa (ex art. 1 comma 2 lett. a) della legge 120/2020 ed ex art. 36, comma 6 d.lgs. 50/2016)</w:t>
      </w:r>
      <w:r w:rsidR="00F62260">
        <w:rPr>
          <w:rFonts w:asciiTheme="minorHAnsi" w:hAnsiTheme="minorHAnsi" w:cstheme="minorHAnsi"/>
          <w:b/>
          <w:color w:val="auto"/>
          <w:sz w:val="20"/>
          <w:szCs w:val="20"/>
        </w:rPr>
        <w:t xml:space="preserve"> PER </w:t>
      </w:r>
      <w:r w:rsidR="00AD1769">
        <w:rPr>
          <w:rFonts w:asciiTheme="minorHAnsi" w:hAnsiTheme="minorHAnsi" w:cstheme="minorHAnsi"/>
          <w:b/>
          <w:color w:val="auto"/>
          <w:sz w:val="20"/>
          <w:szCs w:val="20"/>
        </w:rPr>
        <w:t>L’</w:t>
      </w:r>
      <w:r w:rsidR="00AD1769" w:rsidRPr="00AD1769">
        <w:rPr>
          <w:rFonts w:asciiTheme="minorHAnsi" w:hAnsiTheme="minorHAnsi" w:cstheme="minorHAnsi"/>
          <w:b/>
          <w:color w:val="auto"/>
          <w:sz w:val="20"/>
          <w:szCs w:val="20"/>
        </w:rPr>
        <w:t xml:space="preserve">Acquisizione </w:t>
      </w:r>
      <w:r w:rsidR="00AD1769">
        <w:rPr>
          <w:rFonts w:asciiTheme="minorHAnsi" w:hAnsiTheme="minorHAnsi" w:cstheme="minorHAnsi"/>
          <w:b/>
          <w:color w:val="auto"/>
          <w:sz w:val="20"/>
          <w:szCs w:val="20"/>
        </w:rPr>
        <w:t xml:space="preserve">DI </w:t>
      </w:r>
      <w:bookmarkStart w:id="0" w:name="_GoBack"/>
      <w:bookmarkEnd w:id="0"/>
      <w:r w:rsidR="00AD1769" w:rsidRPr="00AD1769">
        <w:rPr>
          <w:rFonts w:asciiTheme="minorHAnsi" w:hAnsiTheme="minorHAnsi" w:cstheme="minorHAnsi"/>
          <w:b/>
          <w:color w:val="auto"/>
          <w:sz w:val="20"/>
          <w:szCs w:val="20"/>
        </w:rPr>
        <w:t>Sottoscrizioni Sw Genesys e relativi servizi di supporto specialistico per il DT</w:t>
      </w:r>
      <w:r w:rsidR="00F62260">
        <w:rPr>
          <w:rFonts w:asciiTheme="minorHAnsi" w:hAnsiTheme="minorHAnsi" w:cstheme="minorHAnsi"/>
          <w:b/>
          <w:color w:val="auto"/>
          <w:sz w:val="20"/>
          <w:szCs w:val="20"/>
        </w:rPr>
        <w:t>.</w:t>
      </w:r>
    </w:p>
    <w:p w14:paraId="787572C1" w14:textId="77777777" w:rsidR="00E56E90" w:rsidRPr="0051730D" w:rsidRDefault="00E56E90" w:rsidP="00E56E90">
      <w:pPr>
        <w:rPr>
          <w:rFonts w:asciiTheme="minorHAnsi" w:hAnsiTheme="minorHAnsi" w:cstheme="minorHAnsi"/>
          <w:b/>
          <w:szCs w:val="20"/>
        </w:rPr>
      </w:pPr>
    </w:p>
    <w:p w14:paraId="4CC058CA" w14:textId="77777777" w:rsidR="00E56E90" w:rsidRPr="0051730D" w:rsidRDefault="00E56E90" w:rsidP="00E56E90">
      <w:pPr>
        <w:ind w:left="-6" w:right="40"/>
        <w:rPr>
          <w:rFonts w:asciiTheme="minorHAnsi" w:hAnsiTheme="minorHAnsi" w:cstheme="minorHAnsi"/>
          <w:b/>
          <w:bCs/>
          <w:caps/>
          <w:szCs w:val="20"/>
        </w:rPr>
      </w:pPr>
    </w:p>
    <w:p w14:paraId="0A1B0ED5"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B14C5DD" w14:textId="77777777" w:rsidR="00E56E90" w:rsidRPr="0051730D" w:rsidRDefault="00E56E90" w:rsidP="00E56E90">
      <w:pPr>
        <w:ind w:left="-6" w:right="40"/>
        <w:rPr>
          <w:rFonts w:asciiTheme="minorHAnsi" w:hAnsiTheme="minorHAnsi" w:cstheme="minorHAnsi"/>
          <w:b/>
          <w:bCs/>
          <w:caps/>
          <w:szCs w:val="20"/>
        </w:rPr>
      </w:pPr>
    </w:p>
    <w:p w14:paraId="0F45582D" w14:textId="2B4E24B3" w:rsidR="00051711" w:rsidRDefault="00E56E90">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32623518" w:history="1">
        <w:r w:rsidR="00051711" w:rsidRPr="002848AF">
          <w:rPr>
            <w:rStyle w:val="Collegamentoipertestuale"/>
            <w:rFonts w:cstheme="minorHAnsi"/>
            <w:noProof/>
          </w:rPr>
          <w:t>ART. 1 OGGETTO</w:t>
        </w:r>
        <w:r w:rsidR="00051711">
          <w:rPr>
            <w:noProof/>
            <w:webHidden/>
          </w:rPr>
          <w:tab/>
        </w:r>
        <w:r w:rsidR="00051711">
          <w:rPr>
            <w:noProof/>
            <w:webHidden/>
          </w:rPr>
          <w:fldChar w:fldCharType="begin"/>
        </w:r>
        <w:r w:rsidR="00051711">
          <w:rPr>
            <w:noProof/>
            <w:webHidden/>
          </w:rPr>
          <w:instrText xml:space="preserve"> PAGEREF _Toc132623518 \h </w:instrText>
        </w:r>
        <w:r w:rsidR="00051711">
          <w:rPr>
            <w:noProof/>
            <w:webHidden/>
          </w:rPr>
        </w:r>
        <w:r w:rsidR="00051711">
          <w:rPr>
            <w:noProof/>
            <w:webHidden/>
          </w:rPr>
          <w:fldChar w:fldCharType="separate"/>
        </w:r>
        <w:r w:rsidR="00051711">
          <w:rPr>
            <w:noProof/>
            <w:webHidden/>
          </w:rPr>
          <w:t>2</w:t>
        </w:r>
        <w:r w:rsidR="00051711">
          <w:rPr>
            <w:noProof/>
            <w:webHidden/>
          </w:rPr>
          <w:fldChar w:fldCharType="end"/>
        </w:r>
      </w:hyperlink>
    </w:p>
    <w:p w14:paraId="72547F7A" w14:textId="6DC1CD1A" w:rsidR="00051711" w:rsidRDefault="0072225B">
      <w:pPr>
        <w:pStyle w:val="Sommario1"/>
        <w:rPr>
          <w:rFonts w:asciiTheme="minorHAnsi" w:eastAsiaTheme="minorEastAsia" w:hAnsiTheme="minorHAnsi" w:cstheme="minorBidi"/>
          <w:b w:val="0"/>
          <w:noProof/>
          <w:kern w:val="0"/>
          <w:sz w:val="22"/>
          <w:szCs w:val="22"/>
        </w:rPr>
      </w:pPr>
      <w:hyperlink w:anchor="_Toc132623519" w:history="1">
        <w:r w:rsidR="00051711" w:rsidRPr="002848AF">
          <w:rPr>
            <w:rStyle w:val="Collegamentoipertestuale"/>
            <w:rFonts w:cstheme="minorHAnsi"/>
            <w:noProof/>
          </w:rPr>
          <w:t>ART. 2 AMBITO DI APPLICAZIONE</w:t>
        </w:r>
        <w:r w:rsidR="00051711">
          <w:rPr>
            <w:noProof/>
            <w:webHidden/>
          </w:rPr>
          <w:tab/>
        </w:r>
        <w:r w:rsidR="00051711">
          <w:rPr>
            <w:noProof/>
            <w:webHidden/>
          </w:rPr>
          <w:fldChar w:fldCharType="begin"/>
        </w:r>
        <w:r w:rsidR="00051711">
          <w:rPr>
            <w:noProof/>
            <w:webHidden/>
          </w:rPr>
          <w:instrText xml:space="preserve"> PAGEREF _Toc132623519 \h </w:instrText>
        </w:r>
        <w:r w:rsidR="00051711">
          <w:rPr>
            <w:noProof/>
            <w:webHidden/>
          </w:rPr>
        </w:r>
        <w:r w:rsidR="00051711">
          <w:rPr>
            <w:noProof/>
            <w:webHidden/>
          </w:rPr>
          <w:fldChar w:fldCharType="separate"/>
        </w:r>
        <w:r w:rsidR="00051711">
          <w:rPr>
            <w:noProof/>
            <w:webHidden/>
          </w:rPr>
          <w:t>3</w:t>
        </w:r>
        <w:r w:rsidR="00051711">
          <w:rPr>
            <w:noProof/>
            <w:webHidden/>
          </w:rPr>
          <w:fldChar w:fldCharType="end"/>
        </w:r>
      </w:hyperlink>
    </w:p>
    <w:p w14:paraId="2EAB4FF3" w14:textId="7D0C9213" w:rsidR="00051711" w:rsidRDefault="0072225B">
      <w:pPr>
        <w:pStyle w:val="Sommario1"/>
        <w:rPr>
          <w:rFonts w:asciiTheme="minorHAnsi" w:eastAsiaTheme="minorEastAsia" w:hAnsiTheme="minorHAnsi" w:cstheme="minorBidi"/>
          <w:b w:val="0"/>
          <w:noProof/>
          <w:kern w:val="0"/>
          <w:sz w:val="22"/>
          <w:szCs w:val="22"/>
        </w:rPr>
      </w:pPr>
      <w:hyperlink w:anchor="_Toc132623520" w:history="1">
        <w:r w:rsidR="00051711" w:rsidRPr="002848AF">
          <w:rPr>
            <w:rStyle w:val="Collegamentoipertestuale"/>
            <w:rFonts w:cstheme="minorHAnsi"/>
            <w:noProof/>
          </w:rPr>
          <w:t>ART. 3 OBBLIGHI DEL CONCORRENTE E DEL FORNITORE</w:t>
        </w:r>
        <w:r w:rsidR="00051711">
          <w:rPr>
            <w:noProof/>
            <w:webHidden/>
          </w:rPr>
          <w:tab/>
        </w:r>
        <w:r w:rsidR="00051711">
          <w:rPr>
            <w:noProof/>
            <w:webHidden/>
          </w:rPr>
          <w:fldChar w:fldCharType="begin"/>
        </w:r>
        <w:r w:rsidR="00051711">
          <w:rPr>
            <w:noProof/>
            <w:webHidden/>
          </w:rPr>
          <w:instrText xml:space="preserve"> PAGEREF _Toc132623520 \h </w:instrText>
        </w:r>
        <w:r w:rsidR="00051711">
          <w:rPr>
            <w:noProof/>
            <w:webHidden/>
          </w:rPr>
        </w:r>
        <w:r w:rsidR="00051711">
          <w:rPr>
            <w:noProof/>
            <w:webHidden/>
          </w:rPr>
          <w:fldChar w:fldCharType="separate"/>
        </w:r>
        <w:r w:rsidR="00051711">
          <w:rPr>
            <w:noProof/>
            <w:webHidden/>
          </w:rPr>
          <w:t>3</w:t>
        </w:r>
        <w:r w:rsidR="00051711">
          <w:rPr>
            <w:noProof/>
            <w:webHidden/>
          </w:rPr>
          <w:fldChar w:fldCharType="end"/>
        </w:r>
      </w:hyperlink>
    </w:p>
    <w:p w14:paraId="7D26F504" w14:textId="1AA92282" w:rsidR="00051711" w:rsidRDefault="0072225B">
      <w:pPr>
        <w:pStyle w:val="Sommario1"/>
        <w:rPr>
          <w:rFonts w:asciiTheme="minorHAnsi" w:eastAsiaTheme="minorEastAsia" w:hAnsiTheme="minorHAnsi" w:cstheme="minorBidi"/>
          <w:b w:val="0"/>
          <w:noProof/>
          <w:kern w:val="0"/>
          <w:sz w:val="22"/>
          <w:szCs w:val="22"/>
        </w:rPr>
      </w:pPr>
      <w:hyperlink w:anchor="_Toc132623521" w:history="1">
        <w:r w:rsidR="00051711" w:rsidRPr="002848AF">
          <w:rPr>
            <w:rStyle w:val="Collegamentoipertestuale"/>
            <w:rFonts w:cstheme="minorHAnsi"/>
            <w:noProof/>
          </w:rPr>
          <w:t xml:space="preserve">ART. 4 OBBLIGHI DI CONSIP E </w:t>
        </w:r>
        <w:r w:rsidR="00051711" w:rsidRPr="002848AF">
          <w:rPr>
            <w:rStyle w:val="Collegamentoipertestuale"/>
            <w:rFonts w:cstheme="minorHAnsi"/>
            <w:iCs/>
            <w:caps/>
            <w:noProof/>
          </w:rPr>
          <w:t>del</w:t>
        </w:r>
        <w:r w:rsidR="00051711" w:rsidRPr="002848AF">
          <w:rPr>
            <w:rStyle w:val="Collegamentoipertestuale"/>
            <w:rFonts w:cstheme="minorHAnsi"/>
            <w:caps/>
            <w:noProof/>
          </w:rPr>
          <w:t>la Committente</w:t>
        </w:r>
        <w:r w:rsidR="00051711">
          <w:rPr>
            <w:noProof/>
            <w:webHidden/>
          </w:rPr>
          <w:tab/>
        </w:r>
        <w:r w:rsidR="00051711">
          <w:rPr>
            <w:noProof/>
            <w:webHidden/>
          </w:rPr>
          <w:fldChar w:fldCharType="begin"/>
        </w:r>
        <w:r w:rsidR="00051711">
          <w:rPr>
            <w:noProof/>
            <w:webHidden/>
          </w:rPr>
          <w:instrText xml:space="preserve"> PAGEREF _Toc132623521 \h </w:instrText>
        </w:r>
        <w:r w:rsidR="00051711">
          <w:rPr>
            <w:noProof/>
            <w:webHidden/>
          </w:rPr>
        </w:r>
        <w:r w:rsidR="00051711">
          <w:rPr>
            <w:noProof/>
            <w:webHidden/>
          </w:rPr>
          <w:fldChar w:fldCharType="separate"/>
        </w:r>
        <w:r w:rsidR="00051711">
          <w:rPr>
            <w:noProof/>
            <w:webHidden/>
          </w:rPr>
          <w:t>4</w:t>
        </w:r>
        <w:r w:rsidR="00051711">
          <w:rPr>
            <w:noProof/>
            <w:webHidden/>
          </w:rPr>
          <w:fldChar w:fldCharType="end"/>
        </w:r>
      </w:hyperlink>
    </w:p>
    <w:p w14:paraId="5A928F31" w14:textId="543AA0B1" w:rsidR="00051711" w:rsidRDefault="0072225B">
      <w:pPr>
        <w:pStyle w:val="Sommario1"/>
        <w:rPr>
          <w:rFonts w:asciiTheme="minorHAnsi" w:eastAsiaTheme="minorEastAsia" w:hAnsiTheme="minorHAnsi" w:cstheme="minorBidi"/>
          <w:b w:val="0"/>
          <w:noProof/>
          <w:kern w:val="0"/>
          <w:sz w:val="22"/>
          <w:szCs w:val="22"/>
        </w:rPr>
      </w:pPr>
      <w:hyperlink w:anchor="_Toc132623522" w:history="1">
        <w:r w:rsidR="00051711" w:rsidRPr="002848AF">
          <w:rPr>
            <w:rStyle w:val="Collegamentoipertestuale"/>
            <w:rFonts w:cstheme="minorHAnsi"/>
            <w:noProof/>
          </w:rPr>
          <w:t>ART. 5 SANZIONI</w:t>
        </w:r>
        <w:r w:rsidR="00051711">
          <w:rPr>
            <w:noProof/>
            <w:webHidden/>
          </w:rPr>
          <w:tab/>
        </w:r>
        <w:r w:rsidR="00051711">
          <w:rPr>
            <w:noProof/>
            <w:webHidden/>
          </w:rPr>
          <w:fldChar w:fldCharType="begin"/>
        </w:r>
        <w:r w:rsidR="00051711">
          <w:rPr>
            <w:noProof/>
            <w:webHidden/>
          </w:rPr>
          <w:instrText xml:space="preserve"> PAGEREF _Toc132623522 \h </w:instrText>
        </w:r>
        <w:r w:rsidR="00051711">
          <w:rPr>
            <w:noProof/>
            <w:webHidden/>
          </w:rPr>
        </w:r>
        <w:r w:rsidR="00051711">
          <w:rPr>
            <w:noProof/>
            <w:webHidden/>
          </w:rPr>
          <w:fldChar w:fldCharType="separate"/>
        </w:r>
        <w:r w:rsidR="00051711">
          <w:rPr>
            <w:noProof/>
            <w:webHidden/>
          </w:rPr>
          <w:t>4</w:t>
        </w:r>
        <w:r w:rsidR="00051711">
          <w:rPr>
            <w:noProof/>
            <w:webHidden/>
          </w:rPr>
          <w:fldChar w:fldCharType="end"/>
        </w:r>
      </w:hyperlink>
    </w:p>
    <w:p w14:paraId="438C24A4" w14:textId="1CC38C35" w:rsidR="00051711" w:rsidRDefault="0072225B">
      <w:pPr>
        <w:pStyle w:val="Sommario1"/>
        <w:rPr>
          <w:rFonts w:asciiTheme="minorHAnsi" w:eastAsiaTheme="minorEastAsia" w:hAnsiTheme="minorHAnsi" w:cstheme="minorBidi"/>
          <w:b w:val="0"/>
          <w:noProof/>
          <w:kern w:val="0"/>
          <w:sz w:val="22"/>
          <w:szCs w:val="22"/>
        </w:rPr>
      </w:pPr>
      <w:hyperlink w:anchor="_Toc132623523" w:history="1">
        <w:r w:rsidR="00051711" w:rsidRPr="002848AF">
          <w:rPr>
            <w:rStyle w:val="Collegamentoipertestuale"/>
            <w:rFonts w:cstheme="minorHAnsi"/>
            <w:noProof/>
          </w:rPr>
          <w:t>ART. 6 CONFLITTO DI INTERESSI</w:t>
        </w:r>
        <w:r w:rsidR="00051711">
          <w:rPr>
            <w:noProof/>
            <w:webHidden/>
          </w:rPr>
          <w:tab/>
        </w:r>
        <w:r w:rsidR="00051711">
          <w:rPr>
            <w:noProof/>
            <w:webHidden/>
          </w:rPr>
          <w:fldChar w:fldCharType="begin"/>
        </w:r>
        <w:r w:rsidR="00051711">
          <w:rPr>
            <w:noProof/>
            <w:webHidden/>
          </w:rPr>
          <w:instrText xml:space="preserve"> PAGEREF _Toc132623523 \h </w:instrText>
        </w:r>
        <w:r w:rsidR="00051711">
          <w:rPr>
            <w:noProof/>
            <w:webHidden/>
          </w:rPr>
        </w:r>
        <w:r w:rsidR="00051711">
          <w:rPr>
            <w:noProof/>
            <w:webHidden/>
          </w:rPr>
          <w:fldChar w:fldCharType="separate"/>
        </w:r>
        <w:r w:rsidR="00051711">
          <w:rPr>
            <w:noProof/>
            <w:webHidden/>
          </w:rPr>
          <w:t>5</w:t>
        </w:r>
        <w:r w:rsidR="00051711">
          <w:rPr>
            <w:noProof/>
            <w:webHidden/>
          </w:rPr>
          <w:fldChar w:fldCharType="end"/>
        </w:r>
      </w:hyperlink>
    </w:p>
    <w:p w14:paraId="7266793F" w14:textId="59CCEDA6" w:rsidR="00051711" w:rsidRDefault="0072225B">
      <w:pPr>
        <w:pStyle w:val="Sommario1"/>
        <w:rPr>
          <w:rFonts w:asciiTheme="minorHAnsi" w:eastAsiaTheme="minorEastAsia" w:hAnsiTheme="minorHAnsi" w:cstheme="minorBidi"/>
          <w:b w:val="0"/>
          <w:noProof/>
          <w:kern w:val="0"/>
          <w:sz w:val="22"/>
          <w:szCs w:val="22"/>
        </w:rPr>
      </w:pPr>
      <w:hyperlink w:anchor="_Toc132623524" w:history="1">
        <w:r w:rsidR="00051711" w:rsidRPr="002848AF">
          <w:rPr>
            <w:rStyle w:val="Collegamentoipertestuale"/>
            <w:rFonts w:cstheme="minorHAnsi"/>
            <w:noProof/>
          </w:rPr>
          <w:t>ART. 7 AUTORITA’ COMPETENTE IN CASO DI CONTROVERSIE</w:t>
        </w:r>
        <w:r w:rsidR="00051711">
          <w:rPr>
            <w:noProof/>
            <w:webHidden/>
          </w:rPr>
          <w:tab/>
        </w:r>
        <w:r w:rsidR="00051711">
          <w:rPr>
            <w:noProof/>
            <w:webHidden/>
          </w:rPr>
          <w:fldChar w:fldCharType="begin"/>
        </w:r>
        <w:r w:rsidR="00051711">
          <w:rPr>
            <w:noProof/>
            <w:webHidden/>
          </w:rPr>
          <w:instrText xml:space="preserve"> PAGEREF _Toc132623524 \h </w:instrText>
        </w:r>
        <w:r w:rsidR="00051711">
          <w:rPr>
            <w:noProof/>
            <w:webHidden/>
          </w:rPr>
        </w:r>
        <w:r w:rsidR="00051711">
          <w:rPr>
            <w:noProof/>
            <w:webHidden/>
          </w:rPr>
          <w:fldChar w:fldCharType="separate"/>
        </w:r>
        <w:r w:rsidR="00051711">
          <w:rPr>
            <w:noProof/>
            <w:webHidden/>
          </w:rPr>
          <w:t>5</w:t>
        </w:r>
        <w:r w:rsidR="00051711">
          <w:rPr>
            <w:noProof/>
            <w:webHidden/>
          </w:rPr>
          <w:fldChar w:fldCharType="end"/>
        </w:r>
      </w:hyperlink>
    </w:p>
    <w:p w14:paraId="1E2C0E57" w14:textId="4209DBE3"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B2EDB7A" w14:textId="77777777" w:rsidR="00E56E90" w:rsidRPr="0051730D" w:rsidRDefault="00E56E90" w:rsidP="00E56E90">
      <w:pPr>
        <w:ind w:left="42"/>
        <w:jc w:val="center"/>
        <w:rPr>
          <w:rStyle w:val="BLOCKBOLD"/>
          <w:rFonts w:asciiTheme="minorHAnsi" w:hAnsiTheme="minorHAnsi" w:cstheme="minorHAnsi"/>
          <w:b w:val="0"/>
        </w:rPr>
      </w:pPr>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6FA68FD0"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3E81D1D"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AB1D9CB" w14:textId="77777777" w:rsidR="00E56E90" w:rsidRPr="00177427"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3FD2F0A" w14:textId="77777777" w:rsidR="00E56E90" w:rsidRPr="00177427" w:rsidRDefault="00E56E90" w:rsidP="00E56E90">
      <w:pPr>
        <w:ind w:left="42"/>
        <w:rPr>
          <w:rFonts w:asciiTheme="minorHAnsi" w:eastAsia="Calibri Light" w:hAnsiTheme="minorHAnsi" w:cstheme="minorHAnsi"/>
          <w:color w:val="000000"/>
          <w:spacing w:val="-9"/>
          <w:szCs w:val="20"/>
        </w:rPr>
      </w:pPr>
    </w:p>
    <w:p w14:paraId="53027ADB" w14:textId="77777777" w:rsidR="00E56E90" w:rsidRPr="0051730D"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213016E0" w14:textId="77777777" w:rsidR="00E56E90" w:rsidRPr="0051730D" w:rsidRDefault="00E56E90" w:rsidP="00E56E90">
      <w:pPr>
        <w:ind w:left="42"/>
        <w:rPr>
          <w:rFonts w:asciiTheme="minorHAnsi" w:hAnsiTheme="minorHAnsi" w:cstheme="minorHAnsi"/>
          <w:szCs w:val="20"/>
        </w:rPr>
      </w:pPr>
    </w:p>
    <w:p w14:paraId="4CEA57C1" w14:textId="7A0B9529" w:rsidR="00E56E90" w:rsidRPr="0051730D" w:rsidRDefault="00D41A0E" w:rsidP="00E56E90">
      <w:pPr>
        <w:ind w:left="42"/>
        <w:rPr>
          <w:rFonts w:asciiTheme="minorHAnsi" w:hAnsiTheme="minorHAnsi" w:cstheme="minorHAnsi"/>
          <w:szCs w:val="20"/>
        </w:rPr>
      </w:pPr>
      <w:r>
        <w:rPr>
          <w:rFonts w:asciiTheme="minorHAnsi" w:hAnsiTheme="minorHAnsi" w:cstheme="minorHAnsi"/>
          <w:iCs/>
          <w:szCs w:val="20"/>
        </w:rPr>
        <w:t>I</w:t>
      </w:r>
      <w:r w:rsidR="00E56E90" w:rsidRPr="0051730D">
        <w:rPr>
          <w:rFonts w:asciiTheme="minorHAnsi" w:hAnsiTheme="minorHAnsi" w:cstheme="minorHAnsi"/>
          <w:iCs/>
          <w:szCs w:val="20"/>
        </w:rPr>
        <w:t>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iCs/>
          <w:szCs w:val="20"/>
        </w:rPr>
        <w:t>.</w:t>
      </w:r>
    </w:p>
    <w:p w14:paraId="553572C9" w14:textId="77777777" w:rsidR="00E56E90" w:rsidRPr="0051730D" w:rsidRDefault="00E56E90" w:rsidP="00E56E90">
      <w:pPr>
        <w:ind w:left="42"/>
        <w:rPr>
          <w:rFonts w:asciiTheme="minorHAnsi" w:hAnsiTheme="minorHAnsi" w:cstheme="minorHAnsi"/>
          <w:szCs w:val="20"/>
        </w:rPr>
      </w:pPr>
    </w:p>
    <w:p w14:paraId="7E816388"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4D4426E" w14:textId="77777777" w:rsidR="00E56E90" w:rsidRPr="0051730D" w:rsidRDefault="00E56E90" w:rsidP="00E56E90">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E0550B4" w14:textId="77777777" w:rsidR="00E56E90" w:rsidRPr="00244CD0" w:rsidRDefault="00E56E90" w:rsidP="00E56E90">
      <w:pPr>
        <w:pStyle w:val="Titolo1"/>
        <w:jc w:val="center"/>
        <w:rPr>
          <w:rFonts w:asciiTheme="minorHAnsi" w:hAnsiTheme="minorHAnsi" w:cstheme="minorHAnsi"/>
          <w:sz w:val="20"/>
          <w:szCs w:val="20"/>
        </w:rPr>
      </w:pPr>
      <w:bookmarkStart w:id="1" w:name="_Toc132623518"/>
      <w:r w:rsidRPr="00244CD0">
        <w:rPr>
          <w:rFonts w:asciiTheme="minorHAnsi" w:hAnsiTheme="minorHAnsi" w:cstheme="minorHAnsi"/>
          <w:sz w:val="20"/>
          <w:szCs w:val="20"/>
        </w:rPr>
        <w:t>ART. 1 OGGETTO</w:t>
      </w:r>
      <w:bookmarkEnd w:id="1"/>
    </w:p>
    <w:p w14:paraId="4CF5BB98" w14:textId="77777777" w:rsidR="00E56E90" w:rsidRPr="00244CD0" w:rsidRDefault="00E56E90" w:rsidP="00E56E90">
      <w:pPr>
        <w:rPr>
          <w:rFonts w:asciiTheme="minorHAnsi" w:hAnsiTheme="minorHAnsi" w:cstheme="minorHAnsi"/>
          <w:szCs w:val="20"/>
        </w:rPr>
      </w:pPr>
    </w:p>
    <w:p w14:paraId="0A2A8486" w14:textId="62B51C0E"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w:t>
      </w:r>
      <w:r w:rsidR="00D41A0E">
        <w:rPr>
          <w:rFonts w:asciiTheme="minorHAnsi" w:hAnsiTheme="minorHAnsi" w:cstheme="minorHAnsi"/>
          <w:szCs w:val="20"/>
        </w:rPr>
        <w:t>iproca e formale obbligazione –</w:t>
      </w:r>
      <w:r w:rsidRPr="00244CD0">
        <w:rPr>
          <w:rFonts w:asciiTheme="minorHAnsi" w:hAnsiTheme="minorHAnsi" w:cstheme="minorHAnsi"/>
          <w:szCs w:val="20"/>
        </w:rPr>
        <w:t>:</w:t>
      </w:r>
    </w:p>
    <w:p w14:paraId="1C2AB50A"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D70087E" w14:textId="18B4F973"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3E0284AB"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01A8651F" w14:textId="77777777" w:rsidR="00E56E90" w:rsidRPr="00244CD0" w:rsidRDefault="00E56E90" w:rsidP="00E56E90">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343C174D" w14:textId="3E300DBC"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Committente</w:t>
      </w:r>
      <w:r w:rsidRPr="00D41A0E">
        <w:rPr>
          <w:rFonts w:asciiTheme="minorHAnsi" w:hAnsiTheme="minorHAnsi" w:cstheme="minorHAnsi"/>
          <w:color w:val="000000"/>
          <w:szCs w:val="20"/>
        </w:rPr>
        <w:t xml:space="preserve"> Sogei e l’aggiudicatario</w:t>
      </w:r>
      <w:r w:rsidRPr="00244CD0">
        <w:rPr>
          <w:rFonts w:asciiTheme="minorHAnsi" w:hAnsiTheme="minorHAnsi" w:cstheme="minorHAnsi"/>
          <w:szCs w:val="20"/>
        </w:rPr>
        <w:t xml:space="preserve">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0056B1EE"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8F4A4FC" w14:textId="77777777" w:rsidR="00E56E90" w:rsidRPr="00244CD0" w:rsidRDefault="00E56E90" w:rsidP="00E56E90">
      <w:pPr>
        <w:ind w:left="42"/>
        <w:rPr>
          <w:rFonts w:asciiTheme="minorHAnsi" w:hAnsiTheme="minorHAnsi" w:cstheme="minorHAnsi"/>
          <w:kern w:val="0"/>
          <w:szCs w:val="20"/>
          <w:lang w:eastAsia="ar-SA"/>
        </w:rPr>
      </w:pPr>
    </w:p>
    <w:p w14:paraId="7C6A0524" w14:textId="77777777" w:rsidR="00E56E90" w:rsidRPr="00244CD0" w:rsidRDefault="00E56E90" w:rsidP="00E56E90">
      <w:pPr>
        <w:ind w:left="42"/>
        <w:rPr>
          <w:rFonts w:asciiTheme="minorHAnsi" w:hAnsiTheme="minorHAnsi" w:cstheme="minorHAnsi"/>
          <w:kern w:val="0"/>
          <w:szCs w:val="20"/>
          <w:lang w:eastAsia="ar-SA"/>
        </w:rPr>
      </w:pPr>
    </w:p>
    <w:p w14:paraId="0A541F60" w14:textId="77777777" w:rsidR="00E56E90" w:rsidRPr="00244CD0" w:rsidRDefault="00E56E90" w:rsidP="00E56E90">
      <w:pPr>
        <w:ind w:left="42"/>
        <w:rPr>
          <w:rFonts w:asciiTheme="minorHAnsi" w:hAnsiTheme="minorHAnsi" w:cstheme="minorHAnsi"/>
          <w:kern w:val="0"/>
          <w:szCs w:val="20"/>
          <w:lang w:eastAsia="ar-SA"/>
        </w:rPr>
      </w:pPr>
    </w:p>
    <w:p w14:paraId="58445980" w14:textId="77777777" w:rsidR="00E56E90" w:rsidRPr="00244CD0" w:rsidRDefault="00E56E90" w:rsidP="00E56E90">
      <w:pPr>
        <w:pStyle w:val="Titolo1"/>
        <w:jc w:val="center"/>
        <w:rPr>
          <w:rFonts w:asciiTheme="minorHAnsi" w:hAnsiTheme="minorHAnsi" w:cstheme="minorHAnsi"/>
          <w:sz w:val="20"/>
          <w:szCs w:val="20"/>
        </w:rPr>
      </w:pPr>
      <w:bookmarkStart w:id="2" w:name="_Toc132623519"/>
      <w:r w:rsidRPr="00244CD0">
        <w:rPr>
          <w:rFonts w:asciiTheme="minorHAnsi" w:hAnsiTheme="minorHAnsi" w:cstheme="minorHAnsi"/>
          <w:sz w:val="20"/>
          <w:szCs w:val="20"/>
        </w:rPr>
        <w:lastRenderedPageBreak/>
        <w:t>ART. 2 AMBITO DI APPLICAZIONE</w:t>
      </w:r>
      <w:bookmarkEnd w:id="2"/>
    </w:p>
    <w:p w14:paraId="512A631C" w14:textId="77777777" w:rsidR="00E56E90" w:rsidRPr="00244CD0" w:rsidRDefault="00E56E90" w:rsidP="00E56E90">
      <w:pPr>
        <w:rPr>
          <w:rFonts w:asciiTheme="minorHAnsi" w:hAnsiTheme="minorHAnsi" w:cstheme="minorHAnsi"/>
          <w:szCs w:val="20"/>
        </w:rPr>
      </w:pPr>
    </w:p>
    <w:p w14:paraId="6228FA51" w14:textId="5FB13114" w:rsidR="00E56E90" w:rsidRPr="0051730D" w:rsidRDefault="00E56E90" w:rsidP="00E56E90">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17EAC3" w14:textId="77777777" w:rsidR="00E56E90" w:rsidRPr="0051730D" w:rsidRDefault="00E56E90" w:rsidP="00E56E90">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59625EB" w14:textId="77777777" w:rsidR="00E56E90" w:rsidRPr="0051730D" w:rsidRDefault="00E56E90" w:rsidP="00E56E90">
      <w:pPr>
        <w:pStyle w:val="Titolo1"/>
        <w:jc w:val="center"/>
        <w:rPr>
          <w:rFonts w:asciiTheme="minorHAnsi" w:hAnsiTheme="minorHAnsi" w:cstheme="minorHAnsi"/>
          <w:sz w:val="20"/>
          <w:szCs w:val="20"/>
        </w:rPr>
      </w:pPr>
      <w:bookmarkStart w:id="3" w:name="_Toc132623520"/>
      <w:r w:rsidRPr="0051730D">
        <w:rPr>
          <w:rFonts w:asciiTheme="minorHAnsi" w:hAnsiTheme="minorHAnsi" w:cstheme="minorHAnsi"/>
          <w:sz w:val="20"/>
          <w:szCs w:val="20"/>
        </w:rPr>
        <w:t>ART. 3 OBBLIGHI DEL CONCORRENTE E DEL FORNITORE</w:t>
      </w:r>
      <w:bookmarkEnd w:id="3"/>
    </w:p>
    <w:p w14:paraId="6C394B23" w14:textId="77777777" w:rsidR="00E56E90" w:rsidRPr="0051730D" w:rsidRDefault="00E56E90" w:rsidP="00E56E90">
      <w:pPr>
        <w:ind w:left="42"/>
        <w:rPr>
          <w:rFonts w:asciiTheme="minorHAnsi" w:hAnsiTheme="minorHAnsi" w:cstheme="minorHAnsi"/>
          <w:szCs w:val="20"/>
        </w:rPr>
      </w:pPr>
    </w:p>
    <w:p w14:paraId="6D046257"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C3DA1B5"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14:paraId="4371919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6EA4855" w14:textId="77777777" w:rsidR="00E56E90" w:rsidRPr="0051730D" w:rsidRDefault="00E56E90" w:rsidP="00E56E90">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Anac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4E5CADC"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4EA415A4" w14:textId="1F10EEEA"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p>
    <w:p w14:paraId="07DF0581" w14:textId="35472B03"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rapporti tra il Fornitore e la Consip S.p.A.  </w:t>
      </w:r>
    </w:p>
    <w:p w14:paraId="11E2DFF0"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4258042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14:paraId="45A3C832"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37440E51"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astenersi dal compiere qualsiasi tentativo di turbativa, irregolarità o, comunque, violazione delle regole della concorrenza ovvero a segnalare tempestivamente a Consip, alla Pubblica Autorità </w:t>
      </w:r>
      <w:r w:rsidRPr="0051730D">
        <w:rPr>
          <w:rFonts w:asciiTheme="minorHAnsi" w:hAnsiTheme="minorHAnsi" w:cstheme="minorHAnsi"/>
          <w:szCs w:val="20"/>
        </w:rPr>
        <w:lastRenderedPageBreak/>
        <w:t>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E5FF5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257965FF" w14:textId="135F49AF" w:rsidR="00E56E90" w:rsidRPr="00D41A0E" w:rsidRDefault="00E56E90" w:rsidP="00D41A0E">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r w:rsidRPr="00D41A0E">
        <w:rPr>
          <w:rFonts w:asciiTheme="minorHAnsi" w:hAnsiTheme="minorHAnsi" w:cstheme="minorHAnsi"/>
          <w:i/>
          <w:color w:val="0000FF"/>
          <w:szCs w:val="20"/>
        </w:rPr>
        <w:t xml:space="preserve">  </w:t>
      </w:r>
    </w:p>
    <w:p w14:paraId="3D4A9D10" w14:textId="41878375" w:rsidR="00E56E90" w:rsidRPr="00244CD0" w:rsidRDefault="00D41A0E" w:rsidP="00D41A0E">
      <w:pPr>
        <w:pStyle w:val="Paragrafoelenco"/>
        <w:numPr>
          <w:ilvl w:val="0"/>
          <w:numId w:val="17"/>
        </w:numPr>
        <w:rPr>
          <w:rFonts w:asciiTheme="minorHAnsi" w:hAnsiTheme="minorHAnsi" w:cstheme="minorHAnsi"/>
          <w:szCs w:val="20"/>
        </w:rPr>
      </w:pPr>
      <w:r>
        <w:rPr>
          <w:rFonts w:asciiTheme="minorHAnsi" w:hAnsiTheme="minorHAnsi" w:cstheme="minorHAnsi"/>
          <w:szCs w:val="20"/>
        </w:rPr>
        <w:t>I</w:t>
      </w:r>
      <w:r w:rsidR="00E56E90" w:rsidRPr="00244CD0">
        <w:rPr>
          <w:rFonts w:asciiTheme="minorHAnsi" w:hAnsiTheme="minorHAnsi" w:cstheme="minorHAnsi"/>
          <w:szCs w:val="20"/>
        </w:rPr>
        <w:t>l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E56E90" w:rsidRPr="00D41A0E">
        <w:rPr>
          <w:rFonts w:asciiTheme="minorHAnsi" w:hAnsiTheme="minorHAnsi" w:cstheme="minorHAnsi"/>
          <w:szCs w:val="20"/>
        </w:rPr>
        <w:t>.</w:t>
      </w:r>
    </w:p>
    <w:p w14:paraId="727835D7" w14:textId="77777777" w:rsidR="00E56E90" w:rsidRPr="00244CD0" w:rsidRDefault="00E56E90" w:rsidP="00E56E90">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8B680CE" w14:textId="503CE526" w:rsidR="00E56E90" w:rsidRPr="0051730D" w:rsidRDefault="00E56E90" w:rsidP="00E56E90">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D41A0E">
        <w:rPr>
          <w:rFonts w:asciiTheme="minorHAnsi" w:hAnsiTheme="minorHAnsi" w:cstheme="minorHAnsi"/>
          <w:szCs w:val="20"/>
        </w:rPr>
        <w:t>.</w:t>
      </w:r>
    </w:p>
    <w:p w14:paraId="5C781083" w14:textId="77777777" w:rsidR="00E56E90" w:rsidRPr="0051730D" w:rsidRDefault="00E56E90" w:rsidP="00E56E90">
      <w:pPr>
        <w:pStyle w:val="Titolo1"/>
        <w:jc w:val="center"/>
        <w:rPr>
          <w:rFonts w:asciiTheme="minorHAnsi" w:hAnsiTheme="minorHAnsi" w:cstheme="minorHAnsi"/>
          <w:sz w:val="20"/>
          <w:szCs w:val="20"/>
        </w:rPr>
      </w:pPr>
      <w:bookmarkStart w:id="4" w:name="_Toc132623521"/>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14:paraId="051E5BD8" w14:textId="77777777" w:rsidR="00E56E90" w:rsidRPr="0051730D" w:rsidRDefault="00E56E90" w:rsidP="00E56E90">
      <w:pPr>
        <w:rPr>
          <w:rFonts w:asciiTheme="minorHAnsi" w:hAnsiTheme="minorHAnsi" w:cstheme="minorHAnsi"/>
          <w:szCs w:val="20"/>
        </w:rPr>
      </w:pPr>
    </w:p>
    <w:p w14:paraId="78B6104F" w14:textId="0721A9BA" w:rsidR="00E56E90" w:rsidRPr="0051730D" w:rsidRDefault="00E56E90" w:rsidP="00E56E90">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7B9C924B" w14:textId="77777777" w:rsidR="00E56E90" w:rsidRPr="0051730D" w:rsidRDefault="00E56E90" w:rsidP="00E56E90">
      <w:pPr>
        <w:pStyle w:val="Titolo1"/>
        <w:jc w:val="center"/>
        <w:rPr>
          <w:rFonts w:asciiTheme="minorHAnsi" w:hAnsiTheme="minorHAnsi" w:cstheme="minorHAnsi"/>
          <w:sz w:val="20"/>
          <w:szCs w:val="20"/>
        </w:rPr>
      </w:pPr>
      <w:bookmarkStart w:id="5" w:name="_Toc132623522"/>
      <w:r w:rsidRPr="0051730D">
        <w:rPr>
          <w:rFonts w:asciiTheme="minorHAnsi" w:hAnsiTheme="minorHAnsi" w:cstheme="minorHAnsi"/>
          <w:sz w:val="20"/>
          <w:szCs w:val="20"/>
        </w:rPr>
        <w:t>ART. 5 SANZIONI</w:t>
      </w:r>
      <w:bookmarkEnd w:id="5"/>
    </w:p>
    <w:p w14:paraId="40A54128" w14:textId="77777777" w:rsidR="00E56E90" w:rsidRPr="0051730D" w:rsidRDefault="00E56E90" w:rsidP="00E56E90">
      <w:pPr>
        <w:ind w:left="42"/>
        <w:rPr>
          <w:rFonts w:asciiTheme="minorHAnsi" w:hAnsiTheme="minorHAnsi" w:cstheme="minorHAnsi"/>
          <w:szCs w:val="20"/>
        </w:rPr>
      </w:pPr>
    </w:p>
    <w:p w14:paraId="1EC16364" w14:textId="77777777" w:rsidR="00E56E90" w:rsidRPr="0051730D" w:rsidRDefault="00E56E90" w:rsidP="00E56E90">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7C0EAE38"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lex specialis di gara; </w:t>
      </w:r>
    </w:p>
    <w:p w14:paraId="5A3E91B4"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2D688DDE"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1F175192"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5CA1124C"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w:t>
      </w:r>
      <w:r w:rsidRPr="003117FA">
        <w:rPr>
          <w:rFonts w:asciiTheme="minorHAnsi" w:hAnsiTheme="minorHAnsi" w:cstheme="minorHAnsi"/>
          <w:szCs w:val="20"/>
        </w:rPr>
        <w:lastRenderedPageBreak/>
        <w:t xml:space="preserve">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2A47D9A8"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2175D906" w14:textId="7A417373" w:rsidR="00E56E90" w:rsidRPr="00177427" w:rsidRDefault="00E56E90" w:rsidP="00E56E90">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w:t>
      </w:r>
      <w:r w:rsidRPr="00177427">
        <w:rPr>
          <w:rFonts w:asciiTheme="minorHAnsi" w:hAnsiTheme="minorHAnsi" w:cstheme="minorHAnsi"/>
          <w:color w:val="0000FF"/>
          <w:szCs w:val="20"/>
        </w:rPr>
        <w:t xml:space="preserve"> </w:t>
      </w:r>
    </w:p>
    <w:p w14:paraId="41139099" w14:textId="77777777" w:rsidR="00E56E90" w:rsidRPr="0051730D" w:rsidRDefault="00E56E90" w:rsidP="00E56E90">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269F1A1F" w14:textId="77777777" w:rsidR="00E56E90" w:rsidRPr="0051730D" w:rsidRDefault="00E56E90" w:rsidP="00E56E90">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potranno tenere conto ai fini delle valutazioni di cui all’articolo 80, comma 5, lett. c), del D.Lgs. 50/2016.</w:t>
      </w:r>
    </w:p>
    <w:p w14:paraId="40B9D740" w14:textId="77777777" w:rsidR="00E56E90" w:rsidRPr="0051730D" w:rsidRDefault="00E56E90" w:rsidP="00E56E90">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348390BC" w14:textId="62027FE1" w:rsidR="00E56E90" w:rsidRDefault="00E56E90" w:rsidP="00E56E90">
      <w:pPr>
        <w:pStyle w:val="Titolo1"/>
        <w:jc w:val="center"/>
        <w:rPr>
          <w:rFonts w:asciiTheme="minorHAnsi" w:hAnsiTheme="minorHAnsi" w:cstheme="minorHAnsi"/>
          <w:sz w:val="20"/>
          <w:szCs w:val="20"/>
        </w:rPr>
      </w:pPr>
      <w:bookmarkStart w:id="6" w:name="_Toc132623523"/>
      <w:r w:rsidRPr="00D41A0E">
        <w:rPr>
          <w:rFonts w:asciiTheme="minorHAnsi" w:hAnsiTheme="minorHAnsi" w:cstheme="minorHAnsi"/>
          <w:sz w:val="20"/>
          <w:szCs w:val="20"/>
        </w:rPr>
        <w:t>ART. 6 CONFLITTO DI INTERESSI</w:t>
      </w:r>
      <w:bookmarkEnd w:id="6"/>
    </w:p>
    <w:p w14:paraId="14F0BBEC" w14:textId="77777777" w:rsidR="00D41A0E" w:rsidRPr="00D41A0E" w:rsidRDefault="00D41A0E" w:rsidP="00D41A0E"/>
    <w:p w14:paraId="3654580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C12B27" w14:textId="77777777" w:rsidR="00E56E90" w:rsidRPr="0051730D" w:rsidRDefault="00E56E90" w:rsidP="00E56E90">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9A15C9E"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E6B175A"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D6BBE9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7880F6B" w14:textId="47A1092C" w:rsidR="00E56E90" w:rsidRDefault="00E56E90" w:rsidP="00D41A0E">
      <w:pPr>
        <w:pStyle w:val="Titolo1"/>
        <w:jc w:val="center"/>
        <w:rPr>
          <w:rFonts w:asciiTheme="minorHAnsi" w:hAnsiTheme="minorHAnsi" w:cstheme="minorHAnsi"/>
          <w:sz w:val="20"/>
          <w:szCs w:val="20"/>
        </w:rPr>
      </w:pPr>
      <w:bookmarkStart w:id="7" w:name="_Toc132623524"/>
      <w:r w:rsidRPr="00D41A0E">
        <w:rPr>
          <w:rFonts w:asciiTheme="minorHAnsi" w:hAnsiTheme="minorHAnsi" w:cstheme="minorHAnsi"/>
          <w:sz w:val="20"/>
          <w:szCs w:val="20"/>
        </w:rPr>
        <w:t xml:space="preserve">ART. 7 </w:t>
      </w:r>
      <w:r w:rsidRPr="0051730D">
        <w:rPr>
          <w:rFonts w:asciiTheme="minorHAnsi" w:hAnsiTheme="minorHAnsi" w:cstheme="minorHAnsi"/>
          <w:sz w:val="20"/>
          <w:szCs w:val="20"/>
        </w:rPr>
        <w:t>AUTORITA’ COMPETENTE IN CASO DI CONTROVERSIE</w:t>
      </w:r>
      <w:bookmarkEnd w:id="7"/>
    </w:p>
    <w:p w14:paraId="07E9A8BE" w14:textId="77777777" w:rsidR="00D41A0E" w:rsidRPr="00D41A0E" w:rsidRDefault="00D41A0E" w:rsidP="00D41A0E"/>
    <w:p w14:paraId="59C43E8E"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8A0C0C0" w14:textId="77777777" w:rsidR="00E56E90" w:rsidRPr="0051730D" w:rsidRDefault="00E56E90" w:rsidP="00E56E90">
      <w:pPr>
        <w:ind w:left="42"/>
        <w:rPr>
          <w:rFonts w:asciiTheme="minorHAnsi" w:hAnsiTheme="minorHAnsi" w:cstheme="minorHAnsi"/>
          <w:szCs w:val="20"/>
        </w:rPr>
      </w:pPr>
    </w:p>
    <w:p w14:paraId="2A0F668F" w14:textId="77777777" w:rsidR="00E56E90" w:rsidRPr="0051730D" w:rsidRDefault="00E56E90" w:rsidP="00E56E90">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E56E90" w:rsidRPr="00244CD0" w14:paraId="3B563468" w14:textId="77777777" w:rsidTr="00385885">
        <w:trPr>
          <w:gridAfter w:val="1"/>
          <w:wAfter w:w="282" w:type="dxa"/>
        </w:trPr>
        <w:tc>
          <w:tcPr>
            <w:tcW w:w="3897" w:type="dxa"/>
            <w:gridSpan w:val="2"/>
            <w:tcBorders>
              <w:top w:val="nil"/>
              <w:left w:val="nil"/>
              <w:bottom w:val="nil"/>
              <w:right w:val="nil"/>
            </w:tcBorders>
          </w:tcPr>
          <w:p w14:paraId="2BDE4980"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9B68D45" w14:textId="77777777" w:rsidR="00E56E90" w:rsidRPr="00244CD0" w:rsidRDefault="00E56E90" w:rsidP="00385885">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E56E90" w:rsidRPr="00244CD0" w14:paraId="26E22FA1" w14:textId="77777777" w:rsidTr="00385885">
        <w:trPr>
          <w:gridAfter w:val="1"/>
          <w:wAfter w:w="282" w:type="dxa"/>
        </w:trPr>
        <w:tc>
          <w:tcPr>
            <w:tcW w:w="3897" w:type="dxa"/>
            <w:gridSpan w:val="2"/>
            <w:tcBorders>
              <w:top w:val="nil"/>
              <w:left w:val="nil"/>
              <w:bottom w:val="nil"/>
              <w:right w:val="nil"/>
            </w:tcBorders>
          </w:tcPr>
          <w:p w14:paraId="7525574A"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3492A619"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8FADC6E"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AE74F83"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E56E90" w:rsidRPr="00244CD0" w14:paraId="6E4D16FE" w14:textId="77777777" w:rsidTr="00385885">
        <w:tc>
          <w:tcPr>
            <w:tcW w:w="3827" w:type="dxa"/>
            <w:shd w:val="clear" w:color="auto" w:fill="auto"/>
          </w:tcPr>
          <w:p w14:paraId="4E4A0190" w14:textId="77777777" w:rsidR="00E56E90" w:rsidRPr="00244CD0" w:rsidRDefault="00E56E90" w:rsidP="00385885">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82AD57F" w14:textId="77777777" w:rsidR="00E56E90" w:rsidRPr="00244CD0" w:rsidRDefault="00E56E90" w:rsidP="00385885">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1E77EE69" w14:textId="77777777" w:rsidR="00E56E90" w:rsidRPr="00244CD0" w:rsidRDefault="00E56E90" w:rsidP="00E56E90">
      <w:pPr>
        <w:ind w:left="42"/>
        <w:rPr>
          <w:rFonts w:asciiTheme="minorHAnsi" w:hAnsiTheme="minorHAnsi" w:cstheme="minorHAnsi"/>
          <w:color w:val="0000FF"/>
          <w:szCs w:val="20"/>
        </w:rPr>
      </w:pPr>
    </w:p>
    <w:p w14:paraId="7A01E76A" w14:textId="77777777" w:rsidR="00E56E90" w:rsidRPr="00244CD0" w:rsidRDefault="00E56E90" w:rsidP="00E56E90">
      <w:pPr>
        <w:ind w:left="42"/>
        <w:rPr>
          <w:rFonts w:asciiTheme="minorHAnsi" w:hAnsiTheme="minorHAnsi" w:cstheme="minorHAnsi"/>
          <w:color w:val="0000FF"/>
          <w:szCs w:val="20"/>
        </w:rPr>
      </w:pPr>
    </w:p>
    <w:p w14:paraId="3617D355" w14:textId="77777777" w:rsidR="00E56E90" w:rsidRPr="00244CD0" w:rsidRDefault="00E56E90" w:rsidP="00E56E90">
      <w:pPr>
        <w:ind w:left="42"/>
        <w:rPr>
          <w:rFonts w:asciiTheme="minorHAnsi" w:hAnsiTheme="minorHAnsi" w:cstheme="minorHAnsi"/>
          <w:color w:val="0000FF"/>
          <w:szCs w:val="20"/>
        </w:rPr>
      </w:pPr>
    </w:p>
    <w:p w14:paraId="4B13273D" w14:textId="77777777" w:rsidR="00E56E90" w:rsidRPr="00244CD0" w:rsidRDefault="00E56E90" w:rsidP="00E56E90">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8D53450" w14:textId="77777777" w:rsidR="00E56E90" w:rsidRPr="00244CD0" w:rsidRDefault="00E56E90" w:rsidP="00E56E90">
      <w:pPr>
        <w:ind w:left="42"/>
        <w:rPr>
          <w:rFonts w:asciiTheme="minorHAnsi" w:hAnsiTheme="minorHAnsi" w:cstheme="minorHAnsi"/>
          <w:szCs w:val="20"/>
        </w:rPr>
      </w:pPr>
    </w:p>
    <w:p w14:paraId="6644C324" w14:textId="77777777" w:rsidR="00E56E90" w:rsidRPr="00244CD0" w:rsidRDefault="00E56E90" w:rsidP="00E56E90">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6FF335C"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37625738"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52B8D07E" w14:textId="070913D3" w:rsidR="00E56E90" w:rsidRPr="00244CD0"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172340C0" w14:textId="77777777" w:rsidR="00E56E90" w:rsidRPr="0051730D" w:rsidRDefault="00E56E90" w:rsidP="00D41A0E">
      <w:pPr>
        <w:pStyle w:val="Numeroelenco"/>
        <w:tabs>
          <w:tab w:val="clear" w:pos="284"/>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3E77CA76" w14:textId="77777777" w:rsidR="00E56E90" w:rsidRPr="0051730D" w:rsidRDefault="00E56E90" w:rsidP="00E56E90">
      <w:pPr>
        <w:pStyle w:val="Numeroelenco"/>
        <w:tabs>
          <w:tab w:val="left" w:pos="708"/>
        </w:tabs>
        <w:ind w:left="0" w:firstLine="0"/>
        <w:rPr>
          <w:rFonts w:asciiTheme="minorHAnsi" w:hAnsiTheme="minorHAnsi" w:cstheme="minorHAnsi"/>
          <w:sz w:val="20"/>
          <w:lang w:val="it-IT"/>
        </w:rPr>
      </w:pPr>
    </w:p>
    <w:p w14:paraId="151FA85A" w14:textId="77777777" w:rsidR="000E2B0B" w:rsidRPr="00184838" w:rsidRDefault="000E2B0B" w:rsidP="00E56E90">
      <w:pPr>
        <w:pStyle w:val="Titolocopertina"/>
        <w:spacing w:line="360" w:lineRule="auto"/>
        <w:jc w:val="both"/>
      </w:pPr>
    </w:p>
    <w:sectPr w:rsidR="000E2B0B" w:rsidRPr="00184838"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8968D" w14:textId="77777777" w:rsidR="0072225B" w:rsidRDefault="0072225B" w:rsidP="00BC3646">
      <w:pPr>
        <w:spacing w:line="240" w:lineRule="auto"/>
      </w:pPr>
      <w:r>
        <w:separator/>
      </w:r>
    </w:p>
  </w:endnote>
  <w:endnote w:type="continuationSeparator" w:id="0">
    <w:p w14:paraId="6605B344" w14:textId="77777777" w:rsidR="0072225B" w:rsidRDefault="0072225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3D7BE4D5"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r w:rsidR="006109F1">
          <w:rPr>
            <w:rFonts w:asciiTheme="minorHAnsi" w:hAnsiTheme="minorHAnsi"/>
            <w:sz w:val="18"/>
          </w:rPr>
          <w:tab/>
          <w:t>rev. 13/04/2023</w:t>
        </w:r>
      </w:p>
      <w:p w14:paraId="1DF0DFA4" w14:textId="6C25E1FA"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AD1769">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C30FD" w14:textId="77777777" w:rsidR="0072225B" w:rsidRDefault="0072225B" w:rsidP="00BC3646">
      <w:pPr>
        <w:spacing w:line="240" w:lineRule="auto"/>
      </w:pPr>
      <w:r>
        <w:separator/>
      </w:r>
    </w:p>
  </w:footnote>
  <w:footnote w:type="continuationSeparator" w:id="0">
    <w:p w14:paraId="05E1766C" w14:textId="77777777" w:rsidR="0072225B" w:rsidRDefault="0072225B" w:rsidP="00BC3646">
      <w:pPr>
        <w:spacing w:line="240" w:lineRule="auto"/>
      </w:pPr>
      <w:r>
        <w:continuationSeparator/>
      </w:r>
    </w:p>
  </w:footnote>
  <w:footnote w:id="1">
    <w:p w14:paraId="149EDA00" w14:textId="77777777" w:rsidR="00E56E90" w:rsidRPr="00530EF3" w:rsidRDefault="00E56E90" w:rsidP="00E56E90">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1711"/>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0745"/>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09F1"/>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B653D"/>
    <w:rsid w:val="006D0876"/>
    <w:rsid w:val="006D5900"/>
    <w:rsid w:val="006D7113"/>
    <w:rsid w:val="006D7470"/>
    <w:rsid w:val="006E2A64"/>
    <w:rsid w:val="006F0DB6"/>
    <w:rsid w:val="006F3023"/>
    <w:rsid w:val="00705665"/>
    <w:rsid w:val="00706B95"/>
    <w:rsid w:val="00710CD8"/>
    <w:rsid w:val="00711038"/>
    <w:rsid w:val="0071271E"/>
    <w:rsid w:val="00721866"/>
    <w:rsid w:val="0072225B"/>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1769"/>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1A0E"/>
    <w:rsid w:val="00D44CC5"/>
    <w:rsid w:val="00D50424"/>
    <w:rsid w:val="00D60C8B"/>
    <w:rsid w:val="00D71C4E"/>
    <w:rsid w:val="00D72E55"/>
    <w:rsid w:val="00D75032"/>
    <w:rsid w:val="00D76FD5"/>
    <w:rsid w:val="00D77CC6"/>
    <w:rsid w:val="00D974D2"/>
    <w:rsid w:val="00DA12E3"/>
    <w:rsid w:val="00DA2440"/>
    <w:rsid w:val="00DA3D78"/>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56E90"/>
    <w:rsid w:val="00E608B8"/>
    <w:rsid w:val="00E67B36"/>
    <w:rsid w:val="00E71D07"/>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2260"/>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D1EC4-69A0-484A-9B5E-75BBBCAF9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2589</Words>
  <Characters>14758</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2023-04-18T10:13:00Z</dcterms:modified>
</cp:coreProperties>
</file>