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Default="00DC2FC9" w:rsidP="00645DD5">
      <w:pPr>
        <w:jc w:val="center"/>
        <w:rPr>
          <w:rStyle w:val="BLOCKBOLD"/>
          <w:rFonts w:ascii="Calibri" w:hAnsi="Calibri"/>
          <w:szCs w:val="20"/>
        </w:rPr>
      </w:pPr>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Pr="006A3D0F" w:rsidRDefault="00210455" w:rsidP="006A3D0F">
      <w:pPr>
        <w:rPr>
          <w:rStyle w:val="BLOCKBOLD"/>
          <w:b w:val="0"/>
          <w:caps w:val="0"/>
          <w:sz w:val="16"/>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sidR="007038E5" w:rsidRPr="007038E5">
        <w:rPr>
          <w:rStyle w:val="BLOCKBOLD"/>
          <w:rFonts w:ascii="Calibri" w:hAnsi="Calibri"/>
          <w:szCs w:val="20"/>
        </w:rPr>
        <w:t xml:space="preserve">Procedura negoziata senza previa pubblicazione del bando su MEPA, (ex art. 63 D.Lgs. 50/2016, comma 6, ed ex art. 36, comma 6 d.lgs. 50/2016 ai sensi e per gli effetti della Lg 120/2020, art. 1, co. 2 lett. b) </w:t>
      </w:r>
      <w:r w:rsidR="00DA7FD1">
        <w:rPr>
          <w:rStyle w:val="BLOCKBOLD"/>
          <w:rFonts w:ascii="Calibri" w:hAnsi="Calibri"/>
          <w:szCs w:val="20"/>
        </w:rPr>
        <w:t>PER L’</w:t>
      </w:r>
      <w:r w:rsidR="00DA7FD1" w:rsidRPr="00DA7FD1">
        <w:rPr>
          <w:rStyle w:val="BLOCKBOLD"/>
          <w:rFonts w:ascii="Calibri" w:hAnsi="Calibri"/>
          <w:szCs w:val="20"/>
        </w:rPr>
        <w:t xml:space="preserve">Acquisizione </w:t>
      </w:r>
      <w:r w:rsidR="00DA7FD1">
        <w:rPr>
          <w:rStyle w:val="BLOCKBOLD"/>
          <w:rFonts w:ascii="Calibri" w:hAnsi="Calibri"/>
          <w:szCs w:val="20"/>
        </w:rPr>
        <w:t xml:space="preserve">DI </w:t>
      </w:r>
      <w:r w:rsidR="00DA7FD1" w:rsidRPr="00DA7FD1">
        <w:rPr>
          <w:rStyle w:val="BLOCKBOLD"/>
          <w:rFonts w:ascii="Calibri" w:hAnsi="Calibri"/>
          <w:szCs w:val="20"/>
        </w:rPr>
        <w:t>n. 110 Tablet Windows 11 per l'Agenzia delle Entrate</w:t>
      </w:r>
      <w:r w:rsidRPr="00AA745E">
        <w:rPr>
          <w:rStyle w:val="BLOCKBOLD"/>
          <w:rFonts w:ascii="Calibri" w:hAnsi="Calibri"/>
          <w:szCs w:val="20"/>
        </w:rPr>
        <w:t>.</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00DB56C8">
        <w:rPr>
          <w:rFonts w:ascii="Calibri" w:hAnsi="Calibri" w:cs="Trebuchet MS"/>
          <w:szCs w:val="20"/>
          <w:u w:val="single"/>
        </w:rPr>
        <w:t xml:space="preserve"> </w:t>
      </w:r>
      <w:r w:rsidRPr="0035329C">
        <w:rPr>
          <w:rFonts w:ascii="Calibri" w:hAnsi="Calibri" w:cs="Trebuchet MS"/>
          <w:szCs w:val="20"/>
        </w:rPr>
        <w:t xml:space="preserve">il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lastRenderedPageBreak/>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B128A1" w:rsidRDefault="00473291" w:rsidP="00B128A1">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B128A1" w:rsidRPr="000C39E5" w:rsidRDefault="00B128A1" w:rsidP="00B128A1">
      <w:pPr>
        <w:pStyle w:val="Numeroelenco"/>
        <w:numPr>
          <w:ilvl w:val="0"/>
          <w:numId w:val="14"/>
        </w:numPr>
        <w:rPr>
          <w:rFonts w:ascii="Calibri" w:hAnsi="Calibri" w:cs="Calibri"/>
          <w:szCs w:val="20"/>
        </w:rPr>
      </w:pPr>
      <w:r w:rsidRPr="000C39E5">
        <w:rPr>
          <w:rFonts w:ascii="Calibri" w:hAnsi="Calibri" w:cs="Calibri"/>
          <w:i/>
        </w:rPr>
        <w:t>(</w:t>
      </w:r>
      <w:r w:rsidRPr="000C39E5">
        <w:rPr>
          <w:rFonts w:ascii="Calibri" w:hAnsi="Calibri" w:cs="Calibri"/>
          <w:b/>
          <w:i/>
        </w:rPr>
        <w:t>In caso di Consorzi di cui all’articolo 45, comma 2 lett. c) ove il consorzio ricorra ai requisiti tecnico professionale e/o economico finanziaria alle consorziate non indicate quali esecutrici):</w:t>
      </w:r>
    </w:p>
    <w:p w:rsidR="00B128A1" w:rsidRPr="000C39E5" w:rsidRDefault="00B128A1" w:rsidP="00B128A1">
      <w:pPr>
        <w:tabs>
          <w:tab w:val="num" w:pos="360"/>
        </w:tabs>
        <w:ind w:left="708" w:hanging="360"/>
        <w:rPr>
          <w:rFonts w:ascii="Calibri" w:hAnsi="Calibri" w:cs="Calibri"/>
          <w:i/>
        </w:rPr>
      </w:pPr>
      <w:r w:rsidRPr="000C39E5">
        <w:rPr>
          <w:rFonts w:ascii="Calibri" w:hAnsi="Calibri" w:cs="Calibri"/>
          <w:i/>
        </w:rPr>
        <w:tab/>
      </w:r>
      <w:r w:rsidRPr="000C39E5">
        <w:rPr>
          <w:rFonts w:ascii="Calibri" w:hAnsi="Calibri" w:cs="Calibri"/>
          <w:i/>
        </w:rPr>
        <w:tab/>
        <w:t xml:space="preserve"> </w:t>
      </w:r>
      <w:r w:rsidRPr="000C39E5">
        <w:rPr>
          <w:rFonts w:ascii="Calibri" w:hAnsi="Calibri" w:cs="Calibri"/>
        </w:rPr>
        <w:t>che il Consorzio, al fine di soddisfare i requisiti di partecipazione prescritti dal Bando di gara ricorre ai requisiti delle consorziate non esecutrici così come di seguito indicato:</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Pr="000C39E5" w:rsidRDefault="00B128A1" w:rsidP="00B128A1">
      <w:pPr>
        <w:suppressAutoHyphens/>
        <w:ind w:left="720"/>
        <w:rPr>
          <w:rFonts w:ascii="Calibri" w:hAnsi="Calibri" w:cs="Calibri"/>
          <w:szCs w:val="20"/>
        </w:rPr>
      </w:pPr>
      <w:r w:rsidRPr="000C39E5">
        <w:rPr>
          <w:rFonts w:ascii="Calibri" w:hAnsi="Calibri" w:cs="Calibri"/>
          <w:szCs w:val="20"/>
        </w:rPr>
        <w:t xml:space="preserve">____________(ragione sociale) ______________ (requisito) _______________ (misura) </w:t>
      </w:r>
    </w:p>
    <w:p w:rsidR="00B128A1" w:rsidRDefault="00BA4225" w:rsidP="00B128A1">
      <w:pPr>
        <w:pStyle w:val="Numeroelenco"/>
        <w:numPr>
          <w:ilvl w:val="0"/>
          <w:numId w:val="0"/>
        </w:numPr>
        <w:rPr>
          <w:rFonts w:ascii="Calibri" w:hAnsi="Calibri"/>
        </w:rPr>
      </w:pPr>
      <w:r>
        <w:rPr>
          <w:rFonts w:ascii="Calibri" w:hAnsi="Calibri" w:cs="Calibri"/>
        </w:rPr>
        <w:t xml:space="preserve">                ___________</w:t>
      </w:r>
      <w:r w:rsidR="00B128A1" w:rsidRPr="000C39E5">
        <w:rPr>
          <w:rFonts w:ascii="Calibri" w:hAnsi="Calibri" w:cs="Calibri"/>
        </w:rPr>
        <w:t>_(ragione sociale) ______________ (requisito) _______________ (misura)</w:t>
      </w:r>
    </w:p>
    <w:p w:rsidR="00B128A1" w:rsidRPr="000D564C" w:rsidRDefault="00B128A1" w:rsidP="00473291">
      <w:pPr>
        <w:ind w:left="360"/>
        <w:rPr>
          <w:rFonts w:ascii="Calibri" w:hAnsi="Calibri" w:cs="Calibri"/>
          <w:szCs w:val="20"/>
        </w:rPr>
      </w:pP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(si ricorda che la mandataria deve eseguire le prestazioni in misura maggioritaria rispetto alle mandanti</w:t>
      </w:r>
      <w:r w:rsidR="007038E5" w:rsidRPr="007038E5">
        <w:rPr>
          <w:rFonts w:ascii="Calibri" w:hAnsi="Calibri"/>
          <w:i/>
          <w:szCs w:val="20"/>
        </w:rPr>
        <w:t>;</w:t>
      </w: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lastRenderedPageBreak/>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w:t>
      </w:r>
      <w:r w:rsidR="0068125F" w:rsidRPr="00984F99">
        <w:rPr>
          <w:rFonts w:ascii="Calibri" w:hAnsi="Calibri"/>
          <w:szCs w:val="20"/>
          <w:lang w:eastAsia="ar-SA"/>
        </w:rPr>
        <w:t>ai sensi dell’art. 13 del Regolamento UE n. 2016/679</w:t>
      </w:r>
      <w:r w:rsidRPr="0035329C">
        <w:rPr>
          <w:rFonts w:ascii="Calibri" w:hAnsi="Calibri"/>
          <w:szCs w:val="20"/>
        </w:rPr>
        <w:t>,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la presente gara, che qui si intende 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w:t>
      </w:r>
      <w:r w:rsidRPr="005528F5">
        <w:rPr>
          <w:rFonts w:ascii="Calibri" w:hAnsi="Calibri" w:cs="Trebuchet MS"/>
          <w:szCs w:val="20"/>
        </w:rPr>
        <w:t>_________________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bookmarkStart w:id="0" w:name="_GoBack"/>
      <w:bookmarkEnd w:id="0"/>
    </w:p>
    <w:sectPr w:rsidR="00210455" w:rsidRPr="00960AE4" w:rsidSect="00921E60">
      <w:footerReference w:type="default" r:id="rId7"/>
      <w:footerReference w:type="first" r:id="rId8"/>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5BE" w:rsidRDefault="009515BE" w:rsidP="00816101">
      <w:r>
        <w:separator/>
      </w:r>
    </w:p>
  </w:endnote>
  <w:endnote w:type="continuationSeparator" w:id="0">
    <w:p w:rsidR="009515BE" w:rsidRDefault="009515BE"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Classificazione del documento: Consip Public</w:t>
    </w:r>
  </w:p>
  <w:p w:rsidR="00E84153" w:rsidRPr="00E84153" w:rsidRDefault="007038E5" w:rsidP="00E84153">
    <w:pPr>
      <w:pStyle w:val="Pidipagina"/>
      <w:spacing w:line="240" w:lineRule="auto"/>
      <w:rPr>
        <w:rFonts w:asciiTheme="minorHAnsi" w:hAnsiTheme="minorHAnsi"/>
        <w:b/>
      </w:rPr>
    </w:pPr>
    <w:r w:rsidRPr="007038E5">
      <w:rPr>
        <w:rFonts w:asciiTheme="minorHAnsi" w:hAnsiTheme="minorHAnsi"/>
      </w:rPr>
      <w:t xml:space="preserve">Procedura negoziata senza previa pubblicazione del bando su MEPA, (ex art. 63 D.Lgs. 50/2016, comma 6, ed ex art. 36, comma 6 d.lgs. 50/2016 ai sensi e per gli effetti della Lg 120/2020, art. 1, co. 2 lett. b) per l’acquisizione di </w:t>
    </w:r>
    <w:r w:rsidR="00DA7FD1" w:rsidRPr="00DA7FD1">
      <w:rPr>
        <w:rFonts w:asciiTheme="minorHAnsi" w:hAnsiTheme="minorHAnsi"/>
      </w:rPr>
      <w:t>n. 110 Tablet Windows 11 per l'Agenzia delle Entrate</w:t>
    </w:r>
    <w:r>
      <w:rPr>
        <w:rFonts w:asciiTheme="minorHAnsi" w:hAnsiTheme="minorHAnsi"/>
      </w:rPr>
      <w:t>.</w:t>
    </w:r>
    <w:r w:rsidR="00E84153" w:rsidRPr="00E84153">
      <w:rPr>
        <w:rFonts w:asciiTheme="minorHAnsi" w:hAnsiTheme="minorHAnsi"/>
        <w:noProof/>
      </w:rPr>
      <w:t xml:space="preserve"> </w:t>
    </w:r>
    <w:r w:rsidR="00E84153" w:rsidRPr="00E84153">
      <w:rPr>
        <w:rStyle w:val="CorsivorossoCarattere"/>
        <w:rFonts w:asciiTheme="minorHAnsi" w:hAnsiTheme="minorHAnsi"/>
      </w:rPr>
      <w:t xml:space="preserve">                 </w:t>
    </w:r>
  </w:p>
  <w:p w:rsidR="00E84153" w:rsidRPr="00E84153" w:rsidRDefault="00E84153" w:rsidP="0073095F">
    <w:pPr>
      <w:pStyle w:val="Pidipagina"/>
      <w:tabs>
        <w:tab w:val="clear" w:pos="4819"/>
        <w:tab w:val="clear" w:pos="9638"/>
        <w:tab w:val="left" w:pos="6081"/>
      </w:tabs>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9264"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DA7FD1">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DA7FD1">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DA7FD1">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DA7FD1">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 xml:space="preserve">Documento di partecipazione in forma associata </w:t>
    </w:r>
    <w:r w:rsidR="0073095F">
      <w:rPr>
        <w:rFonts w:asciiTheme="minorHAnsi" w:hAnsiTheme="minorHAnsi"/>
      </w:rPr>
      <w:tab/>
      <w:t>24/11/2020</w:t>
    </w:r>
  </w:p>
  <w:p w:rsidR="00210455" w:rsidRPr="0041357F" w:rsidRDefault="00210455" w:rsidP="0041357F">
    <w:pPr>
      <w:pStyle w:val="Pidipagina"/>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Classificazione del documento: Consip Public</w:t>
    </w:r>
  </w:p>
  <w:p w:rsidR="00E84153" w:rsidRPr="00E84153" w:rsidRDefault="007038E5" w:rsidP="00E84153">
    <w:pPr>
      <w:pStyle w:val="Pidipagina"/>
      <w:spacing w:line="240" w:lineRule="auto"/>
      <w:rPr>
        <w:rFonts w:asciiTheme="minorHAnsi" w:hAnsiTheme="minorHAnsi"/>
        <w:b/>
      </w:rPr>
    </w:pPr>
    <w:r w:rsidRPr="007038E5">
      <w:rPr>
        <w:rFonts w:asciiTheme="minorHAnsi" w:hAnsiTheme="minorHAnsi"/>
        <w:noProof/>
      </w:rPr>
      <w:t>Procedura negoziata senza previa pubblicazione del bando su MEPA, (ex art. 63 D.Lgs. 50/2016, comma 6, ed ex art. 36, comma 6 d.lgs. 50/2016 ai sensi e per gli effetti della Lg 120/2020, art. 1, co. 2 lett. b)</w:t>
    </w:r>
    <w:r>
      <w:rPr>
        <w:rFonts w:asciiTheme="minorHAnsi" w:hAnsiTheme="minorHAnsi"/>
        <w:noProof/>
      </w:rPr>
      <w:t xml:space="preserve"> per l’a</w:t>
    </w:r>
    <w:r w:rsidRPr="007038E5">
      <w:rPr>
        <w:rFonts w:asciiTheme="minorHAnsi" w:hAnsiTheme="minorHAnsi"/>
        <w:noProof/>
      </w:rPr>
      <w:t>cquisizione</w:t>
    </w:r>
    <w:r>
      <w:rPr>
        <w:rFonts w:asciiTheme="minorHAnsi" w:hAnsiTheme="minorHAnsi"/>
        <w:noProof/>
      </w:rPr>
      <w:t xml:space="preserve"> </w:t>
    </w:r>
    <w:r w:rsidR="00DA7FD1">
      <w:rPr>
        <w:rFonts w:asciiTheme="minorHAnsi" w:hAnsiTheme="minorHAnsi"/>
        <w:noProof/>
      </w:rPr>
      <w:t xml:space="preserve">di </w:t>
    </w:r>
    <w:r w:rsidR="00DA7FD1" w:rsidRPr="00DA7FD1">
      <w:rPr>
        <w:rFonts w:asciiTheme="minorHAnsi" w:hAnsiTheme="minorHAnsi"/>
        <w:noProof/>
      </w:rPr>
      <w:t>n. 110 Tablet Windows 11 per l'Agenzia delle Entrate</w:t>
    </w:r>
    <w:r>
      <w:rPr>
        <w:rFonts w:asciiTheme="minorHAnsi" w:hAnsiTheme="minorHAnsi"/>
        <w:noProof/>
      </w:rPr>
      <w:t>.</w:t>
    </w:r>
    <w:r w:rsidR="00E84153" w:rsidRPr="00E84153">
      <w:rPr>
        <w:rFonts w:asciiTheme="minorHAnsi" w:hAnsiTheme="minorHAnsi"/>
        <w:noProof/>
      </w:rPr>
      <w:t xml:space="preserve"> </w:t>
    </w:r>
    <w:r w:rsidR="00E84153" w:rsidRPr="00E84153">
      <w:rPr>
        <w:rStyle w:val="CorsivorossoCarattere"/>
        <w:rFonts w:asciiTheme="minorHAnsi" w:hAnsiTheme="minorHAnsi"/>
      </w:rPr>
      <w:t xml:space="preserve">                 </w:t>
    </w:r>
  </w:p>
  <w:p w:rsidR="00210455" w:rsidRPr="00E84153" w:rsidRDefault="00112833" w:rsidP="00276AE1">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6192"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DA7FD1">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DA7FD1">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DA7FD1">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DA7FD1">
                      <w:rPr>
                        <w:rStyle w:val="Numeropagina"/>
                        <w:noProof/>
                        <w:szCs w:val="16"/>
                      </w:rPr>
                      <w:t>3</w:t>
                    </w:r>
                    <w:r w:rsidRPr="000D2520">
                      <w:rPr>
                        <w:rStyle w:val="Numeropagina"/>
                        <w:szCs w:val="16"/>
                      </w:rPr>
                      <w:fldChar w:fldCharType="end"/>
                    </w:r>
                  </w:p>
                </w:txbxContent>
              </v:textbox>
            </v:shape>
          </w:pict>
        </mc:Fallback>
      </mc:AlternateContent>
    </w:r>
    <w:r w:rsidR="00FA6AE4" w:rsidRPr="00E84153">
      <w:rPr>
        <w:rFonts w:asciiTheme="minorHAnsi" w:hAnsiTheme="minorHAnsi"/>
      </w:rPr>
      <w:t>Documento</w:t>
    </w:r>
    <w:r w:rsidR="00210455" w:rsidRPr="00E84153">
      <w:rPr>
        <w:rFonts w:asciiTheme="minorHAnsi" w:hAnsiTheme="minorHAnsi"/>
      </w:rPr>
      <w:t xml:space="preserve"> di partecipazione</w:t>
    </w:r>
    <w:r w:rsidR="00FA6AE4" w:rsidRPr="00E84153">
      <w:rPr>
        <w:rFonts w:asciiTheme="minorHAnsi" w:hAnsiTheme="minorHAnsi"/>
      </w:rPr>
      <w:t xml:space="preserve"> in forma associata</w:t>
    </w:r>
    <w:r w:rsidR="00210455" w:rsidRPr="00E84153">
      <w:rPr>
        <w:rFonts w:asciiTheme="minorHAnsi" w:hAnsiTheme="minorHAnsi"/>
      </w:rPr>
      <w:t xml:space="preserve"> </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5BE" w:rsidRDefault="009515BE" w:rsidP="00816101">
      <w:r>
        <w:separator/>
      </w:r>
    </w:p>
  </w:footnote>
  <w:footnote w:type="continuationSeparator" w:id="0">
    <w:p w:rsidR="009515BE" w:rsidRDefault="009515BE"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AAF"/>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8F5"/>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1E27"/>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38E5"/>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095F"/>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5BE"/>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3F01"/>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2E2"/>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225"/>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A7FD1"/>
    <w:rsid w:val="00DB14BC"/>
    <w:rsid w:val="00DB1643"/>
    <w:rsid w:val="00DB2133"/>
    <w:rsid w:val="00DB3607"/>
    <w:rsid w:val="00DB361D"/>
    <w:rsid w:val="00DB438D"/>
    <w:rsid w:val="00DB5189"/>
    <w:rsid w:val="00DB56C8"/>
    <w:rsid w:val="00DB6CD0"/>
    <w:rsid w:val="00DC1F86"/>
    <w:rsid w:val="00DC2FC9"/>
    <w:rsid w:val="00DC3B17"/>
    <w:rsid w:val="00DC52E9"/>
    <w:rsid w:val="00DC5FF7"/>
    <w:rsid w:val="00DC6803"/>
    <w:rsid w:val="00DC7669"/>
    <w:rsid w:val="00DC787A"/>
    <w:rsid w:val="00DD0014"/>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7D1"/>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1A9B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1175</Words>
  <Characters>6701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2023-04-03T09:37:00Z</dcterms:modified>
</cp:coreProperties>
</file>