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71D" w:rsidRPr="00F66DB2" w:rsidRDefault="000A371D" w:rsidP="000A371D">
      <w:pPr>
        <w:spacing w:line="360" w:lineRule="auto"/>
        <w:ind w:left="540"/>
        <w:rPr>
          <w:rFonts w:ascii="Calibri" w:hAnsi="Calibri" w:cs="Trebuchet MS"/>
          <w:szCs w:val="20"/>
        </w:rPr>
      </w:pPr>
      <w:bookmarkStart w:id="0" w:name="_GoBack"/>
      <w:bookmarkEnd w:id="0"/>
    </w:p>
    <w:p w:rsidR="000A371D" w:rsidRPr="00F66DB2" w:rsidRDefault="000A371D" w:rsidP="000A371D">
      <w:pPr>
        <w:spacing w:line="360" w:lineRule="auto"/>
        <w:ind w:left="540"/>
        <w:rPr>
          <w:rFonts w:ascii="Calibri" w:hAnsi="Calibri" w:cs="Trebuchet MS"/>
          <w:szCs w:val="20"/>
        </w:rPr>
      </w:pPr>
    </w:p>
    <w:p w:rsidR="00542C9C" w:rsidRPr="0092488C" w:rsidRDefault="00542C9C" w:rsidP="0092488C">
      <w:pPr>
        <w:rPr>
          <w:rFonts w:ascii="Calibri" w:hAnsi="Calibri" w:cs="Arial"/>
          <w:szCs w:val="20"/>
        </w:rPr>
      </w:pPr>
    </w:p>
    <w:p w:rsidR="00542C9C" w:rsidRPr="0092488C" w:rsidRDefault="00542C9C" w:rsidP="0092488C">
      <w:pPr>
        <w:rPr>
          <w:rFonts w:ascii="Calibri" w:hAnsi="Calibri" w:cs="Arial"/>
          <w:szCs w:val="20"/>
        </w:rPr>
      </w:pPr>
    </w:p>
    <w:p w:rsidR="00292052" w:rsidRPr="00280795" w:rsidRDefault="00185EC3" w:rsidP="00960AE4">
      <w:pPr>
        <w:pStyle w:val="StileTitolocopertinaCrenatura16pt"/>
        <w:jc w:val="both"/>
        <w:rPr>
          <w:rFonts w:ascii="Calibri" w:hAnsi="Calibri"/>
          <w:b/>
          <w:sz w:val="20"/>
          <w:szCs w:val="20"/>
        </w:rPr>
      </w:pPr>
      <w:r w:rsidRPr="00280795">
        <w:rPr>
          <w:rFonts w:ascii="Calibri" w:hAnsi="Calibri"/>
          <w:b/>
          <w:sz w:val="20"/>
          <w:szCs w:val="20"/>
        </w:rPr>
        <w:t xml:space="preserve">FACSIMILE </w:t>
      </w:r>
      <w:r w:rsidR="00AB58D3" w:rsidRPr="00280795">
        <w:rPr>
          <w:rFonts w:ascii="Calibri" w:hAnsi="Calibri"/>
          <w:b/>
          <w:sz w:val="20"/>
          <w:szCs w:val="20"/>
        </w:rPr>
        <w:t xml:space="preserve">DICHIARAZIONE INTEGRATIVA </w:t>
      </w:r>
    </w:p>
    <w:p w:rsidR="00185EC3" w:rsidRPr="00280795" w:rsidRDefault="00292052" w:rsidP="00960AE4">
      <w:pPr>
        <w:pStyle w:val="StileTitolocopertinaCrenatura16pt"/>
        <w:jc w:val="both"/>
        <w:rPr>
          <w:rFonts w:ascii="Calibri" w:hAnsi="Calibri"/>
          <w:b/>
          <w:sz w:val="20"/>
          <w:szCs w:val="20"/>
        </w:rPr>
      </w:pPr>
      <w:r w:rsidRPr="00280795">
        <w:rPr>
          <w:rFonts w:ascii="Calibri" w:hAnsi="Calibri"/>
          <w:b/>
          <w:sz w:val="20"/>
          <w:szCs w:val="20"/>
        </w:rPr>
        <w:t xml:space="preserve">RILASCIATo </w:t>
      </w:r>
      <w:r w:rsidR="00185EC3" w:rsidRPr="00280795">
        <w:rPr>
          <w:rFonts w:ascii="Calibri" w:hAnsi="Calibri"/>
          <w:b/>
          <w:sz w:val="20"/>
          <w:szCs w:val="20"/>
        </w:rPr>
        <w:t>ANCHE AI SENSI DEGLI ARTT. 46 E 47 DEL D.P.R. 445/2000</w:t>
      </w:r>
    </w:p>
    <w:p w:rsidR="00185EC3" w:rsidRPr="00984F99" w:rsidRDefault="00AF2095" w:rsidP="00185EC3">
      <w:pPr>
        <w:rPr>
          <w:rStyle w:val="Grassettocorsivo"/>
          <w:rFonts w:ascii="Calibri" w:hAnsi="Calibri"/>
          <w:szCs w:val="20"/>
        </w:rPr>
      </w:pPr>
      <w:r w:rsidRPr="00984F99">
        <w:rPr>
          <w:rStyle w:val="Grassettocorsivo"/>
          <w:rFonts w:ascii="Calibri" w:hAnsi="Calibri"/>
          <w:szCs w:val="20"/>
        </w:rPr>
        <w:t>(</w:t>
      </w:r>
      <w:r w:rsidR="00185EC3" w:rsidRPr="00984F99">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0A371D" w:rsidRPr="00984F99" w:rsidRDefault="00AF2095" w:rsidP="00960AE4">
      <w:pPr>
        <w:autoSpaceDE/>
        <w:autoSpaceDN/>
        <w:adjustRightInd/>
        <w:spacing w:line="360" w:lineRule="auto"/>
        <w:outlineLvl w:val="0"/>
        <w:rPr>
          <w:rStyle w:val="Grassettocorsivo"/>
          <w:rFonts w:ascii="Calibri" w:hAnsi="Calibri"/>
          <w:szCs w:val="20"/>
        </w:rPr>
      </w:pPr>
      <w:r w:rsidRPr="00984F99">
        <w:rPr>
          <w:rFonts w:ascii="Calibri" w:hAnsi="Calibri" w:cs="Arial"/>
          <w:b/>
          <w:bCs/>
          <w:caps/>
          <w:color w:val="0000FF"/>
          <w:kern w:val="32"/>
          <w:szCs w:val="20"/>
        </w:rPr>
        <w:br w:type="page"/>
      </w:r>
      <w:r w:rsidR="000A371D" w:rsidRPr="00984F99">
        <w:rPr>
          <w:rStyle w:val="Grassettocorsivo"/>
          <w:rFonts w:ascii="Calibri" w:hAnsi="Calibri"/>
          <w:szCs w:val="20"/>
        </w:rPr>
        <w:lastRenderedPageBreak/>
        <w:t>Facsimile</w:t>
      </w:r>
    </w:p>
    <w:p w:rsidR="000A371D" w:rsidRPr="00984F99" w:rsidRDefault="000A371D" w:rsidP="000A371D">
      <w:pPr>
        <w:pStyle w:val="Intestazione"/>
        <w:rPr>
          <w:rFonts w:ascii="Calibri" w:hAnsi="Calibri"/>
          <w:szCs w:val="20"/>
        </w:rPr>
      </w:pPr>
      <w:r w:rsidRPr="00984F99">
        <w:rPr>
          <w:rFonts w:ascii="Calibri" w:hAnsi="Calibri"/>
          <w:szCs w:val="20"/>
        </w:rPr>
        <w:t>Spett.le</w:t>
      </w:r>
    </w:p>
    <w:p w:rsidR="000A371D" w:rsidRPr="00984F99" w:rsidRDefault="000A371D" w:rsidP="000A371D">
      <w:pPr>
        <w:pStyle w:val="Intestazione"/>
        <w:rPr>
          <w:rFonts w:ascii="Calibri" w:hAnsi="Calibri"/>
          <w:b/>
          <w:bCs/>
          <w:szCs w:val="20"/>
        </w:rPr>
      </w:pPr>
      <w:r w:rsidRPr="00984F99">
        <w:rPr>
          <w:rFonts w:ascii="Calibri" w:hAnsi="Calibri"/>
          <w:b/>
          <w:bCs/>
          <w:szCs w:val="20"/>
        </w:rPr>
        <w:t>Consip S.p.A.</w:t>
      </w:r>
    </w:p>
    <w:p w:rsidR="000A371D" w:rsidRPr="00984F99" w:rsidRDefault="000A371D" w:rsidP="000A371D">
      <w:pPr>
        <w:pStyle w:val="Intestazione"/>
        <w:rPr>
          <w:rFonts w:ascii="Calibri" w:hAnsi="Calibri"/>
          <w:szCs w:val="20"/>
        </w:rPr>
      </w:pPr>
      <w:r w:rsidRPr="00984F99">
        <w:rPr>
          <w:rFonts w:ascii="Calibri" w:hAnsi="Calibri"/>
          <w:szCs w:val="20"/>
        </w:rPr>
        <w:t>Via Isonzo, 19/E</w:t>
      </w:r>
    </w:p>
    <w:p w:rsidR="000A371D" w:rsidRPr="00984F99" w:rsidRDefault="000A371D" w:rsidP="000A371D">
      <w:pPr>
        <w:pStyle w:val="Intestazione"/>
        <w:rPr>
          <w:rFonts w:ascii="Calibri" w:hAnsi="Calibri"/>
          <w:szCs w:val="20"/>
        </w:rPr>
      </w:pPr>
      <w:r w:rsidRPr="00984F99">
        <w:rPr>
          <w:rFonts w:ascii="Calibri" w:hAnsi="Calibri"/>
          <w:szCs w:val="20"/>
        </w:rPr>
        <w:t>00198 ROMA</w:t>
      </w:r>
    </w:p>
    <w:p w:rsidR="000A371D" w:rsidRPr="00984F99" w:rsidRDefault="000A371D" w:rsidP="000A371D">
      <w:pPr>
        <w:spacing w:line="360" w:lineRule="auto"/>
        <w:rPr>
          <w:rFonts w:ascii="Calibri" w:hAnsi="Calibri" w:cs="Trebuchet MS"/>
          <w:szCs w:val="20"/>
        </w:rPr>
      </w:pPr>
    </w:p>
    <w:p w:rsidR="00292052" w:rsidRDefault="00771C0E" w:rsidP="00C66834">
      <w:pPr>
        <w:rPr>
          <w:rStyle w:val="BLOCKBOLD"/>
          <w:rFonts w:ascii="Calibri" w:hAnsi="Calibri"/>
          <w:u w:val="single"/>
        </w:rPr>
      </w:pPr>
      <w:r w:rsidRPr="00984F99">
        <w:rPr>
          <w:rStyle w:val="BLOCKBOLD"/>
          <w:rFonts w:ascii="Calibri" w:hAnsi="Calibri"/>
          <w:u w:val="single"/>
        </w:rPr>
        <w:t>DICHIARAZIONE INTEGRATIVA</w:t>
      </w:r>
    </w:p>
    <w:p w:rsidR="00280795" w:rsidRPr="00280795" w:rsidRDefault="00280795" w:rsidP="00280795">
      <w:pPr>
        <w:rPr>
          <w:rStyle w:val="BLOCKBOLD"/>
          <w:rFonts w:ascii="Calibri" w:hAnsi="Calibri"/>
        </w:rPr>
      </w:pPr>
      <w:r w:rsidRPr="00280795">
        <w:rPr>
          <w:rStyle w:val="BLOCKBOLD"/>
          <w:rFonts w:ascii="Calibri" w:hAnsi="Calibri"/>
        </w:rPr>
        <w:t>ANCHE AI SENSI DEGLI ARTT. 46 E 47 DEL D.P.R. 445/2000 PER L’AMMISSIONE ALLA PROCEDURA NEGOZIATA SENZA PREVIA PUBBLICAZIONE DEL BANDO SU MEPA (EX ART. 63 D.LGS. 50/2016, COMMA 2, LETTERA B3 E EX ART. 36, COMMA 6 D.LGS. 50/2016) PER IL SERVIZIO DI MANUTENZIONE SOFTWARE “PRIMEUR DATA SECURE FILESEC” E RELATIVO SERVIZIO DI SUPPORTO SPECIALISTICO</w:t>
      </w:r>
    </w:p>
    <w:p w:rsidR="000A371D" w:rsidRPr="00984F99" w:rsidRDefault="000A371D" w:rsidP="000A371D">
      <w:pPr>
        <w:spacing w:line="360" w:lineRule="auto"/>
        <w:rPr>
          <w:rFonts w:ascii="Calibri" w:hAnsi="Calibri" w:cs="Trebuchet MS"/>
          <w:szCs w:val="20"/>
        </w:rPr>
      </w:pPr>
    </w:p>
    <w:p w:rsidR="00D112F6" w:rsidRPr="00185D37" w:rsidRDefault="000A371D" w:rsidP="000A371D">
      <w:pPr>
        <w:rPr>
          <w:rFonts w:ascii="Calibri" w:hAnsi="Calibri" w:cs="Trebuchet MS"/>
          <w:szCs w:val="20"/>
        </w:rPr>
      </w:pPr>
      <w:r w:rsidRPr="00984F99">
        <w:rPr>
          <w:rFonts w:ascii="Calibri" w:hAnsi="Calibri" w:cs="Trebuchet MS"/>
          <w:szCs w:val="20"/>
        </w:rPr>
        <w:t>Il sottoscritto ____________, nato a _________ il ____________</w:t>
      </w:r>
      <w:r w:rsidR="0055452A" w:rsidRPr="00984F99">
        <w:rPr>
          <w:rFonts w:ascii="Calibri" w:hAnsi="Calibri" w:cs="Trebuchet MS"/>
          <w:szCs w:val="20"/>
        </w:rPr>
        <w:t>C.F.__________________</w:t>
      </w:r>
      <w:r w:rsidRPr="00984F99">
        <w:rPr>
          <w:rFonts w:ascii="Calibri" w:hAnsi="Calibri" w:cs="Trebuchet MS"/>
          <w:szCs w:val="20"/>
        </w:rPr>
        <w:t xml:space="preserve">, </w:t>
      </w:r>
      <w:r w:rsidRPr="00185D37">
        <w:rPr>
          <w:rFonts w:ascii="Calibri" w:hAnsi="Calibri" w:cs="Trebuchet MS"/>
          <w:szCs w:val="20"/>
        </w:rPr>
        <w:t xml:space="preserve">domiciliato per la carica presso la sede societaria ove appresso, nella sua qualità di __________ e legale rappresentante </w:t>
      </w:r>
      <w:r w:rsidR="0039231A" w:rsidRPr="00185D37">
        <w:rPr>
          <w:rFonts w:ascii="Calibri" w:hAnsi="Calibri"/>
          <w:szCs w:val="20"/>
        </w:rPr>
        <w:t>avente i poteri necessari per impegnare la _________________ nella presente procedura,</w:t>
      </w:r>
      <w:r w:rsidRPr="00185D37">
        <w:rPr>
          <w:rFonts w:ascii="Calibri" w:hAnsi="Calibri" w:cs="Trebuchet MS"/>
          <w:szCs w:val="20"/>
        </w:rPr>
        <w:t xml:space="preserve"> con sede in ______________, Via ____________________, </w:t>
      </w:r>
      <w:r w:rsidR="00A17325" w:rsidRPr="00185D37">
        <w:rPr>
          <w:rFonts w:ascii="Calibri" w:hAnsi="Calibri" w:cs="Trebuchet MS"/>
          <w:szCs w:val="20"/>
        </w:rPr>
        <w:t xml:space="preserve">iscritta al Registro delle Imprese di ___ al n. ___, codice fiscale n. __________________ </w:t>
      </w:r>
      <w:r w:rsidR="008A7B37" w:rsidRPr="00185D37">
        <w:rPr>
          <w:rFonts w:ascii="Calibri" w:hAnsi="Calibri" w:cs="Trebuchet MS"/>
          <w:szCs w:val="20"/>
        </w:rPr>
        <w:t>CCNL applicato __________ Settore ___________</w:t>
      </w:r>
      <w:r w:rsidR="00EB12ED" w:rsidRPr="00185D37">
        <w:rPr>
          <w:rFonts w:ascii="Calibri" w:hAnsi="Calibri" w:cs="Trebuchet MS"/>
          <w:szCs w:val="20"/>
        </w:rPr>
        <w:t>,</w:t>
      </w:r>
      <w:r w:rsidR="00292052" w:rsidRPr="00185D37">
        <w:rPr>
          <w:rFonts w:ascii="Calibri" w:hAnsi="Calibri" w:cs="Trebuchet MS"/>
          <w:szCs w:val="20"/>
        </w:rPr>
        <w:t xml:space="preserve"> </w:t>
      </w:r>
      <w:r w:rsidR="00D112F6" w:rsidRPr="00185D37">
        <w:rPr>
          <w:rFonts w:ascii="Calibri" w:hAnsi="Calibri" w:cs="Trebuchet MS"/>
          <w:szCs w:val="20"/>
        </w:rPr>
        <w:t xml:space="preserve">che partecipa alla presente iniziativa nella seguente forma </w:t>
      </w:r>
      <w:r w:rsidR="009643E2" w:rsidRPr="00185D37">
        <w:rPr>
          <w:rFonts w:ascii="Calibri" w:hAnsi="Calibri" w:cs="Trebuchet MS"/>
          <w:szCs w:val="20"/>
        </w:rPr>
        <w:t>_________________</w:t>
      </w:r>
    </w:p>
    <w:p w:rsidR="00D112F6" w:rsidRPr="00185D37" w:rsidRDefault="00875950" w:rsidP="000A371D">
      <w:pPr>
        <w:rPr>
          <w:rFonts w:ascii="Calibri" w:hAnsi="Calibri" w:cs="Trebuchet MS"/>
          <w:b/>
          <w:szCs w:val="20"/>
        </w:rPr>
      </w:pPr>
      <w:r w:rsidRPr="00185D37">
        <w:rPr>
          <w:rFonts w:ascii="Calibri" w:hAnsi="Calibri" w:cs="Trebuchet MS"/>
          <w:b/>
          <w:szCs w:val="20"/>
        </w:rPr>
        <w:t>(</w:t>
      </w:r>
      <w:r w:rsidRPr="00185D37">
        <w:rPr>
          <w:rStyle w:val="BLOCKBOLD"/>
          <w:rFonts w:ascii="Calibri" w:hAnsi="Calibri"/>
          <w:b w:val="0"/>
          <w:i/>
          <w:caps w:val="0"/>
        </w:rPr>
        <w:t>indicare una delle forme di partecipazione di cui all’art. 45, comma 2, del codice</w:t>
      </w:r>
      <w:r w:rsidRPr="00185D37">
        <w:rPr>
          <w:rFonts w:ascii="Calibri" w:hAnsi="Calibri" w:cs="Trebuchet MS"/>
          <w:b/>
          <w:szCs w:val="20"/>
        </w:rPr>
        <w:t xml:space="preserve">) </w:t>
      </w:r>
    </w:p>
    <w:p w:rsidR="000A371D" w:rsidRPr="00185D37" w:rsidRDefault="000A371D" w:rsidP="000A371D">
      <w:pPr>
        <w:rPr>
          <w:rFonts w:ascii="Calibri" w:hAnsi="Calibri" w:cs="Trebuchet MS"/>
          <w:szCs w:val="20"/>
        </w:rPr>
      </w:pPr>
      <w:r w:rsidRPr="00185D37">
        <w:rPr>
          <w:rFonts w:ascii="Calibri" w:hAnsi="Calibri" w:cs="Trebuchet MS"/>
          <w:szCs w:val="20"/>
        </w:rPr>
        <w:t>di seguito denominat</w:t>
      </w:r>
      <w:r w:rsidR="00D112F6" w:rsidRPr="00185D37">
        <w:rPr>
          <w:rFonts w:ascii="Calibri" w:hAnsi="Calibri" w:cs="Trebuchet MS"/>
          <w:szCs w:val="20"/>
        </w:rPr>
        <w:t>o</w:t>
      </w:r>
      <w:r w:rsidRPr="00185D37">
        <w:rPr>
          <w:rFonts w:ascii="Calibri" w:hAnsi="Calibri" w:cs="Trebuchet MS"/>
          <w:szCs w:val="20"/>
        </w:rPr>
        <w:t xml:space="preserve"> “</w:t>
      </w:r>
      <w:r w:rsidR="00D112F6" w:rsidRPr="00185D37">
        <w:rPr>
          <w:rFonts w:ascii="Calibri" w:hAnsi="Calibri" w:cs="Trebuchet MS"/>
          <w:szCs w:val="20"/>
        </w:rPr>
        <w:t>operatore</w:t>
      </w:r>
      <w:r w:rsidRPr="00185D37">
        <w:rPr>
          <w:rFonts w:ascii="Calibri" w:hAnsi="Calibri" w:cs="Trebuchet MS"/>
          <w:szCs w:val="20"/>
        </w:rPr>
        <w:t>”</w:t>
      </w:r>
    </w:p>
    <w:p w:rsidR="000A371D" w:rsidRPr="00185D37" w:rsidRDefault="000A371D" w:rsidP="00C66834">
      <w:pPr>
        <w:rPr>
          <w:rFonts w:ascii="Calibri" w:hAnsi="Calibri" w:cs="Trebuchet MS"/>
          <w:szCs w:val="20"/>
        </w:rPr>
      </w:pPr>
      <w:r w:rsidRPr="00185D37">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185D37">
        <w:rPr>
          <w:rFonts w:ascii="Calibri" w:hAnsi="Calibri" w:cs="Trebuchet MS"/>
          <w:szCs w:val="20"/>
        </w:rPr>
        <w:t xml:space="preserve"> e/o </w:t>
      </w:r>
      <w:r w:rsidRPr="00185D37">
        <w:rPr>
          <w:rFonts w:ascii="Calibri" w:hAnsi="Calibri" w:cs="Trebuchet MS"/>
          <w:szCs w:val="20"/>
        </w:rPr>
        <w:t>in caso di esibizione di atti contenenti dati non più corrispondenti a verità;</w:t>
      </w:r>
    </w:p>
    <w:p w:rsidR="00771C0E" w:rsidRPr="00185D37" w:rsidRDefault="00771C0E" w:rsidP="0060120F">
      <w:pPr>
        <w:jc w:val="center"/>
        <w:rPr>
          <w:rStyle w:val="BLOCKBOLD"/>
          <w:rFonts w:ascii="Calibri" w:hAnsi="Calibri"/>
        </w:rPr>
      </w:pPr>
    </w:p>
    <w:p w:rsidR="000A371D" w:rsidRPr="00185D37" w:rsidRDefault="00C14796" w:rsidP="0060120F">
      <w:pPr>
        <w:jc w:val="center"/>
        <w:rPr>
          <w:rStyle w:val="BLOCKBOLD"/>
          <w:rFonts w:ascii="Calibri" w:hAnsi="Calibri"/>
        </w:rPr>
      </w:pPr>
      <w:r w:rsidRPr="00185D37">
        <w:rPr>
          <w:rStyle w:val="BLOCKBOLD"/>
          <w:rFonts w:ascii="Calibri" w:hAnsi="Calibri"/>
        </w:rPr>
        <w:t xml:space="preserve"> </w:t>
      </w:r>
      <w:r w:rsidR="000A371D" w:rsidRPr="00185D37">
        <w:rPr>
          <w:rStyle w:val="BLOCKBOLD"/>
          <w:rFonts w:ascii="Calibri" w:hAnsi="Calibri"/>
        </w:rPr>
        <w:t xml:space="preserve">DICHIARA </w:t>
      </w:r>
    </w:p>
    <w:p w:rsidR="00771C0E" w:rsidRPr="00185D37" w:rsidRDefault="00771C0E" w:rsidP="0060120F">
      <w:pPr>
        <w:jc w:val="center"/>
        <w:rPr>
          <w:rStyle w:val="BLOCKBOLD"/>
          <w:rFonts w:ascii="Calibri" w:hAnsi="Calibri"/>
        </w:rPr>
      </w:pPr>
    </w:p>
    <w:p w:rsidR="005357A4" w:rsidRPr="00185D37" w:rsidRDefault="005357A4" w:rsidP="00C10D5E">
      <w:pPr>
        <w:pStyle w:val="Numeroelenco"/>
        <w:numPr>
          <w:ilvl w:val="0"/>
          <w:numId w:val="9"/>
        </w:numPr>
        <w:ind w:left="426"/>
      </w:pPr>
      <w:r w:rsidRPr="00185D37">
        <w:rPr>
          <w:rFonts w:ascii="Calibri" w:hAnsi="Calibri"/>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5357A4" w:rsidRPr="00185D37" w:rsidRDefault="005357A4" w:rsidP="00C10D5E">
      <w:pPr>
        <w:pStyle w:val="Numeroelenco"/>
        <w:numPr>
          <w:ilvl w:val="0"/>
          <w:numId w:val="0"/>
        </w:numPr>
        <w:ind w:left="426"/>
        <w:rPr>
          <w:rFonts w:ascii="Calibri" w:hAnsi="Calibri"/>
          <w:szCs w:val="20"/>
        </w:rPr>
      </w:pPr>
      <w:r w:rsidRPr="00185D37">
        <w:rPr>
          <w:rFonts w:ascii="Calibri" w:hAnsi="Calibri"/>
          <w:szCs w:val="20"/>
        </w:rPr>
        <w:t xml:space="preserve">  </w:t>
      </w:r>
    </w:p>
    <w:p w:rsidR="00C10D5E" w:rsidRPr="00921DB9" w:rsidRDefault="00C10D5E" w:rsidP="00C10D5E">
      <w:pPr>
        <w:pStyle w:val="Numeroelenco"/>
        <w:numPr>
          <w:ilvl w:val="0"/>
          <w:numId w:val="9"/>
        </w:numPr>
        <w:ind w:left="426"/>
        <w:rPr>
          <w:rFonts w:ascii="Calibri" w:hAnsi="Calibri"/>
          <w:szCs w:val="20"/>
        </w:rPr>
      </w:pPr>
      <w:r w:rsidRPr="00921DB9">
        <w:rPr>
          <w:rFonts w:ascii="Calibri" w:hAnsi="Calibri"/>
          <w:szCs w:val="20"/>
        </w:rPr>
        <w:t xml:space="preserve">che </w:t>
      </w:r>
      <w:r w:rsidRPr="00921DB9">
        <w:rPr>
          <w:rFonts w:ascii="Calibri" w:hAnsi="Calibri" w:cs="Trebuchet MS"/>
          <w:i/>
          <w:color w:val="0000FF"/>
          <w:szCs w:val="20"/>
        </w:rPr>
        <w:t>sussistono/non sussistono</w:t>
      </w:r>
      <w:r w:rsidRPr="00921DB9">
        <w:rPr>
          <w:rFonts w:ascii="Calibri" w:hAnsi="Calibri"/>
          <w:szCs w:val="20"/>
        </w:rPr>
        <w:t xml:space="preserve"> </w:t>
      </w:r>
      <w:r w:rsidR="00F37A3D" w:rsidRPr="00321959">
        <w:rPr>
          <w:rFonts w:ascii="Calibri" w:hAnsi="Calibri" w:cs="Trebuchet MS"/>
          <w:i/>
          <w:color w:val="0000FF"/>
          <w:szCs w:val="20"/>
          <w:u w:val="single"/>
        </w:rPr>
        <w:t>(VALORIZZARE UNA DELLE DUE SCELTE ED ELIMINARE L’ALTRA)</w:t>
      </w:r>
      <w:r w:rsidR="00F37A3D" w:rsidRPr="006D51B6">
        <w:rPr>
          <w:rFonts w:ascii="Calibri" w:hAnsi="Calibri"/>
          <w:i/>
          <w:color w:val="2E74B5"/>
          <w:szCs w:val="20"/>
          <w:u w:val="single"/>
        </w:rPr>
        <w:t xml:space="preserve"> </w:t>
      </w:r>
      <w:r w:rsidRPr="00921DB9">
        <w:rPr>
          <w:rFonts w:ascii="Calibri" w:hAnsi="Calibri"/>
          <w:szCs w:val="20"/>
        </w:rPr>
        <w:t>possibili conflitti di interesse rispetto ai soggetti che intervengono nella procedura di gara conoscibili al momento della presentazione dell’offerta mediante consultazione sul profilo del committente, fornendo in caso di sussistenza, gli elementi utili a consentire la valutazione della stazione appaltante;</w:t>
      </w:r>
    </w:p>
    <w:p w:rsidR="00921DB9" w:rsidRPr="00321959" w:rsidRDefault="00C10D5E" w:rsidP="00321959">
      <w:pPr>
        <w:pStyle w:val="Numeroelenco"/>
        <w:numPr>
          <w:ilvl w:val="0"/>
          <w:numId w:val="9"/>
        </w:numPr>
        <w:ind w:left="426"/>
        <w:rPr>
          <w:rFonts w:ascii="Calibri" w:hAnsi="Calibri"/>
          <w:szCs w:val="20"/>
        </w:rPr>
      </w:pPr>
      <w:r w:rsidRPr="00921DB9">
        <w:rPr>
          <w:rFonts w:ascii="Calibri" w:hAnsi="Calibri"/>
          <w:szCs w:val="20"/>
        </w:rPr>
        <w:t xml:space="preserve">che si impegna a dichiarare la </w:t>
      </w:r>
      <w:r w:rsidRPr="00921DB9">
        <w:rPr>
          <w:rFonts w:ascii="Calibri" w:hAnsi="Calibri" w:cs="Trebuchet MS"/>
          <w:color w:val="1F3864"/>
          <w:szCs w:val="20"/>
        </w:rPr>
        <w:t>sussistenza</w:t>
      </w:r>
      <w:r w:rsidRPr="00921DB9">
        <w:rPr>
          <w:rFonts w:ascii="Calibri" w:hAnsi="Calibri"/>
          <w:szCs w:val="20"/>
        </w:rPr>
        <w:t xml:space="preserve"> di</w:t>
      </w:r>
      <w:r w:rsidRPr="00F45082">
        <w:rPr>
          <w:rFonts w:ascii="Calibri" w:hAnsi="Calibri"/>
          <w:szCs w:val="20"/>
        </w:rPr>
        <w:t xml:space="preserve"> possibili </w:t>
      </w:r>
      <w:r w:rsidRPr="00900AA3">
        <w:rPr>
          <w:rFonts w:ascii="Calibri" w:hAnsi="Calibri"/>
          <w:szCs w:val="20"/>
        </w:rPr>
        <w:t>conflitti di interesse rispetto ai commissari di gara e/o agli altri soggetti che intervengono nella procedura di gara successivamente alla presentazione dell’offerta, fornendo gli elementi utili a consentire la valutazione della stazione appaltante</w:t>
      </w:r>
      <w:r w:rsidRPr="00900AA3">
        <w:rPr>
          <w:szCs w:val="20"/>
        </w:rPr>
        <w:t>.</w:t>
      </w:r>
    </w:p>
    <w:p w:rsidR="00AF016D" w:rsidRPr="00F37A3D" w:rsidRDefault="00AF016D" w:rsidP="00AF016D">
      <w:pPr>
        <w:pStyle w:val="Numeroelenco"/>
        <w:numPr>
          <w:ilvl w:val="0"/>
          <w:numId w:val="9"/>
        </w:numPr>
        <w:ind w:left="426"/>
        <w:rPr>
          <w:rFonts w:ascii="Calibri" w:hAnsi="Calibri"/>
          <w:szCs w:val="20"/>
        </w:rPr>
      </w:pPr>
      <w:r w:rsidRPr="00F37A3D">
        <w:rPr>
          <w:rFonts w:ascii="Calibri" w:hAnsi="Calibri"/>
          <w:szCs w:val="20"/>
        </w:rPr>
        <w:lastRenderedPageBreak/>
        <w:t xml:space="preserve">che al momento della presentazione dell’offerta </w:t>
      </w:r>
      <w:r w:rsidRPr="00321959">
        <w:rPr>
          <w:rFonts w:ascii="Calibri" w:hAnsi="Calibri" w:cs="Trebuchet MS"/>
          <w:i/>
          <w:color w:val="0000FF"/>
          <w:szCs w:val="20"/>
        </w:rPr>
        <w:t>ha</w:t>
      </w:r>
      <w:r w:rsidR="00F37A3D" w:rsidRPr="00321959">
        <w:rPr>
          <w:rFonts w:ascii="Calibri" w:hAnsi="Calibri" w:cs="Trebuchet MS"/>
          <w:i/>
          <w:color w:val="0000FF"/>
          <w:szCs w:val="20"/>
        </w:rPr>
        <w:t>/non ha</w:t>
      </w:r>
      <w:r w:rsidR="00F37A3D" w:rsidRPr="00F37A3D">
        <w:rPr>
          <w:rFonts w:ascii="Calibri" w:hAnsi="Calibri"/>
          <w:szCs w:val="20"/>
        </w:rPr>
        <w:t xml:space="preserve"> </w:t>
      </w:r>
      <w:r w:rsidR="00F37A3D" w:rsidRPr="00321959">
        <w:rPr>
          <w:rFonts w:ascii="Calibri" w:hAnsi="Calibri" w:cs="Trebuchet MS"/>
          <w:i/>
          <w:color w:val="0000FF"/>
          <w:szCs w:val="20"/>
          <w:u w:val="single"/>
        </w:rPr>
        <w:t>(VALORIZZARE UNA DELLE DUE SCELTE ED ELIMINARE L’ALTRA)</w:t>
      </w:r>
      <w:r w:rsidR="00F37A3D" w:rsidRPr="00F37A3D">
        <w:rPr>
          <w:rFonts w:ascii="Calibri" w:hAnsi="Calibri"/>
          <w:szCs w:val="20"/>
        </w:rPr>
        <w:t xml:space="preserve"> </w:t>
      </w:r>
      <w:r w:rsidRPr="00F37A3D">
        <w:rPr>
          <w:rFonts w:ascii="Calibri" w:hAnsi="Calibri"/>
          <w:szCs w:val="20"/>
        </w:rPr>
        <w:t>in essere contratti continuativi di cooperazione, servizio e/o fornitura, di cui all’art.105 comma 3 c bis) del Codice con soggetti terzi, dando specifica indicazione della denominazione della controparte contrattuale, della data di stipula dell’atto e 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produzione dei documenti per la stipula.</w:t>
      </w:r>
    </w:p>
    <w:p w:rsidR="000D564C" w:rsidRPr="006E7469" w:rsidRDefault="00701CEC" w:rsidP="005A5889">
      <w:pPr>
        <w:pStyle w:val="Numeroelenco"/>
        <w:numPr>
          <w:ilvl w:val="0"/>
          <w:numId w:val="9"/>
        </w:numPr>
        <w:ind w:left="426"/>
        <w:rPr>
          <w:rFonts w:ascii="Calibri" w:hAnsi="Calibri"/>
          <w:szCs w:val="20"/>
        </w:rPr>
      </w:pPr>
      <w:r w:rsidRPr="00984F99">
        <w:rPr>
          <w:rFonts w:ascii="Calibri" w:hAnsi="Calibri"/>
          <w:szCs w:val="20"/>
        </w:rPr>
        <w:t>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sarà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w:t>
      </w:r>
      <w:r w:rsidR="00321959">
        <w:rPr>
          <w:rFonts w:ascii="Calibri" w:hAnsi="Calibri"/>
          <w:szCs w:val="20"/>
        </w:rPr>
        <w:t>o denominato “Allegato Privacy”</w:t>
      </w:r>
      <w:r w:rsidRPr="00984F99">
        <w:rPr>
          <w:rFonts w:ascii="Calibri" w:hAnsi="Calibri"/>
          <w:szCs w:val="20"/>
        </w:rPr>
        <w:t xml:space="preserve">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 del trattamento affinché siano sviluppate, adottate e </w:t>
      </w:r>
      <w:r w:rsidRPr="006E7469">
        <w:rPr>
          <w:rFonts w:ascii="Calibri" w:hAnsi="Calibri"/>
          <w:szCs w:val="20"/>
        </w:rPr>
        <w:t>implementate misure correttive di adeguamento ai nuovi requisiti e alle nuove misure durante l’esecuzione del Contratto, senza oneri aggiuntivi a carico della Committente</w:t>
      </w:r>
      <w:r w:rsidR="000D564C" w:rsidRPr="006E7469">
        <w:rPr>
          <w:rFonts w:ascii="Calibri" w:hAnsi="Calibri"/>
          <w:szCs w:val="20"/>
        </w:rPr>
        <w:t>;</w:t>
      </w:r>
    </w:p>
    <w:p w:rsidR="00AF016D" w:rsidRDefault="006C5B64" w:rsidP="00AF016D">
      <w:pPr>
        <w:pStyle w:val="Numeroelenco"/>
        <w:numPr>
          <w:ilvl w:val="0"/>
          <w:numId w:val="9"/>
        </w:numPr>
        <w:ind w:left="426"/>
        <w:rPr>
          <w:rFonts w:ascii="Calibri" w:eastAsia="Calibri" w:hAnsi="Calibri" w:cs="Calibri"/>
          <w:kern w:val="0"/>
          <w:szCs w:val="20"/>
        </w:rPr>
      </w:pPr>
      <w:r w:rsidRPr="006E7469">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r w:rsidR="00AF016D">
        <w:rPr>
          <w:rFonts w:ascii="Calibri" w:eastAsia="Calibri" w:hAnsi="Calibri" w:cs="Calibri"/>
          <w:kern w:val="0"/>
          <w:szCs w:val="20"/>
        </w:rPr>
        <w:t>.</w:t>
      </w:r>
    </w:p>
    <w:p w:rsidR="006C5B64" w:rsidRPr="00321959" w:rsidRDefault="006C5B64" w:rsidP="006C5B64">
      <w:pPr>
        <w:widowControl/>
        <w:autoSpaceDE/>
        <w:autoSpaceDN/>
        <w:adjustRightInd/>
        <w:spacing w:before="100" w:beforeAutospacing="1" w:after="100" w:afterAutospacing="1"/>
        <w:ind w:left="357"/>
        <w:rPr>
          <w:rFonts w:ascii="Calibri" w:hAnsi="Calibri" w:cs="Trebuchet MS"/>
          <w:b/>
          <w:i/>
          <w:color w:val="0000FF"/>
          <w:szCs w:val="20"/>
          <w:u w:val="single"/>
        </w:rPr>
      </w:pPr>
      <w:r w:rsidRPr="00321959">
        <w:rPr>
          <w:rFonts w:ascii="Calibri" w:hAnsi="Calibri" w:cs="Trebuchet MS"/>
          <w:b/>
          <w:i/>
          <w:color w:val="0000FF"/>
          <w:szCs w:val="20"/>
          <w:u w:val="single"/>
        </w:rPr>
        <w:t>oppure</w:t>
      </w:r>
    </w:p>
    <w:p w:rsidR="006C5B64" w:rsidRPr="00BE439A" w:rsidRDefault="006C5B64" w:rsidP="006C5B64">
      <w:pPr>
        <w:pStyle w:val="Numeroelenco"/>
        <w:numPr>
          <w:ilvl w:val="0"/>
          <w:numId w:val="0"/>
        </w:numPr>
        <w:spacing w:before="100" w:beforeAutospacing="1" w:after="100" w:afterAutospacing="1"/>
        <w:ind w:left="357"/>
        <w:rPr>
          <w:rFonts w:ascii="Calibri" w:eastAsia="Calibri" w:hAnsi="Calibri" w:cs="Calibri"/>
          <w:kern w:val="0"/>
          <w:szCs w:val="20"/>
        </w:rPr>
      </w:pPr>
      <w:r w:rsidRPr="006E7469">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w:t>
      </w:r>
      <w:r w:rsidRPr="006E7469">
        <w:rPr>
          <w:rFonts w:ascii="Calibri" w:eastAsia="Calibri" w:hAnsi="Calibri" w:cs="Calibri"/>
          <w:kern w:val="0"/>
          <w:szCs w:val="20"/>
        </w:rPr>
        <w:lastRenderedPageBreak/>
        <w:t>vincolanti d’impresa Binding Corporate Rules - BCR), che di seguito si elencano___________________________________</w:t>
      </w:r>
    </w:p>
    <w:p w:rsidR="006C5B64" w:rsidRPr="00984F99" w:rsidRDefault="006C5B64" w:rsidP="006C5B64">
      <w:pPr>
        <w:pStyle w:val="Numeroelenco"/>
        <w:numPr>
          <w:ilvl w:val="0"/>
          <w:numId w:val="0"/>
        </w:numPr>
        <w:ind w:left="426"/>
        <w:rPr>
          <w:rFonts w:ascii="Calibri" w:hAnsi="Calibri"/>
          <w:szCs w:val="20"/>
        </w:rPr>
      </w:pPr>
    </w:p>
    <w:p w:rsidR="00386AE4" w:rsidRPr="00AD08F6" w:rsidRDefault="00386AE4" w:rsidP="00386AE4">
      <w:pPr>
        <w:ind w:right="16"/>
        <w:rPr>
          <w:rFonts w:cs="Calibri"/>
          <w:i/>
          <w:color w:val="0000CC"/>
          <w:lang w:eastAsia="ar-SA"/>
        </w:rPr>
      </w:pPr>
      <w:r w:rsidRPr="00321959">
        <w:rPr>
          <w:rFonts w:cs="Calibri"/>
          <w:i/>
          <w:color w:val="0000CC"/>
          <w:lang w:eastAsia="ar-SA"/>
        </w:rPr>
        <w:t xml:space="preserve">&lt;eventuali </w:t>
      </w:r>
      <w:r w:rsidRPr="00321959">
        <w:rPr>
          <w:rFonts w:ascii="Calibri" w:hAnsi="Calibri" w:cs="Arial"/>
          <w:i/>
          <w:color w:val="0000CC"/>
          <w:szCs w:val="20"/>
        </w:rPr>
        <w:t>dichiarazioni relative alle</w:t>
      </w:r>
      <w:r w:rsidRPr="00321959">
        <w:rPr>
          <w:rFonts w:ascii="Calibri" w:hAnsi="Calibri" w:cs="Arial"/>
          <w:i/>
          <w:color w:val="0000CC"/>
          <w:szCs w:val="20"/>
          <w:u w:val="single"/>
        </w:rPr>
        <w:t xml:space="preserve"> fattispecie</w:t>
      </w:r>
      <w:r w:rsidRPr="00321959">
        <w:rPr>
          <w:rFonts w:ascii="Calibri" w:hAnsi="Calibri" w:cs="Arial"/>
          <w:i/>
          <w:color w:val="0000CC"/>
          <w:szCs w:val="20"/>
        </w:rPr>
        <w:t xml:space="preserve"> ricadenti nell’ambito di applicazione dell’art. 80, </w:t>
      </w:r>
      <w:r w:rsidRPr="00321959">
        <w:rPr>
          <w:rFonts w:ascii="Calibri" w:hAnsi="Calibri" w:cs="Arial"/>
          <w:b/>
          <w:i/>
          <w:color w:val="0000CC"/>
          <w:szCs w:val="20"/>
        </w:rPr>
        <w:t xml:space="preserve">comma 5, </w:t>
      </w:r>
      <w:r w:rsidRPr="00321959">
        <w:rPr>
          <w:rFonts w:ascii="Calibri" w:hAnsi="Calibri" w:cs="Arial"/>
          <w:i/>
          <w:color w:val="0000CC"/>
          <w:szCs w:val="20"/>
        </w:rPr>
        <w:t>così come precisate nelle condizioni particolari di RDO,</w:t>
      </w:r>
      <w:r w:rsidRPr="00321959">
        <w:rPr>
          <w:rFonts w:cs="Calibri"/>
          <w:i/>
          <w:color w:val="0000CC"/>
          <w:lang w:eastAsia="ar-SA"/>
        </w:rPr>
        <w:t xml:space="preserve"> </w:t>
      </w:r>
      <w:r w:rsidRPr="00321959">
        <w:rPr>
          <w:rFonts w:ascii="Calibri" w:hAnsi="Calibri" w:cs="Arial"/>
          <w:b/>
          <w:i/>
          <w:color w:val="0000CC"/>
          <w:szCs w:val="20"/>
        </w:rPr>
        <w:t>laddove in sede di ammissione al MEPA o di rinnovo dati non se ne fosse tenuto conto&gt;</w:t>
      </w:r>
    </w:p>
    <w:p w:rsidR="008D2330" w:rsidRDefault="008D2330" w:rsidP="00771C0E">
      <w:pPr>
        <w:pStyle w:val="Numeroelenco"/>
        <w:numPr>
          <w:ilvl w:val="0"/>
          <w:numId w:val="0"/>
        </w:numPr>
        <w:rPr>
          <w:rFonts w:ascii="Calibri" w:hAnsi="Calibri"/>
          <w:szCs w:val="20"/>
        </w:rPr>
      </w:pPr>
    </w:p>
    <w:p w:rsidR="00386AE4" w:rsidRPr="00984F99" w:rsidRDefault="00386AE4" w:rsidP="00771C0E">
      <w:pPr>
        <w:pStyle w:val="Numeroelenco"/>
        <w:numPr>
          <w:ilvl w:val="0"/>
          <w:numId w:val="0"/>
        </w:numPr>
        <w:rPr>
          <w:rFonts w:ascii="Calibri" w:hAnsi="Calibri"/>
          <w:szCs w:val="20"/>
        </w:rPr>
      </w:pPr>
    </w:p>
    <w:p w:rsidR="008D2330" w:rsidRPr="00984F99" w:rsidRDefault="008D2330" w:rsidP="00542C9C">
      <w:pPr>
        <w:pStyle w:val="Numeroelenco"/>
        <w:numPr>
          <w:ilvl w:val="0"/>
          <w:numId w:val="0"/>
        </w:numPr>
        <w:rPr>
          <w:rFonts w:ascii="Calibri" w:hAnsi="Calibri"/>
          <w:b/>
          <w:szCs w:val="20"/>
          <w:u w:val="single"/>
        </w:rPr>
      </w:pPr>
      <w:r w:rsidRPr="00984F99">
        <w:rPr>
          <w:rFonts w:ascii="Calibri" w:hAnsi="Calibri"/>
          <w:b/>
          <w:szCs w:val="20"/>
          <w:u w:val="single"/>
        </w:rPr>
        <w:t xml:space="preserve">CONSENSO </w:t>
      </w:r>
      <w:r w:rsidR="005C2668" w:rsidRPr="00984F99">
        <w:rPr>
          <w:rFonts w:ascii="Calibri" w:hAnsi="Calibri"/>
          <w:b/>
          <w:szCs w:val="20"/>
          <w:u w:val="single"/>
        </w:rPr>
        <w:t>AL TRATTAMENTO DEI DATI PERSONALI</w:t>
      </w:r>
    </w:p>
    <w:p w:rsidR="008D2330" w:rsidRPr="00984F99" w:rsidRDefault="008D2330" w:rsidP="00542C9C">
      <w:pPr>
        <w:pStyle w:val="Numeroelenco"/>
        <w:numPr>
          <w:ilvl w:val="0"/>
          <w:numId w:val="0"/>
        </w:numPr>
        <w:rPr>
          <w:rFonts w:ascii="Calibri" w:hAnsi="Calibri"/>
          <w:szCs w:val="20"/>
          <w:lang w:eastAsia="ar-SA"/>
        </w:rPr>
      </w:pPr>
      <w:r w:rsidRPr="00984F99">
        <w:rPr>
          <w:rFonts w:ascii="Calibri" w:hAnsi="Calibri" w:cs="Calibri"/>
          <w:szCs w:val="20"/>
        </w:rPr>
        <w:t xml:space="preserve">Con la </w:t>
      </w:r>
      <w:r w:rsidR="00300364" w:rsidRPr="00984F99">
        <w:rPr>
          <w:rFonts w:ascii="Calibri" w:hAnsi="Calibri" w:cs="Calibri"/>
          <w:szCs w:val="20"/>
        </w:rPr>
        <w:t xml:space="preserve">firma </w:t>
      </w:r>
      <w:r w:rsidRPr="00984F99">
        <w:rPr>
          <w:rFonts w:ascii="Calibri" w:hAnsi="Calibri" w:cs="Calibri"/>
          <w:szCs w:val="20"/>
        </w:rPr>
        <w:t xml:space="preserve">del presente documento </w:t>
      </w:r>
      <w:r w:rsidR="0043631A" w:rsidRPr="00984F99">
        <w:rPr>
          <w:rFonts w:ascii="Calibri" w:hAnsi="Calibri" w:cs="Calibri"/>
          <w:szCs w:val="20"/>
        </w:rPr>
        <w:t>il sottoscritto</w:t>
      </w:r>
      <w:r w:rsidRPr="00984F99">
        <w:rPr>
          <w:rFonts w:ascii="Calibri" w:hAnsi="Calibri" w:cs="Calibri"/>
          <w:szCs w:val="20"/>
        </w:rPr>
        <w:t xml:space="preserve"> dichiara altres</w:t>
      </w:r>
      <w:r w:rsidR="00E35AB8" w:rsidRPr="00984F99">
        <w:rPr>
          <w:rFonts w:ascii="Calibri" w:hAnsi="Calibri" w:cs="Calibri"/>
          <w:szCs w:val="20"/>
        </w:rPr>
        <w:t xml:space="preserve">ì, </w:t>
      </w:r>
      <w:r w:rsidRPr="00984F99">
        <w:rPr>
          <w:rFonts w:ascii="Calibri" w:hAnsi="Calibri"/>
          <w:szCs w:val="20"/>
          <w:lang w:eastAsia="ar-SA"/>
        </w:rPr>
        <w:t xml:space="preserve">ai sensi dell’art. 13 del Regolamento UE n. 2016/679 </w:t>
      </w:r>
      <w:r w:rsidRPr="00984F99">
        <w:rPr>
          <w:rFonts w:ascii="Calibri" w:hAnsi="Calibri"/>
          <w:bCs/>
          <w:szCs w:val="20"/>
          <w:lang w:eastAsia="ar-SA"/>
        </w:rPr>
        <w:t>relativo alla protezione delle persone fisiche con riguardo al trattamento dei dati personali, nonché alla libera circolazione di tali dati</w:t>
      </w:r>
      <w:r w:rsidR="005C2668" w:rsidRPr="00984F99">
        <w:rPr>
          <w:rFonts w:ascii="Calibri" w:hAnsi="Calibri"/>
          <w:bCs/>
          <w:szCs w:val="20"/>
          <w:lang w:eastAsia="ar-SA"/>
        </w:rPr>
        <w:t>,</w:t>
      </w:r>
      <w:r w:rsidRPr="00984F99">
        <w:rPr>
          <w:rFonts w:ascii="Calibri" w:hAnsi="Calibri"/>
          <w:b/>
          <w:bCs/>
          <w:szCs w:val="20"/>
          <w:lang w:eastAsia="ar-SA"/>
        </w:rPr>
        <w:t xml:space="preserve"> </w:t>
      </w:r>
      <w:r w:rsidRPr="00984F99">
        <w:rPr>
          <w:rFonts w:ascii="Calibri" w:hAnsi="Calibri" w:cs="Calibri"/>
          <w:szCs w:val="20"/>
        </w:rPr>
        <w:t xml:space="preserve">di aver letto l’informativa </w:t>
      </w:r>
      <w:r w:rsidR="005C2668" w:rsidRPr="00984F99">
        <w:rPr>
          <w:rFonts w:ascii="Calibri" w:hAnsi="Calibri" w:cs="Calibri"/>
          <w:szCs w:val="20"/>
        </w:rPr>
        <w:t xml:space="preserve">sul trattamento dei dati personali </w:t>
      </w:r>
      <w:r w:rsidRPr="00984F99">
        <w:rPr>
          <w:rFonts w:ascii="Calibri" w:hAnsi="Calibri" w:cs="Calibri"/>
          <w:szCs w:val="20"/>
        </w:rPr>
        <w:t>contenuta nel</w:t>
      </w:r>
      <w:r w:rsidR="004A10B6" w:rsidRPr="00984F99">
        <w:rPr>
          <w:rFonts w:ascii="Calibri" w:hAnsi="Calibri" w:cs="Calibri"/>
          <w:szCs w:val="20"/>
        </w:rPr>
        <w:t>la Lettera di Richiesta d’Offerta</w:t>
      </w:r>
      <w:r w:rsidRPr="00984F99">
        <w:rPr>
          <w:rFonts w:ascii="Calibri" w:hAnsi="Calibri" w:cs="Calibri"/>
          <w:szCs w:val="20"/>
        </w:rPr>
        <w:t xml:space="preserve"> e di essere consapevole che i dati personali</w:t>
      </w:r>
      <w:r w:rsidR="00E35AB8" w:rsidRPr="00984F99">
        <w:rPr>
          <w:rFonts w:ascii="Calibri" w:hAnsi="Calibri" w:cs="Calibri"/>
          <w:szCs w:val="20"/>
        </w:rPr>
        <w:t>, anche giudiziari,</w:t>
      </w:r>
      <w:r w:rsidRPr="00984F99">
        <w:rPr>
          <w:rFonts w:ascii="Calibri" w:hAnsi="Calibri" w:cs="Calibri"/>
          <w:szCs w:val="20"/>
        </w:rPr>
        <w:t xml:space="preserve"> raccolti saranno trattati, anche con strumenti informatici, esclusivamente nell’ambito della presente </w:t>
      </w:r>
      <w:r w:rsidR="00024E4E" w:rsidRPr="00984F99">
        <w:rPr>
          <w:rFonts w:ascii="Calibri" w:hAnsi="Calibri" w:cs="Calibri"/>
          <w:szCs w:val="20"/>
        </w:rPr>
        <w:t>procedura</w:t>
      </w:r>
      <w:r w:rsidR="005C2668" w:rsidRPr="00984F99">
        <w:rPr>
          <w:rFonts w:ascii="Calibri" w:hAnsi="Calibri" w:cs="Calibri"/>
          <w:szCs w:val="20"/>
        </w:rPr>
        <w:t xml:space="preserve"> e per le finalità ivi descritte</w:t>
      </w:r>
      <w:r w:rsidRPr="00984F99">
        <w:rPr>
          <w:rFonts w:ascii="Calibri" w:hAnsi="Calibri" w:cs="Calibri"/>
          <w:szCs w:val="20"/>
        </w:rPr>
        <w:t xml:space="preserve">, </w:t>
      </w:r>
      <w:r w:rsidR="005C2668" w:rsidRPr="00984F99">
        <w:rPr>
          <w:rFonts w:ascii="Calibri" w:hAnsi="Calibri" w:cs="Calibri"/>
          <w:szCs w:val="20"/>
        </w:rPr>
        <w:t xml:space="preserve">e di essere stato informato circa </w:t>
      </w:r>
      <w:r w:rsidRPr="00984F99">
        <w:rPr>
          <w:rFonts w:ascii="Calibri" w:hAnsi="Calibri" w:cs="Calibri"/>
          <w:szCs w:val="20"/>
        </w:rPr>
        <w:t xml:space="preserve">i diritti </w:t>
      </w:r>
      <w:r w:rsidRPr="00984F99">
        <w:rPr>
          <w:rFonts w:ascii="Calibri" w:hAnsi="Calibri"/>
          <w:szCs w:val="20"/>
          <w:lang w:eastAsia="ar-SA"/>
        </w:rPr>
        <w:t>di cui agli artt. da 15 a 22 del Regolamento UE</w:t>
      </w:r>
      <w:r w:rsidR="005C2668" w:rsidRPr="00984F99">
        <w:rPr>
          <w:rFonts w:ascii="Calibri" w:hAnsi="Calibri"/>
          <w:szCs w:val="20"/>
          <w:lang w:eastAsia="ar-SA"/>
        </w:rPr>
        <w:t xml:space="preserve"> n. 2016/679</w:t>
      </w:r>
      <w:r w:rsidR="00CA1DBE" w:rsidRPr="00984F99">
        <w:rPr>
          <w:rFonts w:ascii="Calibri" w:hAnsi="Calibri"/>
          <w:szCs w:val="20"/>
          <w:lang w:eastAsia="ar-SA"/>
        </w:rPr>
        <w:t xml:space="preserve">. </w:t>
      </w:r>
      <w:r w:rsidR="007C7776" w:rsidRPr="00984F99">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r w:rsidRPr="00984F99">
        <w:rPr>
          <w:rFonts w:ascii="Calibri" w:hAnsi="Calibri"/>
          <w:szCs w:val="20"/>
          <w:lang w:eastAsia="ar-SA"/>
        </w:rPr>
        <w:t>.</w:t>
      </w:r>
    </w:p>
    <w:p w:rsidR="008D2330" w:rsidRPr="00984F99" w:rsidRDefault="008D2330" w:rsidP="000A371D">
      <w:pPr>
        <w:rPr>
          <w:rFonts w:ascii="Calibri" w:hAnsi="Calibri" w:cs="Trebuchet MS"/>
          <w:szCs w:val="20"/>
        </w:rPr>
      </w:pPr>
    </w:p>
    <w:p w:rsidR="000A371D" w:rsidRPr="00984F99" w:rsidRDefault="000A371D" w:rsidP="000A371D">
      <w:pPr>
        <w:rPr>
          <w:rFonts w:ascii="Calibri" w:hAnsi="Calibri" w:cs="Trebuchet MS"/>
          <w:szCs w:val="20"/>
        </w:rPr>
      </w:pPr>
      <w:r w:rsidRPr="00984F99">
        <w:rPr>
          <w:rFonts w:ascii="Calibri" w:hAnsi="Calibri" w:cs="Trebuchet MS"/>
          <w:szCs w:val="20"/>
        </w:rPr>
        <w:t>______, li _________________</w:t>
      </w:r>
    </w:p>
    <w:p w:rsidR="000A371D" w:rsidRPr="00984F99" w:rsidRDefault="000A371D" w:rsidP="000A371D">
      <w:pPr>
        <w:ind w:left="540"/>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w:t>
      </w:r>
      <w:r w:rsidRPr="00984F99">
        <w:rPr>
          <w:rFonts w:ascii="Calibri" w:hAnsi="Calibri" w:cs="Trebuchet MS"/>
          <w:szCs w:val="20"/>
        </w:rPr>
        <w:tab/>
      </w:r>
      <w:r w:rsidRPr="00984F99">
        <w:rPr>
          <w:rFonts w:ascii="Calibri" w:hAnsi="Calibri" w:cs="Trebuchet MS"/>
          <w:szCs w:val="20"/>
        </w:rPr>
        <w:tab/>
        <w:t xml:space="preserve">  Firma</w:t>
      </w:r>
    </w:p>
    <w:p w:rsidR="00B20836" w:rsidRPr="00984F99" w:rsidRDefault="000A371D" w:rsidP="000A371D">
      <w:pPr>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_______________</w:t>
      </w:r>
    </w:p>
    <w:p w:rsidR="003429D1" w:rsidRPr="00960AE4" w:rsidRDefault="003429D1" w:rsidP="003429D1">
      <w:pPr>
        <w:ind w:left="4956"/>
        <w:rPr>
          <w:rFonts w:ascii="Calibri" w:hAnsi="Calibri"/>
          <w:szCs w:val="20"/>
        </w:rPr>
      </w:pPr>
      <w:r w:rsidRPr="00984F99">
        <w:rPr>
          <w:rFonts w:ascii="Calibri" w:hAnsi="Calibri" w:cs="Trebuchet MS"/>
          <w:szCs w:val="20"/>
        </w:rPr>
        <w:t xml:space="preserve"> (firmato digitalmente)</w:t>
      </w:r>
      <w:r>
        <w:rPr>
          <w:rFonts w:ascii="Calibri" w:hAnsi="Calibri" w:cs="Trebuchet MS"/>
          <w:szCs w:val="20"/>
        </w:rPr>
        <w:t xml:space="preserve"> </w:t>
      </w:r>
    </w:p>
    <w:p w:rsidR="00895E81" w:rsidRPr="00960AE4" w:rsidRDefault="00895E81">
      <w:pPr>
        <w:rPr>
          <w:rFonts w:ascii="Calibri" w:hAnsi="Calibri"/>
          <w:szCs w:val="20"/>
        </w:rPr>
      </w:pPr>
    </w:p>
    <w:sectPr w:rsidR="00895E81" w:rsidRPr="00960AE4" w:rsidSect="00B2085E">
      <w:headerReference w:type="default" r:id="rId8"/>
      <w:footerReference w:type="default" r:id="rId9"/>
      <w:headerReference w:type="first" r:id="rId10"/>
      <w:footerReference w:type="first" r:id="rId11"/>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51B6" w:rsidRDefault="006D51B6" w:rsidP="00816101">
      <w:r>
        <w:separator/>
      </w:r>
    </w:p>
  </w:endnote>
  <w:endnote w:type="continuationSeparator" w:id="0">
    <w:p w:rsidR="006D51B6" w:rsidRDefault="006D51B6"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795" w:rsidRDefault="00280795" w:rsidP="00280795">
    <w:pPr>
      <w:pStyle w:val="Pidipagina"/>
      <w:spacing w:line="240" w:lineRule="auto"/>
    </w:pPr>
    <w:r>
      <w:t>Classificazione del documento: Consip Public</w:t>
    </w:r>
  </w:p>
  <w:p w:rsidR="00280795" w:rsidRDefault="00280795" w:rsidP="00280795">
    <w:pPr>
      <w:pStyle w:val="Pidipagina"/>
      <w:spacing w:line="240" w:lineRule="auto"/>
    </w:pPr>
    <w:r>
      <w:t>Procedura negoziata senza previa pubblicazione del bando su MEPA (ex art. 63 d.lgs. 50/2016, comma 2, lettera b3 e ex art. 36, comma 6 d.lgs. 50/2016)</w:t>
    </w:r>
  </w:p>
  <w:p w:rsidR="00280795" w:rsidRDefault="00280795" w:rsidP="00280795">
    <w:pPr>
      <w:pStyle w:val="Pidipagina"/>
      <w:spacing w:line="240" w:lineRule="auto"/>
    </w:pPr>
    <w:r>
      <w:t>Servizio di manutenzione software “Primeur Data Secure Filesec” e relativo servizio di supporto specialistico</w:t>
    </w:r>
  </w:p>
  <w:p w:rsidR="00450DAF" w:rsidRPr="00AF2095" w:rsidRDefault="001E5D13" w:rsidP="00771C0E">
    <w:pPr>
      <w:pStyle w:val="Pidipagina"/>
      <w:spacing w:line="240" w:lineRule="auto"/>
    </w:pPr>
    <w:r w:rsidRPr="00297ED3">
      <w:rPr>
        <w:noProof/>
      </w:rPr>
      <mc:AlternateContent>
        <mc:Choice Requires="wps">
          <w:drawing>
            <wp:anchor distT="0" distB="0" distL="114300" distR="114300" simplePos="0" relativeHeight="251659264" behindDoc="0" locked="0" layoutInCell="1" allowOverlap="1">
              <wp:simplePos x="0" y="0"/>
              <wp:positionH relativeFrom="column">
                <wp:posOffset>5486400</wp:posOffset>
              </wp:positionH>
              <wp:positionV relativeFrom="paragraph">
                <wp:posOffset>41275</wp:posOffset>
              </wp:positionV>
              <wp:extent cx="685800" cy="360045"/>
              <wp:effectExtent l="0" t="3175" r="0" b="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E5D13">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E5D13">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6in;margin-top:3.25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" stroked="f">
              <v:textbo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E5D13">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E5D13">
                      <w:rPr>
                        <w:rStyle w:val="Numeropagina"/>
                        <w:noProof/>
                      </w:rPr>
                      <w:t>4</w:t>
                    </w:r>
                    <w:r w:rsidRPr="000D2520">
                      <w:rPr>
                        <w:rStyle w:val="Numeropagina"/>
                      </w:rPr>
                      <w:fldChar w:fldCharType="end"/>
                    </w:r>
                  </w:p>
                </w:txbxContent>
              </v:textbox>
            </v:shape>
          </w:pict>
        </mc:Fallback>
      </mc:AlternateContent>
    </w:r>
    <w:r w:rsidR="00771C0E">
      <w:t xml:space="preserve">Dichiarazione integrativa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795" w:rsidRDefault="00280795" w:rsidP="00280795">
    <w:pPr>
      <w:pStyle w:val="Pidipagina"/>
      <w:spacing w:line="240" w:lineRule="auto"/>
    </w:pPr>
    <w:r>
      <w:t>Classificazione del documento: Consip Public</w:t>
    </w:r>
  </w:p>
  <w:p w:rsidR="00280795" w:rsidRDefault="00280795" w:rsidP="00280795">
    <w:pPr>
      <w:pStyle w:val="Pidipagina"/>
      <w:spacing w:line="240" w:lineRule="auto"/>
    </w:pPr>
    <w:r>
      <w:t>Procedura negoziata senza previa pubblicazione del bando su MEPA (ex art. 63 d.lgs. 50/2016, comma 2, lettera b3 e ex art. 36, comma 6 d.lgs. 50/2016)</w:t>
    </w:r>
  </w:p>
  <w:p w:rsidR="00280795" w:rsidRDefault="00280795" w:rsidP="00280795">
    <w:pPr>
      <w:pStyle w:val="Pidipagina"/>
      <w:spacing w:line="240" w:lineRule="auto"/>
    </w:pPr>
    <w:r>
      <w:t>Servizio di manutenzione software “Primeur Data Secure Filesec” e relativo servizio di supporto specialistico</w:t>
    </w:r>
  </w:p>
  <w:p w:rsidR="00280795" w:rsidRDefault="00280795" w:rsidP="00771C0E">
    <w:pPr>
      <w:pStyle w:val="Pidipagina"/>
      <w:spacing w:line="240" w:lineRule="auto"/>
    </w:pPr>
  </w:p>
  <w:p w:rsidR="00771C0E" w:rsidRPr="00AF2095" w:rsidRDefault="001E5D13" w:rsidP="00771C0E">
    <w:pPr>
      <w:pStyle w:val="Pidipagina"/>
      <w:spacing w:line="240" w:lineRule="auto"/>
    </w:pPr>
    <w:r w:rsidRPr="00297ED3">
      <w:rPr>
        <w:noProof/>
      </w:rPr>
      <mc:AlternateContent>
        <mc:Choice Requires="wps">
          <w:drawing>
            <wp:anchor distT="0" distB="0" distL="114300" distR="114300" simplePos="0" relativeHeight="251658240" behindDoc="0" locked="0" layoutInCell="1" allowOverlap="1">
              <wp:simplePos x="0" y="0"/>
              <wp:positionH relativeFrom="column">
                <wp:posOffset>5574030</wp:posOffset>
              </wp:positionH>
              <wp:positionV relativeFrom="paragraph">
                <wp:posOffset>182245</wp:posOffset>
              </wp:positionV>
              <wp:extent cx="685800" cy="360045"/>
              <wp:effectExtent l="1905" t="1270" r="0" b="635"/>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E5D13">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E5D13">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7" type="#_x0000_t202" style="position:absolute;left:0;text-align:left;margin-left:438.9pt;margin-top:14.35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" stroked="f">
              <v:textbo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E5D13">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E5D13">
                      <w:rPr>
                        <w:rStyle w:val="Numeropagina"/>
                        <w:noProof/>
                      </w:rPr>
                      <w:t>4</w:t>
                    </w:r>
                    <w:r w:rsidRPr="000D2520">
                      <w:rPr>
                        <w:rStyle w:val="Numeropagina"/>
                      </w:rPr>
                      <w:fldChar w:fldCharType="end"/>
                    </w:r>
                  </w:p>
                </w:txbxContent>
              </v:textbox>
            </v:shape>
          </w:pict>
        </mc:Fallback>
      </mc:AlternateContent>
    </w:r>
    <w:r w:rsidR="00771C0E">
      <w:t xml:space="preserve">Dichiarazione integrativa </w:t>
    </w:r>
  </w:p>
  <w:p w:rsidR="00AF2095" w:rsidRDefault="00AF209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51B6" w:rsidRDefault="006D51B6" w:rsidP="00816101">
      <w:r>
        <w:separator/>
      </w:r>
    </w:p>
  </w:footnote>
  <w:footnote w:type="continuationSeparator" w:id="0">
    <w:p w:rsidR="006D51B6" w:rsidRDefault="006D51B6"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E5D13" w:rsidP="00816101">
    <w:pPr>
      <w:pStyle w:val="Intestazione"/>
    </w:pPr>
    <w:r>
      <w:rPr>
        <w:noProof/>
      </w:rPr>
      <w:drawing>
        <wp:anchor distT="0" distB="0" distL="114300" distR="114300" simplePos="0" relativeHeight="251657216" behindDoc="1" locked="0" layoutInCell="1" allowOverlap="1">
          <wp:simplePos x="0" y="0"/>
          <wp:positionH relativeFrom="column">
            <wp:posOffset>-1260475</wp:posOffset>
          </wp:positionH>
          <wp:positionV relativeFrom="paragraph">
            <wp:posOffset>-454025</wp:posOffset>
          </wp:positionV>
          <wp:extent cx="1185545" cy="1085215"/>
          <wp:effectExtent l="0" t="0" r="0" b="0"/>
          <wp:wrapTight wrapText="bothSides">
            <wp:wrapPolygon edited="0">
              <wp:start x="0" y="0"/>
              <wp:lineTo x="0" y="21233"/>
              <wp:lineTo x="21172" y="21233"/>
              <wp:lineTo x="21172" y="0"/>
              <wp:lineTo x="0" y="0"/>
            </wp:wrapPolygon>
          </wp:wrapTight>
          <wp:docPr id="4"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E5D13" w:rsidP="00816101">
    <w:pPr>
      <w:pStyle w:val="Intestazione"/>
    </w:pPr>
    <w:r>
      <w:rPr>
        <w:noProof/>
      </w:rPr>
      <w:drawing>
        <wp:anchor distT="0" distB="0" distL="114300" distR="114300" simplePos="0" relativeHeight="251656192" behindDoc="1" locked="0" layoutInCell="1" allowOverlap="1">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9B628138"/>
    <w:lvl w:ilvl="0">
      <w:start w:val="1"/>
      <w:numFmt w:val="decimal"/>
      <w:pStyle w:val="Numeroelenco"/>
      <w:lvlText w:val="%1."/>
      <w:lvlJc w:val="left"/>
      <w:pPr>
        <w:tabs>
          <w:tab w:val="num" w:pos="360"/>
        </w:tabs>
        <w:ind w:left="360" w:hanging="360"/>
      </w:pPr>
    </w:lvl>
  </w:abstractNum>
  <w:abstractNum w:abstractNumId="4"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9F4DA1"/>
    <w:multiLevelType w:val="hybridMultilevel"/>
    <w:tmpl w:val="90241F72"/>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11" w15:restartNumberingAfterBreak="0">
    <w:nsid w:val="4BC61FB7"/>
    <w:multiLevelType w:val="hybridMultilevel"/>
    <w:tmpl w:val="AB127C82"/>
    <w:lvl w:ilvl="0" w:tplc="0410000F">
      <w:start w:val="1"/>
      <w:numFmt w:val="decimal"/>
      <w:lvlText w:val="%1."/>
      <w:lvlJc w:val="left"/>
      <w:pPr>
        <w:ind w:left="1470"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2"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4"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4"/>
  </w:num>
  <w:num w:numId="2">
    <w:abstractNumId w:val="8"/>
  </w:num>
  <w:num w:numId="3">
    <w:abstractNumId w:val="7"/>
  </w:num>
  <w:num w:numId="4">
    <w:abstractNumId w:val="0"/>
  </w:num>
  <w:num w:numId="5">
    <w:abstractNumId w:val="2"/>
  </w:num>
  <w:num w:numId="6">
    <w:abstractNumId w:val="1"/>
  </w:num>
  <w:num w:numId="7">
    <w:abstractNumId w:val="12"/>
  </w:num>
  <w:num w:numId="8">
    <w:abstractNumId w:val="14"/>
  </w:num>
  <w:num w:numId="9">
    <w:abstractNumId w:val="10"/>
  </w:num>
  <w:num w:numId="10">
    <w:abstractNumId w:val="9"/>
  </w:num>
  <w:num w:numId="11">
    <w:abstractNumId w:val="13"/>
  </w:num>
  <w:num w:numId="12">
    <w:abstractNumId w:val="11"/>
  </w:num>
  <w:num w:numId="13">
    <w:abstractNumId w:val="8"/>
  </w:num>
  <w:num w:numId="14">
    <w:abstractNumId w:val="6"/>
  </w:num>
  <w:num w:numId="15">
    <w:abstractNumId w:val="8"/>
    <w:lvlOverride w:ilvl="0">
      <w:startOverride w:val="1"/>
    </w:lvlOverride>
    <w:lvlOverride w:ilvl="1"/>
    <w:lvlOverride w:ilvl="2"/>
    <w:lvlOverride w:ilvl="3"/>
    <w:lvlOverride w:ilvl="4"/>
    <w:lvlOverride w:ilvl="5"/>
    <w:lvlOverride w:ilvl="6"/>
    <w:lvlOverride w:ilvl="7"/>
    <w:lvlOverride w:ilvl="8"/>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20490"/>
    <w:rsid w:val="00020FC1"/>
    <w:rsid w:val="0002119E"/>
    <w:rsid w:val="000226D3"/>
    <w:rsid w:val="0002427E"/>
    <w:rsid w:val="00024547"/>
    <w:rsid w:val="000246AD"/>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6FB6"/>
    <w:rsid w:val="0008709B"/>
    <w:rsid w:val="00090E70"/>
    <w:rsid w:val="000912CA"/>
    <w:rsid w:val="0009564F"/>
    <w:rsid w:val="000963F3"/>
    <w:rsid w:val="00096586"/>
    <w:rsid w:val="0009680F"/>
    <w:rsid w:val="00096EFF"/>
    <w:rsid w:val="000A0A32"/>
    <w:rsid w:val="000A1F82"/>
    <w:rsid w:val="000A2116"/>
    <w:rsid w:val="000A31D8"/>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2657"/>
    <w:rsid w:val="000C6807"/>
    <w:rsid w:val="000C6FE2"/>
    <w:rsid w:val="000C755D"/>
    <w:rsid w:val="000C7C9F"/>
    <w:rsid w:val="000D02C4"/>
    <w:rsid w:val="000D095F"/>
    <w:rsid w:val="000D1F49"/>
    <w:rsid w:val="000D564C"/>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0F7F4A"/>
    <w:rsid w:val="001033A7"/>
    <w:rsid w:val="0010359C"/>
    <w:rsid w:val="00107738"/>
    <w:rsid w:val="001139D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CE4"/>
    <w:rsid w:val="00144E3D"/>
    <w:rsid w:val="00145DCB"/>
    <w:rsid w:val="00152118"/>
    <w:rsid w:val="001525B7"/>
    <w:rsid w:val="0015260A"/>
    <w:rsid w:val="001538DB"/>
    <w:rsid w:val="001540BA"/>
    <w:rsid w:val="00154D4B"/>
    <w:rsid w:val="001568B7"/>
    <w:rsid w:val="00156E6D"/>
    <w:rsid w:val="00157062"/>
    <w:rsid w:val="00157D29"/>
    <w:rsid w:val="00160392"/>
    <w:rsid w:val="0016234B"/>
    <w:rsid w:val="00163575"/>
    <w:rsid w:val="00165F5D"/>
    <w:rsid w:val="00170994"/>
    <w:rsid w:val="00171A2B"/>
    <w:rsid w:val="0017566C"/>
    <w:rsid w:val="00180073"/>
    <w:rsid w:val="001801A5"/>
    <w:rsid w:val="00181837"/>
    <w:rsid w:val="0018188F"/>
    <w:rsid w:val="00181AA1"/>
    <w:rsid w:val="00181AFE"/>
    <w:rsid w:val="00182F98"/>
    <w:rsid w:val="001832AB"/>
    <w:rsid w:val="00184226"/>
    <w:rsid w:val="00184453"/>
    <w:rsid w:val="0018510F"/>
    <w:rsid w:val="0018529A"/>
    <w:rsid w:val="00185D37"/>
    <w:rsid w:val="00185EC3"/>
    <w:rsid w:val="00187948"/>
    <w:rsid w:val="00190628"/>
    <w:rsid w:val="00191B9F"/>
    <w:rsid w:val="00192614"/>
    <w:rsid w:val="00192F4C"/>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5D13"/>
    <w:rsid w:val="001E6710"/>
    <w:rsid w:val="001E7752"/>
    <w:rsid w:val="001F094A"/>
    <w:rsid w:val="001F1218"/>
    <w:rsid w:val="001F12C3"/>
    <w:rsid w:val="001F2884"/>
    <w:rsid w:val="001F3F16"/>
    <w:rsid w:val="001F4C44"/>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0795"/>
    <w:rsid w:val="002827F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2E5E"/>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4271"/>
    <w:rsid w:val="0031546B"/>
    <w:rsid w:val="00315846"/>
    <w:rsid w:val="00315F1C"/>
    <w:rsid w:val="00316515"/>
    <w:rsid w:val="00321721"/>
    <w:rsid w:val="00321959"/>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01"/>
    <w:rsid w:val="003421F9"/>
    <w:rsid w:val="003424A6"/>
    <w:rsid w:val="0034293D"/>
    <w:rsid w:val="003429D1"/>
    <w:rsid w:val="00342AD0"/>
    <w:rsid w:val="00344265"/>
    <w:rsid w:val="00347AF3"/>
    <w:rsid w:val="003507A3"/>
    <w:rsid w:val="00350897"/>
    <w:rsid w:val="0035329C"/>
    <w:rsid w:val="00353B8F"/>
    <w:rsid w:val="00354C02"/>
    <w:rsid w:val="00355251"/>
    <w:rsid w:val="003553A1"/>
    <w:rsid w:val="00356577"/>
    <w:rsid w:val="0035666E"/>
    <w:rsid w:val="00357767"/>
    <w:rsid w:val="00357B42"/>
    <w:rsid w:val="00357E11"/>
    <w:rsid w:val="00364303"/>
    <w:rsid w:val="003648B8"/>
    <w:rsid w:val="00366523"/>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6AE4"/>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447B"/>
    <w:rsid w:val="003A4E4F"/>
    <w:rsid w:val="003A62C1"/>
    <w:rsid w:val="003A7940"/>
    <w:rsid w:val="003B2CDE"/>
    <w:rsid w:val="003B36B3"/>
    <w:rsid w:val="003B5AA3"/>
    <w:rsid w:val="003B68E0"/>
    <w:rsid w:val="003B6B25"/>
    <w:rsid w:val="003B6C80"/>
    <w:rsid w:val="003B7D00"/>
    <w:rsid w:val="003C0AE3"/>
    <w:rsid w:val="003C1AFC"/>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55B"/>
    <w:rsid w:val="0040678D"/>
    <w:rsid w:val="00411A53"/>
    <w:rsid w:val="00412114"/>
    <w:rsid w:val="00412144"/>
    <w:rsid w:val="004125F4"/>
    <w:rsid w:val="0041342B"/>
    <w:rsid w:val="00415C2F"/>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44D"/>
    <w:rsid w:val="00460A59"/>
    <w:rsid w:val="004611A4"/>
    <w:rsid w:val="004630D4"/>
    <w:rsid w:val="0046426D"/>
    <w:rsid w:val="00464C71"/>
    <w:rsid w:val="00465651"/>
    <w:rsid w:val="00465829"/>
    <w:rsid w:val="00466E3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10B6"/>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D6A4C"/>
    <w:rsid w:val="004E14C1"/>
    <w:rsid w:val="004E1E5C"/>
    <w:rsid w:val="004E40C5"/>
    <w:rsid w:val="004E4DF4"/>
    <w:rsid w:val="004E55C2"/>
    <w:rsid w:val="004E5F9C"/>
    <w:rsid w:val="004E71FD"/>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1A1"/>
    <w:rsid w:val="0052447A"/>
    <w:rsid w:val="00525A4A"/>
    <w:rsid w:val="005266B2"/>
    <w:rsid w:val="00526717"/>
    <w:rsid w:val="005279EB"/>
    <w:rsid w:val="00530E53"/>
    <w:rsid w:val="00530ED4"/>
    <w:rsid w:val="00531C1E"/>
    <w:rsid w:val="00532A1C"/>
    <w:rsid w:val="005339D1"/>
    <w:rsid w:val="00533C3C"/>
    <w:rsid w:val="00533DD6"/>
    <w:rsid w:val="005357A4"/>
    <w:rsid w:val="0054010C"/>
    <w:rsid w:val="005410DA"/>
    <w:rsid w:val="00541116"/>
    <w:rsid w:val="00541937"/>
    <w:rsid w:val="00542C9C"/>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2C1"/>
    <w:rsid w:val="005637A6"/>
    <w:rsid w:val="00563C95"/>
    <w:rsid w:val="005643F6"/>
    <w:rsid w:val="005656FD"/>
    <w:rsid w:val="0056583E"/>
    <w:rsid w:val="00565A48"/>
    <w:rsid w:val="00565C1A"/>
    <w:rsid w:val="00567054"/>
    <w:rsid w:val="00570ED0"/>
    <w:rsid w:val="0057165D"/>
    <w:rsid w:val="00572DCE"/>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5889"/>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CA"/>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85C"/>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5B64"/>
    <w:rsid w:val="006C694F"/>
    <w:rsid w:val="006C71AA"/>
    <w:rsid w:val="006C7CB0"/>
    <w:rsid w:val="006D02D2"/>
    <w:rsid w:val="006D145F"/>
    <w:rsid w:val="006D2252"/>
    <w:rsid w:val="006D3C20"/>
    <w:rsid w:val="006D4F67"/>
    <w:rsid w:val="006D51B6"/>
    <w:rsid w:val="006D64A8"/>
    <w:rsid w:val="006D6CA7"/>
    <w:rsid w:val="006D75B8"/>
    <w:rsid w:val="006E0305"/>
    <w:rsid w:val="006E0E30"/>
    <w:rsid w:val="006E15DC"/>
    <w:rsid w:val="006E1C4A"/>
    <w:rsid w:val="006E3DFF"/>
    <w:rsid w:val="006E4D10"/>
    <w:rsid w:val="006E518F"/>
    <w:rsid w:val="006E7469"/>
    <w:rsid w:val="006F063F"/>
    <w:rsid w:val="006F1A71"/>
    <w:rsid w:val="006F2973"/>
    <w:rsid w:val="006F31FB"/>
    <w:rsid w:val="006F53BA"/>
    <w:rsid w:val="006F5B17"/>
    <w:rsid w:val="006F5B6A"/>
    <w:rsid w:val="006F60E4"/>
    <w:rsid w:val="006F6696"/>
    <w:rsid w:val="006F67D6"/>
    <w:rsid w:val="006F6C1B"/>
    <w:rsid w:val="006F7643"/>
    <w:rsid w:val="00700395"/>
    <w:rsid w:val="007019B5"/>
    <w:rsid w:val="00701CEC"/>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7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56825"/>
    <w:rsid w:val="00760D63"/>
    <w:rsid w:val="0076258D"/>
    <w:rsid w:val="0076383D"/>
    <w:rsid w:val="00766814"/>
    <w:rsid w:val="00767700"/>
    <w:rsid w:val="00771C0E"/>
    <w:rsid w:val="00772AEF"/>
    <w:rsid w:val="00772D67"/>
    <w:rsid w:val="00772E32"/>
    <w:rsid w:val="0077365D"/>
    <w:rsid w:val="007743E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17AA"/>
    <w:rsid w:val="007A2EAF"/>
    <w:rsid w:val="007A38CD"/>
    <w:rsid w:val="007A3CBE"/>
    <w:rsid w:val="007A3E25"/>
    <w:rsid w:val="007A4BBB"/>
    <w:rsid w:val="007A504A"/>
    <w:rsid w:val="007A6DB6"/>
    <w:rsid w:val="007A7D35"/>
    <w:rsid w:val="007B1116"/>
    <w:rsid w:val="007B2C00"/>
    <w:rsid w:val="007B2FB7"/>
    <w:rsid w:val="007B6454"/>
    <w:rsid w:val="007B6923"/>
    <w:rsid w:val="007B69C7"/>
    <w:rsid w:val="007C028C"/>
    <w:rsid w:val="007C1913"/>
    <w:rsid w:val="007C3256"/>
    <w:rsid w:val="007C387E"/>
    <w:rsid w:val="007C3A88"/>
    <w:rsid w:val="007C3F70"/>
    <w:rsid w:val="007C487E"/>
    <w:rsid w:val="007C58EF"/>
    <w:rsid w:val="007C5D18"/>
    <w:rsid w:val="007C61E9"/>
    <w:rsid w:val="007C70A4"/>
    <w:rsid w:val="007C7776"/>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24B9"/>
    <w:rsid w:val="008031FC"/>
    <w:rsid w:val="008038BB"/>
    <w:rsid w:val="0080405E"/>
    <w:rsid w:val="008064AC"/>
    <w:rsid w:val="00806777"/>
    <w:rsid w:val="00806C47"/>
    <w:rsid w:val="00807793"/>
    <w:rsid w:val="00811E44"/>
    <w:rsid w:val="008122EA"/>
    <w:rsid w:val="008123A1"/>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2712A"/>
    <w:rsid w:val="008327F5"/>
    <w:rsid w:val="008336A6"/>
    <w:rsid w:val="00834D30"/>
    <w:rsid w:val="00835377"/>
    <w:rsid w:val="008354D3"/>
    <w:rsid w:val="00836BC4"/>
    <w:rsid w:val="00837E77"/>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5950"/>
    <w:rsid w:val="008761E3"/>
    <w:rsid w:val="00876786"/>
    <w:rsid w:val="00877EC6"/>
    <w:rsid w:val="008844D9"/>
    <w:rsid w:val="00884C67"/>
    <w:rsid w:val="00885D7F"/>
    <w:rsid w:val="00886394"/>
    <w:rsid w:val="00886A13"/>
    <w:rsid w:val="00886CB1"/>
    <w:rsid w:val="0088765A"/>
    <w:rsid w:val="008911D8"/>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62"/>
    <w:rsid w:val="008B01AB"/>
    <w:rsid w:val="008B1DB9"/>
    <w:rsid w:val="008B22E1"/>
    <w:rsid w:val="008B47F7"/>
    <w:rsid w:val="008B5314"/>
    <w:rsid w:val="008B6C85"/>
    <w:rsid w:val="008C0C41"/>
    <w:rsid w:val="008C1054"/>
    <w:rsid w:val="008C1461"/>
    <w:rsid w:val="008C1B60"/>
    <w:rsid w:val="008C1D6E"/>
    <w:rsid w:val="008C3062"/>
    <w:rsid w:val="008C34BA"/>
    <w:rsid w:val="008C74B5"/>
    <w:rsid w:val="008C75CF"/>
    <w:rsid w:val="008C7AA1"/>
    <w:rsid w:val="008D13DB"/>
    <w:rsid w:val="008D1685"/>
    <w:rsid w:val="008D1B68"/>
    <w:rsid w:val="008D2330"/>
    <w:rsid w:val="008D30EC"/>
    <w:rsid w:val="008D3302"/>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024"/>
    <w:rsid w:val="00921DB9"/>
    <w:rsid w:val="009224F3"/>
    <w:rsid w:val="009226E2"/>
    <w:rsid w:val="0092285D"/>
    <w:rsid w:val="00922C1A"/>
    <w:rsid w:val="00922E13"/>
    <w:rsid w:val="00923C11"/>
    <w:rsid w:val="009244EE"/>
    <w:rsid w:val="0092488C"/>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0E7"/>
    <w:rsid w:val="00970F9E"/>
    <w:rsid w:val="009748A6"/>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8D6"/>
    <w:rsid w:val="009A3C0F"/>
    <w:rsid w:val="009A6204"/>
    <w:rsid w:val="009A6528"/>
    <w:rsid w:val="009B0421"/>
    <w:rsid w:val="009B0F14"/>
    <w:rsid w:val="009B31D2"/>
    <w:rsid w:val="009B399F"/>
    <w:rsid w:val="009B49AC"/>
    <w:rsid w:val="009B5694"/>
    <w:rsid w:val="009B5831"/>
    <w:rsid w:val="009B5EB1"/>
    <w:rsid w:val="009C26DD"/>
    <w:rsid w:val="009C6B2D"/>
    <w:rsid w:val="009C73E3"/>
    <w:rsid w:val="009D1092"/>
    <w:rsid w:val="009D12CC"/>
    <w:rsid w:val="009D282F"/>
    <w:rsid w:val="009D3160"/>
    <w:rsid w:val="009D39EB"/>
    <w:rsid w:val="009D794C"/>
    <w:rsid w:val="009E05C5"/>
    <w:rsid w:val="009E0AE1"/>
    <w:rsid w:val="009E161F"/>
    <w:rsid w:val="009E1A72"/>
    <w:rsid w:val="009E24EA"/>
    <w:rsid w:val="009E32DF"/>
    <w:rsid w:val="009E43AB"/>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1ED3"/>
    <w:rsid w:val="00A223BE"/>
    <w:rsid w:val="00A228E9"/>
    <w:rsid w:val="00A23433"/>
    <w:rsid w:val="00A25B98"/>
    <w:rsid w:val="00A26CCC"/>
    <w:rsid w:val="00A26F3E"/>
    <w:rsid w:val="00A2738B"/>
    <w:rsid w:val="00A2796E"/>
    <w:rsid w:val="00A27FDD"/>
    <w:rsid w:val="00A3069E"/>
    <w:rsid w:val="00A30A68"/>
    <w:rsid w:val="00A31382"/>
    <w:rsid w:val="00A3207F"/>
    <w:rsid w:val="00A378D3"/>
    <w:rsid w:val="00A40555"/>
    <w:rsid w:val="00A40DC6"/>
    <w:rsid w:val="00A411FE"/>
    <w:rsid w:val="00A4152C"/>
    <w:rsid w:val="00A42D1A"/>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510B"/>
    <w:rsid w:val="00AB5388"/>
    <w:rsid w:val="00AB5714"/>
    <w:rsid w:val="00AB58D3"/>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6D"/>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250C"/>
    <w:rsid w:val="00B225D7"/>
    <w:rsid w:val="00B244CF"/>
    <w:rsid w:val="00B24A89"/>
    <w:rsid w:val="00B24E09"/>
    <w:rsid w:val="00B2586A"/>
    <w:rsid w:val="00B25EF6"/>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56F02"/>
    <w:rsid w:val="00B63031"/>
    <w:rsid w:val="00B64107"/>
    <w:rsid w:val="00B64813"/>
    <w:rsid w:val="00B64B5D"/>
    <w:rsid w:val="00B65318"/>
    <w:rsid w:val="00B65A94"/>
    <w:rsid w:val="00B6636A"/>
    <w:rsid w:val="00B66514"/>
    <w:rsid w:val="00B66C11"/>
    <w:rsid w:val="00B67434"/>
    <w:rsid w:val="00B678B2"/>
    <w:rsid w:val="00B67BD1"/>
    <w:rsid w:val="00B67E07"/>
    <w:rsid w:val="00B70961"/>
    <w:rsid w:val="00B71246"/>
    <w:rsid w:val="00B7221E"/>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86A39"/>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5E5D"/>
    <w:rsid w:val="00BC735B"/>
    <w:rsid w:val="00BC7803"/>
    <w:rsid w:val="00BC7E75"/>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323"/>
    <w:rsid w:val="00C037BC"/>
    <w:rsid w:val="00C03EE9"/>
    <w:rsid w:val="00C04117"/>
    <w:rsid w:val="00C04260"/>
    <w:rsid w:val="00C04728"/>
    <w:rsid w:val="00C0791B"/>
    <w:rsid w:val="00C10D5E"/>
    <w:rsid w:val="00C13A49"/>
    <w:rsid w:val="00C14796"/>
    <w:rsid w:val="00C16D1D"/>
    <w:rsid w:val="00C17E6F"/>
    <w:rsid w:val="00C20A62"/>
    <w:rsid w:val="00C21C20"/>
    <w:rsid w:val="00C21EAE"/>
    <w:rsid w:val="00C22D82"/>
    <w:rsid w:val="00C23073"/>
    <w:rsid w:val="00C234BC"/>
    <w:rsid w:val="00C246A5"/>
    <w:rsid w:val="00C24826"/>
    <w:rsid w:val="00C24C80"/>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56AD2"/>
    <w:rsid w:val="00C610BF"/>
    <w:rsid w:val="00C61552"/>
    <w:rsid w:val="00C63066"/>
    <w:rsid w:val="00C639AB"/>
    <w:rsid w:val="00C64633"/>
    <w:rsid w:val="00C66834"/>
    <w:rsid w:val="00C672C3"/>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1DBE"/>
    <w:rsid w:val="00CA2A42"/>
    <w:rsid w:val="00CA3B4C"/>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A1"/>
    <w:rsid w:val="00CD4F48"/>
    <w:rsid w:val="00CD5DFC"/>
    <w:rsid w:val="00CD7410"/>
    <w:rsid w:val="00CD7946"/>
    <w:rsid w:val="00CE10A7"/>
    <w:rsid w:val="00CE118D"/>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1332"/>
    <w:rsid w:val="00D0298E"/>
    <w:rsid w:val="00D03F9F"/>
    <w:rsid w:val="00D047F3"/>
    <w:rsid w:val="00D048FB"/>
    <w:rsid w:val="00D06BF9"/>
    <w:rsid w:val="00D07290"/>
    <w:rsid w:val="00D112F6"/>
    <w:rsid w:val="00D1130C"/>
    <w:rsid w:val="00D11A7B"/>
    <w:rsid w:val="00D11CB2"/>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1DCE"/>
    <w:rsid w:val="00D33A74"/>
    <w:rsid w:val="00D3667F"/>
    <w:rsid w:val="00D36F18"/>
    <w:rsid w:val="00D37847"/>
    <w:rsid w:val="00D40231"/>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9D"/>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2B1"/>
    <w:rsid w:val="00DD65A4"/>
    <w:rsid w:val="00DD65F4"/>
    <w:rsid w:val="00DD674F"/>
    <w:rsid w:val="00DD78A7"/>
    <w:rsid w:val="00DE0846"/>
    <w:rsid w:val="00DE1064"/>
    <w:rsid w:val="00DE1263"/>
    <w:rsid w:val="00DE18C4"/>
    <w:rsid w:val="00DE1B80"/>
    <w:rsid w:val="00DE212F"/>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CF0"/>
    <w:rsid w:val="00E33D80"/>
    <w:rsid w:val="00E351A1"/>
    <w:rsid w:val="00E35AB8"/>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07BB"/>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9C9"/>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4B27"/>
    <w:rsid w:val="00EB62DF"/>
    <w:rsid w:val="00EB6776"/>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0FB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88C"/>
    <w:rsid w:val="00F36E26"/>
    <w:rsid w:val="00F37A3D"/>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1F1F"/>
    <w:rsid w:val="00FA2E85"/>
    <w:rsid w:val="00FA3377"/>
    <w:rsid w:val="00FA3CAD"/>
    <w:rsid w:val="00FB12CA"/>
    <w:rsid w:val="00FB15A6"/>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0BC77778-F569-4EDC-90C8-63B54CE33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 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character" w:styleId="Collegamentovisitato">
    <w:name w:val="FollowedHyperlink"/>
    <w:rsid w:val="00A817F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018390731">
      <w:bodyDiv w:val="1"/>
      <w:marLeft w:val="0"/>
      <w:marRight w:val="0"/>
      <w:marTop w:val="0"/>
      <w:marBottom w:val="0"/>
      <w:divBdr>
        <w:top w:val="none" w:sz="0" w:space="0" w:color="auto"/>
        <w:left w:val="none" w:sz="0" w:space="0" w:color="auto"/>
        <w:bottom w:val="none" w:sz="0" w:space="0" w:color="auto"/>
        <w:right w:val="none" w:sz="0" w:space="0" w:color="auto"/>
      </w:divBdr>
    </w:div>
    <w:div w:id="1225332338">
      <w:bodyDiv w:val="1"/>
      <w:marLeft w:val="0"/>
      <w:marRight w:val="0"/>
      <w:marTop w:val="0"/>
      <w:marBottom w:val="0"/>
      <w:divBdr>
        <w:top w:val="none" w:sz="0" w:space="0" w:color="auto"/>
        <w:left w:val="none" w:sz="0" w:space="0" w:color="auto"/>
        <w:bottom w:val="none" w:sz="0" w:space="0" w:color="auto"/>
        <w:right w:val="none" w:sz="0" w:space="0" w:color="auto"/>
      </w:divBdr>
    </w:div>
    <w:div w:id="1707439692">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53FF9-2612-42DD-A4FD-74D5DCD82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1111</Words>
  <Characters>6333</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7430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Milisenda Floriana</cp:lastModifiedBy>
  <cp:revision>2</cp:revision>
  <cp:lastPrinted>2018-01-17T13:34:00Z</cp:lastPrinted>
  <dcterms:created xsi:type="dcterms:W3CDTF">2023-02-16T11:10:00Z</dcterms:created>
  <dcterms:modified xsi:type="dcterms:W3CDTF">2023-02-16T11:10:00Z</dcterms:modified>
</cp:coreProperties>
</file>