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500B24E8" w14:textId="1C51F11E" w:rsidR="00F63B03" w:rsidRPr="00ED47DB" w:rsidRDefault="00F63B03" w:rsidP="00F63B03">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BA3AF4" w:rsidRPr="00BA3AF4">
        <w:rPr>
          <w:rFonts w:asciiTheme="majorHAnsi" w:hAnsiTheme="majorHAnsi" w:cs="Trebuchet MS"/>
          <w:b/>
          <w:iCs/>
          <w:smallCaps/>
          <w:szCs w:val="20"/>
        </w:rPr>
        <w:t>AFFIDAMENTO DIRETTO AI SENSI DELL’ART. 1 COMMA 2 LETT. A) DELLA LEGGE 120/2020 FINALIZZATO ALLA STIPULA DI UN CONTRATTO PER N.2 QUOTE D'ISCRIZIONE A CORSI DI AGGIORNAMENTO SUL CLOUD</w:t>
      </w:r>
    </w:p>
    <w:p w14:paraId="29BE7EC5" w14:textId="571B6AE2" w:rsidR="00C13CCF" w:rsidRPr="00ED47DB" w:rsidRDefault="00C13CCF" w:rsidP="00576C1D">
      <w:pPr>
        <w:spacing w:line="300" w:lineRule="exact"/>
        <w:rPr>
          <w:rFonts w:asciiTheme="majorHAnsi" w:hAnsiTheme="majorHAnsi" w:cs="Trebuchet MS"/>
          <w:i/>
          <w:iCs/>
          <w:caps/>
          <w:szCs w:val="20"/>
        </w:rPr>
      </w:pPr>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473946">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42D5EEEA" w:rsidR="00B90BCA"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14:paraId="243B7022" w14:textId="77777777" w:rsidR="00576C1D" w:rsidRPr="00ED47DB" w:rsidRDefault="00576C1D" w:rsidP="00576C1D">
      <w:pPr>
        <w:pStyle w:val="Paragrafoelenco"/>
        <w:autoSpaceDE w:val="0"/>
        <w:autoSpaceDN w:val="0"/>
        <w:adjustRightInd w:val="0"/>
        <w:spacing w:before="40" w:after="40" w:line="300" w:lineRule="exact"/>
        <w:ind w:left="0"/>
        <w:rPr>
          <w:rFonts w:asciiTheme="majorHAnsi" w:hAnsiTheme="majorHAnsi" w:cs="Trebuchet MS"/>
          <w:szCs w:val="20"/>
        </w:rPr>
      </w:pPr>
    </w:p>
    <w:p w14:paraId="2E47C011" w14:textId="2FE6CA0F"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43E270A6" w14:textId="77777777" w:rsidR="00576C1D" w:rsidRPr="00ED47DB" w:rsidRDefault="00576C1D" w:rsidP="001A3298">
      <w:pPr>
        <w:pStyle w:val="Paragrafoelenco"/>
        <w:autoSpaceDE w:val="0"/>
        <w:autoSpaceDN w:val="0"/>
        <w:adjustRightInd w:val="0"/>
        <w:spacing w:line="300" w:lineRule="exact"/>
        <w:ind w:left="0"/>
        <w:jc w:val="center"/>
        <w:rPr>
          <w:rFonts w:asciiTheme="majorHAnsi" w:hAnsiTheme="majorHAnsi" w:cs="Trebuchet MS"/>
          <w:b/>
          <w:szCs w:val="20"/>
        </w:rPr>
      </w:pPr>
    </w:p>
    <w:p w14:paraId="11A02B30"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77777777" w:rsidR="00A20D35" w:rsidRPr="00ED47DB" w:rsidRDefault="00A20D35"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09EB1F87" w14:textId="77777777" w:rsidR="00576C1D" w:rsidRDefault="00576C1D" w:rsidP="00576C1D">
      <w:pPr>
        <w:pStyle w:val="Paragrafoelenco"/>
        <w:spacing w:before="40" w:after="40" w:line="276" w:lineRule="auto"/>
        <w:ind w:left="426"/>
        <w:rPr>
          <w:rFonts w:asciiTheme="majorHAnsi" w:hAnsiTheme="majorHAnsi" w:cs="Trebuchet MS"/>
          <w:b/>
          <w:i/>
          <w:szCs w:val="20"/>
        </w:rPr>
      </w:pPr>
    </w:p>
    <w:p w14:paraId="5086207C" w14:textId="5D907526" w:rsidR="00576C1D" w:rsidRDefault="00576C1D" w:rsidP="00576C1D">
      <w:pPr>
        <w:pStyle w:val="Paragrafoelenco"/>
        <w:spacing w:before="40" w:after="40" w:line="276" w:lineRule="auto"/>
        <w:ind w:left="426"/>
        <w:rPr>
          <w:rStyle w:val="BLOCKBOLD"/>
          <w:rFonts w:asciiTheme="majorHAnsi" w:hAnsiTheme="majorHAnsi"/>
          <w:b w:val="0"/>
          <w:i/>
          <w:caps w:val="0"/>
          <w:color w:val="0000FF"/>
        </w:rPr>
      </w:pPr>
      <w:r w:rsidRPr="00ED47DB">
        <w:rPr>
          <w:rFonts w:asciiTheme="majorHAnsi" w:hAnsiTheme="majorHAnsi" w:cs="Trebuchet MS"/>
          <w:b/>
          <w:i/>
          <w:szCs w:val="20"/>
        </w:rPr>
        <w:t>Ovvero</w:t>
      </w:r>
      <w:r>
        <w:rPr>
          <w:rFonts w:asciiTheme="majorHAnsi" w:hAnsiTheme="majorHAnsi" w:cs="Trebuchet MS"/>
          <w:b/>
          <w:i/>
          <w:szCs w:val="20"/>
        </w:rPr>
        <w:t xml:space="preserve">, in alternativa </w:t>
      </w:r>
      <w:r>
        <w:rPr>
          <w:rStyle w:val="BLOCKBOLD"/>
          <w:rFonts w:asciiTheme="majorHAnsi" w:hAnsiTheme="majorHAnsi"/>
          <w:b w:val="0"/>
          <w:i/>
          <w:caps w:val="0"/>
          <w:color w:val="0000FF"/>
        </w:rPr>
        <w:t>(</w:t>
      </w:r>
      <w:r w:rsidRPr="00F73952">
        <w:rPr>
          <w:rStyle w:val="BLOCKBOLD"/>
          <w:rFonts w:asciiTheme="majorHAnsi" w:hAnsiTheme="majorHAnsi"/>
          <w:b w:val="0"/>
          <w:i/>
          <w:caps w:val="0"/>
          <w:color w:val="0000FF"/>
          <w:u w:val="single"/>
        </w:rPr>
        <w:t xml:space="preserve">Indicare con una </w:t>
      </w:r>
      <w:r w:rsidRPr="00F73952">
        <w:rPr>
          <w:rStyle w:val="BLOCKBOLD"/>
          <w:rFonts w:asciiTheme="majorHAnsi" w:hAnsiTheme="majorHAnsi"/>
          <w:i/>
          <w:caps w:val="0"/>
          <w:color w:val="0000FF"/>
          <w:u w:val="single"/>
        </w:rPr>
        <w:t>X</w:t>
      </w:r>
      <w:r w:rsidRPr="00F73952">
        <w:rPr>
          <w:rStyle w:val="BLOCKBOLD"/>
          <w:rFonts w:asciiTheme="majorHAnsi" w:hAnsiTheme="majorHAnsi"/>
          <w:b w:val="0"/>
          <w:i/>
          <w:caps w:val="0"/>
          <w:color w:val="0000FF"/>
          <w:u w:val="single"/>
        </w:rPr>
        <w:t xml:space="preserve"> il campo di pertinenza e </w:t>
      </w:r>
      <w:r w:rsidRPr="00F73952">
        <w:rPr>
          <w:rStyle w:val="BLOCKBOLD"/>
          <w:rFonts w:asciiTheme="majorHAnsi" w:hAnsiTheme="majorHAnsi"/>
          <w:i/>
          <w:caps w:val="0"/>
          <w:color w:val="0000FF"/>
          <w:u w:val="single"/>
        </w:rPr>
        <w:t>non</w:t>
      </w:r>
      <w:r w:rsidRPr="00F73952">
        <w:rPr>
          <w:rStyle w:val="BLOCKBOLD"/>
          <w:rFonts w:asciiTheme="majorHAnsi" w:hAnsiTheme="majorHAnsi"/>
          <w:b w:val="0"/>
          <w:i/>
          <w:caps w:val="0"/>
          <w:color w:val="0000FF"/>
          <w:u w:val="single"/>
        </w:rPr>
        <w:t xml:space="preserve"> cancellare gli altri</w:t>
      </w:r>
      <w:r w:rsidRPr="00F73952">
        <w:rPr>
          <w:rStyle w:val="BLOCKBOLD"/>
          <w:rFonts w:asciiTheme="majorHAnsi" w:hAnsiTheme="majorHAnsi"/>
          <w:b w:val="0"/>
          <w:i/>
          <w:caps w:val="0"/>
          <w:color w:val="0000FF"/>
        </w:rPr>
        <w:t>)</w:t>
      </w:r>
    </w:p>
    <w:p w14:paraId="1299E479" w14:textId="77777777" w:rsidR="00B90BCA" w:rsidRPr="00ED47DB" w:rsidRDefault="00B90BCA" w:rsidP="001A3298">
      <w:pPr>
        <w:pStyle w:val="Paragrafoelenco"/>
        <w:spacing w:before="40" w:after="40" w:line="300" w:lineRule="exact"/>
        <w:ind w:left="426"/>
        <w:rPr>
          <w:rFonts w:asciiTheme="majorHAnsi" w:hAnsiTheme="majorHAnsi" w:cs="Trebuchet MS"/>
          <w:i/>
          <w:szCs w:val="20"/>
        </w:rPr>
      </w:pPr>
    </w:p>
    <w:p w14:paraId="34DEB7AC" w14:textId="41212F8A" w:rsidR="00B90BCA" w:rsidRDefault="00B90BCA" w:rsidP="00473946">
      <w:pPr>
        <w:pStyle w:val="Paragrafoelenco"/>
        <w:numPr>
          <w:ilvl w:val="0"/>
          <w:numId w:val="9"/>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31299AD3" w14:textId="48481626" w:rsidR="00576C1D" w:rsidRDefault="00576C1D" w:rsidP="00576C1D">
      <w:pPr>
        <w:pStyle w:val="Paragrafoelenco"/>
        <w:spacing w:before="40" w:after="40" w:line="300" w:lineRule="exact"/>
        <w:ind w:left="786"/>
        <w:rPr>
          <w:rFonts w:asciiTheme="majorHAnsi" w:hAnsiTheme="majorHAnsi" w:cs="Trebuchet MS"/>
          <w:szCs w:val="20"/>
        </w:rPr>
      </w:pPr>
    </w:p>
    <w:p w14:paraId="1086963C" w14:textId="0C8AEB34" w:rsidR="00576C1D" w:rsidRDefault="00576C1D" w:rsidP="00576C1D">
      <w:pPr>
        <w:pStyle w:val="Paragrafoelenco"/>
        <w:spacing w:before="40" w:after="40" w:line="300" w:lineRule="exact"/>
        <w:ind w:left="786"/>
        <w:rPr>
          <w:rFonts w:asciiTheme="majorHAnsi" w:hAnsiTheme="majorHAnsi" w:cs="Trebuchet MS"/>
          <w:szCs w:val="20"/>
        </w:rPr>
      </w:pPr>
    </w:p>
    <w:p w14:paraId="486DED67" w14:textId="258CAECA" w:rsidR="00576C1D" w:rsidRDefault="00576C1D" w:rsidP="00576C1D">
      <w:pPr>
        <w:pStyle w:val="Paragrafoelenco"/>
        <w:spacing w:before="40" w:after="40" w:line="300" w:lineRule="exact"/>
        <w:ind w:left="786"/>
        <w:rPr>
          <w:rFonts w:asciiTheme="majorHAnsi" w:hAnsiTheme="majorHAnsi" w:cs="Trebuchet MS"/>
          <w:szCs w:val="20"/>
        </w:rPr>
      </w:pPr>
    </w:p>
    <w:p w14:paraId="211A409E" w14:textId="77777777" w:rsidR="00576C1D" w:rsidRPr="00ED47DB" w:rsidRDefault="00576C1D" w:rsidP="00576C1D">
      <w:pPr>
        <w:pStyle w:val="Paragrafoelenco"/>
        <w:spacing w:before="40" w:after="40" w:line="300" w:lineRule="exact"/>
        <w:ind w:left="786"/>
        <w:rPr>
          <w:rFonts w:asciiTheme="majorHAnsi" w:hAnsiTheme="majorHAnsi" w:cs="Trebuchet MS"/>
          <w:szCs w:val="20"/>
        </w:rPr>
      </w:pPr>
    </w:p>
    <w:p w14:paraId="5F39006C" w14:textId="6FF13D44"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576C1D" w:rsidRPr="00F73952">
        <w:rPr>
          <w:rFonts w:asciiTheme="majorHAnsi" w:hAnsiTheme="majorHAnsi" w:cs="Trebuchet MS"/>
          <w:i/>
          <w:color w:val="0000FF"/>
          <w:szCs w:val="20"/>
          <w:u w:val="single"/>
        </w:rPr>
        <w:t>Indicare con una</w:t>
      </w:r>
      <w:r w:rsidR="00576C1D" w:rsidRPr="00F73952">
        <w:rPr>
          <w:rFonts w:asciiTheme="majorHAnsi" w:hAnsiTheme="majorHAnsi" w:cs="Trebuchet MS"/>
          <w:b/>
          <w:i/>
          <w:color w:val="0000FF"/>
          <w:szCs w:val="20"/>
          <w:u w:val="single"/>
        </w:rPr>
        <w:t xml:space="preserve"> X</w:t>
      </w:r>
      <w:r w:rsidR="00576C1D" w:rsidRPr="00F73952">
        <w:rPr>
          <w:rFonts w:asciiTheme="majorHAnsi" w:hAnsiTheme="majorHAnsi" w:cs="Trebuchet MS"/>
          <w:i/>
          <w:color w:val="0000FF"/>
          <w:szCs w:val="20"/>
          <w:u w:val="single"/>
        </w:rPr>
        <w:t xml:space="preserve"> e</w:t>
      </w:r>
      <w:r w:rsidR="00576C1D" w:rsidRPr="00F73952">
        <w:rPr>
          <w:rFonts w:asciiTheme="majorHAnsi" w:hAnsiTheme="majorHAnsi" w:cs="Trebuchet MS"/>
          <w:szCs w:val="20"/>
          <w:u w:val="single"/>
        </w:rPr>
        <w:t xml:space="preserve"> </w:t>
      </w:r>
      <w:r w:rsidR="00576C1D" w:rsidRPr="00F73952">
        <w:rPr>
          <w:rStyle w:val="BLOCKBOLD"/>
          <w:rFonts w:asciiTheme="majorHAnsi" w:hAnsiTheme="majorHAnsi"/>
          <w:b w:val="0"/>
          <w:i/>
          <w:caps w:val="0"/>
          <w:color w:val="0000FF"/>
          <w:u w:val="single"/>
        </w:rPr>
        <w:t xml:space="preserve">compilare solo il campo di pertinenza e </w:t>
      </w:r>
      <w:r w:rsidR="00576C1D" w:rsidRPr="00F73952">
        <w:rPr>
          <w:rStyle w:val="BLOCKBOLD"/>
          <w:rFonts w:asciiTheme="majorHAnsi" w:hAnsiTheme="majorHAnsi"/>
          <w:i/>
          <w:caps w:val="0"/>
          <w:color w:val="0000FF"/>
          <w:u w:val="single"/>
        </w:rPr>
        <w:t>non</w:t>
      </w:r>
      <w:r w:rsidR="00576C1D" w:rsidRPr="00F73952">
        <w:rPr>
          <w:rStyle w:val="BLOCKBOLD"/>
          <w:rFonts w:asciiTheme="majorHAnsi" w:hAnsiTheme="majorHAnsi"/>
          <w:b w:val="0"/>
          <w:i/>
          <w:caps w:val="0"/>
          <w:color w:val="0000FF"/>
          <w:u w:val="single"/>
        </w:rPr>
        <w:t xml:space="preserve"> cancellare gli altri</w:t>
      </w:r>
      <w:r w:rsidRPr="00ED47DB">
        <w:rPr>
          <w:rFonts w:asciiTheme="majorHAnsi" w:hAnsiTheme="majorHAnsi" w:cs="Trebuchet MS"/>
          <w:szCs w:val="20"/>
        </w:rPr>
        <w:t>):</w:t>
      </w:r>
    </w:p>
    <w:p w14:paraId="28D21F41" w14:textId="77777777" w:rsidR="00BF2231" w:rsidRPr="00ED47DB" w:rsidRDefault="00BF2231" w:rsidP="001A3298">
      <w:pPr>
        <w:numPr>
          <w:ilvl w:val="12"/>
          <w:numId w:val="0"/>
        </w:numPr>
        <w:spacing w:line="300" w:lineRule="exact"/>
        <w:ind w:left="426"/>
        <w:rPr>
          <w:rFonts w:asciiTheme="majorHAnsi" w:hAnsiTheme="majorHAnsi"/>
          <w:szCs w:val="20"/>
        </w:rPr>
      </w:pPr>
      <w:r w:rsidRPr="00576C1D">
        <w:rPr>
          <w:rFonts w:asciiTheme="majorHAnsi" w:hAnsiTheme="majorHAnsi"/>
          <w:b/>
          <w:szCs w:val="20"/>
        </w:rPr>
        <w:lastRenderedPageBreak/>
        <w:t>a)</w:t>
      </w:r>
      <w:r w:rsidRPr="00ED47DB">
        <w:rPr>
          <w:rFonts w:asciiTheme="majorHAnsi" w:hAnsiTheme="majorHAnsi"/>
          <w:szCs w:val="20"/>
        </w:rPr>
        <w:t xml:space="preserve">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608D5F70" w14:textId="77777777" w:rsidR="00576C1D" w:rsidRPr="00910686" w:rsidRDefault="00576C1D" w:rsidP="00576C1D">
      <w:pPr>
        <w:numPr>
          <w:ilvl w:val="12"/>
          <w:numId w:val="0"/>
        </w:numPr>
        <w:spacing w:line="300" w:lineRule="exact"/>
        <w:ind w:left="709"/>
        <w:rPr>
          <w:rFonts w:asciiTheme="majorHAnsi" w:hAnsiTheme="majorHAnsi"/>
          <w:b/>
          <w:i/>
          <w:szCs w:val="20"/>
        </w:rPr>
      </w:pPr>
      <w:r w:rsidRPr="00910686">
        <w:rPr>
          <w:rFonts w:asciiTheme="majorHAnsi" w:hAnsiTheme="majorHAnsi"/>
          <w:b/>
          <w:i/>
          <w:szCs w:val="20"/>
        </w:rPr>
        <w:t>Ovvero, in alternativa</w:t>
      </w:r>
    </w:p>
    <w:p w14:paraId="1908236E" w14:textId="77777777" w:rsidR="00BF2231" w:rsidRPr="00ED47DB" w:rsidRDefault="00BF2231" w:rsidP="001A3298">
      <w:pPr>
        <w:numPr>
          <w:ilvl w:val="12"/>
          <w:numId w:val="0"/>
        </w:numPr>
        <w:spacing w:line="300" w:lineRule="exact"/>
        <w:ind w:left="360"/>
        <w:rPr>
          <w:rFonts w:asciiTheme="majorHAnsi" w:hAnsiTheme="majorHAnsi"/>
          <w:szCs w:val="20"/>
        </w:rPr>
      </w:pPr>
    </w:p>
    <w:p w14:paraId="6843FCFD" w14:textId="77777777" w:rsidR="00BF2231" w:rsidRPr="00ED47DB" w:rsidRDefault="00BF2231" w:rsidP="001A3298">
      <w:pPr>
        <w:numPr>
          <w:ilvl w:val="12"/>
          <w:numId w:val="0"/>
        </w:numPr>
        <w:spacing w:line="300" w:lineRule="exact"/>
        <w:ind w:left="360"/>
        <w:rPr>
          <w:rFonts w:asciiTheme="majorHAnsi" w:hAnsiTheme="majorHAnsi"/>
          <w:szCs w:val="20"/>
        </w:rPr>
      </w:pPr>
      <w:r w:rsidRPr="00576C1D">
        <w:rPr>
          <w:rFonts w:asciiTheme="majorHAnsi" w:hAnsiTheme="majorHAnsi"/>
          <w:b/>
          <w:szCs w:val="20"/>
        </w:rPr>
        <w:t>b)</w:t>
      </w:r>
      <w:r w:rsidRPr="00ED47DB">
        <w:rPr>
          <w:rFonts w:asciiTheme="majorHAnsi" w:hAnsiTheme="majorHAnsi"/>
          <w:szCs w:val="20"/>
        </w:rPr>
        <w:t xml:space="preserve">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14:paraId="1A9FABE7" w14:textId="77777777" w:rsidR="00580EBE" w:rsidRPr="00ED47DB" w:rsidRDefault="00580EBE" w:rsidP="001A3298">
      <w:pPr>
        <w:spacing w:line="300" w:lineRule="exact"/>
        <w:ind w:left="360"/>
        <w:rPr>
          <w:rFonts w:asciiTheme="majorHAnsi" w:hAnsiTheme="majorHAnsi"/>
          <w:szCs w:val="20"/>
        </w:rPr>
      </w:pPr>
    </w:p>
    <w:p w14:paraId="15BC8E4F" w14:textId="77777777" w:rsidR="00576C1D" w:rsidRPr="00ED47DB" w:rsidRDefault="00580EBE" w:rsidP="00576C1D">
      <w:pPr>
        <w:ind w:left="360"/>
      </w:pPr>
      <w:r w:rsidRPr="00576C1D">
        <w:rPr>
          <w:b/>
        </w:rPr>
        <w:t>b1)</w:t>
      </w:r>
      <w:r w:rsidRPr="00ED47DB">
        <w:t xml:space="preserve"> ha i seguenti </w:t>
      </w:r>
      <w:r w:rsidRPr="00ED47DB">
        <w:rPr>
          <w:b/>
        </w:rPr>
        <w:t>procuratori generali</w:t>
      </w:r>
      <w:r w:rsidRPr="00ED47DB">
        <w:t xml:space="preserve"> </w:t>
      </w:r>
      <w:r w:rsidR="00576C1D">
        <w:t>(</w:t>
      </w:r>
      <w:r w:rsidR="00576C1D" w:rsidRPr="00F73952">
        <w:rPr>
          <w:rFonts w:asciiTheme="majorHAnsi" w:hAnsiTheme="majorHAnsi" w:cs="Trebuchet MS"/>
          <w:i/>
          <w:color w:val="0000FF"/>
          <w:szCs w:val="20"/>
          <w:u w:val="single"/>
        </w:rPr>
        <w:t>Indicare con una</w:t>
      </w:r>
      <w:r w:rsidR="00576C1D" w:rsidRPr="00F73952">
        <w:rPr>
          <w:rFonts w:asciiTheme="majorHAnsi" w:hAnsiTheme="majorHAnsi" w:cs="Trebuchet MS"/>
          <w:b/>
          <w:i/>
          <w:color w:val="0000FF"/>
          <w:szCs w:val="20"/>
          <w:u w:val="single"/>
        </w:rPr>
        <w:t xml:space="preserve"> X</w:t>
      </w:r>
      <w:r w:rsidR="00576C1D" w:rsidRPr="00F73952">
        <w:rPr>
          <w:rFonts w:asciiTheme="majorHAnsi" w:hAnsiTheme="majorHAnsi" w:cs="Trebuchet MS"/>
          <w:i/>
          <w:color w:val="0000FF"/>
          <w:szCs w:val="20"/>
          <w:u w:val="single"/>
        </w:rPr>
        <w:t xml:space="preserve"> e</w:t>
      </w:r>
      <w:r w:rsidR="00576C1D" w:rsidRPr="00F73952">
        <w:rPr>
          <w:rFonts w:asciiTheme="majorHAnsi" w:hAnsiTheme="majorHAnsi" w:cs="Trebuchet MS"/>
          <w:szCs w:val="20"/>
          <w:u w:val="single"/>
        </w:rPr>
        <w:t xml:space="preserve"> </w:t>
      </w:r>
      <w:r w:rsidR="00576C1D" w:rsidRPr="00F73952">
        <w:rPr>
          <w:rStyle w:val="BLOCKBOLD"/>
          <w:rFonts w:asciiTheme="majorHAnsi" w:hAnsiTheme="majorHAnsi"/>
          <w:b w:val="0"/>
          <w:i/>
          <w:caps w:val="0"/>
          <w:color w:val="0000FF"/>
          <w:u w:val="single"/>
        </w:rPr>
        <w:t xml:space="preserve">compilare solo il campo di pertinenza e </w:t>
      </w:r>
      <w:r w:rsidR="00576C1D" w:rsidRPr="00F73952">
        <w:rPr>
          <w:rStyle w:val="BLOCKBOLD"/>
          <w:rFonts w:asciiTheme="majorHAnsi" w:hAnsiTheme="majorHAnsi"/>
          <w:i/>
          <w:caps w:val="0"/>
          <w:color w:val="0000FF"/>
          <w:u w:val="single"/>
        </w:rPr>
        <w:t>non</w:t>
      </w:r>
      <w:r w:rsidR="00576C1D" w:rsidRPr="00F73952">
        <w:rPr>
          <w:rStyle w:val="BLOCKBOLD"/>
          <w:rFonts w:asciiTheme="majorHAnsi" w:hAnsiTheme="majorHAnsi"/>
          <w:b w:val="0"/>
          <w:i/>
          <w:caps w:val="0"/>
          <w:color w:val="0000FF"/>
          <w:u w:val="single"/>
        </w:rPr>
        <w:t xml:space="preserve"> cancellare gli altri</w:t>
      </w:r>
      <w:r w:rsidR="00576C1D">
        <w:rPr>
          <w:rStyle w:val="BLOCKBOLD"/>
          <w:rFonts w:asciiTheme="majorHAnsi" w:hAnsiTheme="majorHAnsi"/>
          <w:b w:val="0"/>
          <w:i/>
          <w:caps w:val="0"/>
          <w:color w:val="0000FF"/>
          <w:u w:val="single"/>
        </w:rPr>
        <w:t>)</w:t>
      </w:r>
    </w:p>
    <w:p w14:paraId="6297BA34" w14:textId="77777777"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085A192B" w14:textId="5F152609" w:rsidR="00576C1D" w:rsidRDefault="00580EBE" w:rsidP="00576C1D">
      <w:pPr>
        <w:numPr>
          <w:ilvl w:val="12"/>
          <w:numId w:val="0"/>
        </w:numPr>
        <w:ind w:left="709"/>
        <w:rPr>
          <w:rFonts w:asciiTheme="majorHAnsi" w:hAnsiTheme="majorHAnsi"/>
          <w:b/>
          <w:i/>
          <w:szCs w:val="20"/>
        </w:rPr>
      </w:pPr>
      <w:r w:rsidRPr="00ED47DB">
        <w:t xml:space="preserve"> </w:t>
      </w:r>
      <w:r w:rsidR="00576C1D" w:rsidRPr="00910686">
        <w:rPr>
          <w:rFonts w:asciiTheme="majorHAnsi" w:hAnsiTheme="majorHAnsi"/>
          <w:b/>
          <w:i/>
          <w:szCs w:val="20"/>
        </w:rPr>
        <w:t>Ovvero, in alternativa</w:t>
      </w:r>
    </w:p>
    <w:p w14:paraId="354577AD" w14:textId="10979F46" w:rsidR="00580EBE" w:rsidRPr="00ED47DB" w:rsidRDefault="00576C1D" w:rsidP="00576C1D">
      <w:pPr>
        <w:ind w:left="360"/>
      </w:pPr>
      <w:r>
        <w:t xml:space="preserve">- </w:t>
      </w:r>
      <w:r w:rsidR="00580EBE" w:rsidRPr="00ED47DB">
        <w:t>non ha procuratori generali</w:t>
      </w:r>
    </w:p>
    <w:p w14:paraId="450CF699" w14:textId="77777777" w:rsidR="00580EBE" w:rsidRPr="00ED47DB" w:rsidRDefault="00580EBE" w:rsidP="00580EBE">
      <w:pPr>
        <w:ind w:left="360"/>
      </w:pPr>
    </w:p>
    <w:p w14:paraId="1D5D21C1" w14:textId="696416BB" w:rsidR="00580EBE" w:rsidRPr="00ED47DB" w:rsidRDefault="00580EBE" w:rsidP="00580EBE">
      <w:pPr>
        <w:ind w:left="360"/>
        <w:rPr>
          <w:b/>
        </w:rPr>
      </w:pPr>
      <w:r w:rsidRPr="00576C1D">
        <w:rPr>
          <w:b/>
        </w:rPr>
        <w:t>b2)</w:t>
      </w:r>
      <w:r w:rsidRPr="00ED47DB">
        <w:t xml:space="preserve"> ha i seguenti </w:t>
      </w:r>
      <w:r w:rsidRPr="00ED47DB">
        <w:rPr>
          <w:b/>
        </w:rPr>
        <w:t xml:space="preserve">institori </w:t>
      </w:r>
      <w:r w:rsidR="00576C1D">
        <w:t>(</w:t>
      </w:r>
      <w:r w:rsidR="00576C1D" w:rsidRPr="00F73952">
        <w:rPr>
          <w:rFonts w:asciiTheme="majorHAnsi" w:hAnsiTheme="majorHAnsi" w:cs="Trebuchet MS"/>
          <w:i/>
          <w:color w:val="0000FF"/>
          <w:szCs w:val="20"/>
          <w:u w:val="single"/>
        </w:rPr>
        <w:t>Indicare con una</w:t>
      </w:r>
      <w:r w:rsidR="00576C1D" w:rsidRPr="00F73952">
        <w:rPr>
          <w:rFonts w:asciiTheme="majorHAnsi" w:hAnsiTheme="majorHAnsi" w:cs="Trebuchet MS"/>
          <w:b/>
          <w:i/>
          <w:color w:val="0000FF"/>
          <w:szCs w:val="20"/>
          <w:u w:val="single"/>
        </w:rPr>
        <w:t xml:space="preserve"> X</w:t>
      </w:r>
      <w:r w:rsidR="00576C1D" w:rsidRPr="00F73952">
        <w:rPr>
          <w:rFonts w:asciiTheme="majorHAnsi" w:hAnsiTheme="majorHAnsi" w:cs="Trebuchet MS"/>
          <w:i/>
          <w:color w:val="0000FF"/>
          <w:szCs w:val="20"/>
          <w:u w:val="single"/>
        </w:rPr>
        <w:t xml:space="preserve"> e</w:t>
      </w:r>
      <w:r w:rsidR="00576C1D" w:rsidRPr="00F73952">
        <w:rPr>
          <w:rFonts w:asciiTheme="majorHAnsi" w:hAnsiTheme="majorHAnsi" w:cs="Trebuchet MS"/>
          <w:szCs w:val="20"/>
          <w:u w:val="single"/>
        </w:rPr>
        <w:t xml:space="preserve"> </w:t>
      </w:r>
      <w:r w:rsidR="00576C1D" w:rsidRPr="00F73952">
        <w:rPr>
          <w:rStyle w:val="BLOCKBOLD"/>
          <w:rFonts w:asciiTheme="majorHAnsi" w:hAnsiTheme="majorHAnsi"/>
          <w:b w:val="0"/>
          <w:i/>
          <w:caps w:val="0"/>
          <w:color w:val="0000FF"/>
          <w:u w:val="single"/>
        </w:rPr>
        <w:t xml:space="preserve">compilare solo il campo di pertinenza e </w:t>
      </w:r>
      <w:r w:rsidR="00576C1D" w:rsidRPr="00F73952">
        <w:rPr>
          <w:rStyle w:val="BLOCKBOLD"/>
          <w:rFonts w:asciiTheme="majorHAnsi" w:hAnsiTheme="majorHAnsi"/>
          <w:i/>
          <w:caps w:val="0"/>
          <w:color w:val="0000FF"/>
          <w:u w:val="single"/>
        </w:rPr>
        <w:t>non</w:t>
      </w:r>
      <w:r w:rsidR="00576C1D" w:rsidRPr="00F73952">
        <w:rPr>
          <w:rStyle w:val="BLOCKBOLD"/>
          <w:rFonts w:asciiTheme="majorHAnsi" w:hAnsiTheme="majorHAnsi"/>
          <w:b w:val="0"/>
          <w:i/>
          <w:caps w:val="0"/>
          <w:color w:val="0000FF"/>
          <w:u w:val="single"/>
        </w:rPr>
        <w:t xml:space="preserve"> cancellare gli altri</w:t>
      </w:r>
      <w:r w:rsidR="00576C1D">
        <w:rPr>
          <w:rStyle w:val="BLOCKBOLD"/>
          <w:rFonts w:asciiTheme="majorHAnsi" w:hAnsiTheme="majorHAnsi"/>
          <w:b w:val="0"/>
          <w:i/>
          <w:caps w:val="0"/>
          <w:color w:val="0000FF"/>
          <w:u w:val="single"/>
        </w:rPr>
        <w:t>)</w:t>
      </w:r>
    </w:p>
    <w:p w14:paraId="18E4983F" w14:textId="77777777"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14B16608" w14:textId="55070E52" w:rsidR="00580EBE" w:rsidRPr="00ED47DB" w:rsidRDefault="00576C1D" w:rsidP="00576C1D">
      <w:pPr>
        <w:ind w:left="709"/>
      </w:pPr>
      <w:r w:rsidRPr="00910686">
        <w:rPr>
          <w:rFonts w:asciiTheme="majorHAnsi" w:hAnsiTheme="majorHAnsi"/>
          <w:b/>
          <w:i/>
          <w:szCs w:val="20"/>
        </w:rPr>
        <w:t>Ovvero, in alternativa</w:t>
      </w:r>
    </w:p>
    <w:p w14:paraId="74A3FCC5" w14:textId="64F00303" w:rsidR="00580EBE" w:rsidRPr="00ED47DB" w:rsidRDefault="00576C1D" w:rsidP="00580EBE">
      <w:pPr>
        <w:ind w:left="360"/>
      </w:pPr>
      <w:r>
        <w:t xml:space="preserve"> - </w:t>
      </w:r>
      <w:r w:rsidR="00580EBE" w:rsidRPr="00ED47DB">
        <w:t xml:space="preserve">non ha institori </w:t>
      </w:r>
    </w:p>
    <w:p w14:paraId="522516CA" w14:textId="77777777" w:rsidR="00580EBE" w:rsidRPr="00ED47DB" w:rsidRDefault="00580EBE" w:rsidP="001A3298">
      <w:pPr>
        <w:spacing w:line="300" w:lineRule="exact"/>
        <w:ind w:left="360"/>
        <w:rPr>
          <w:rFonts w:asciiTheme="majorHAnsi" w:hAnsiTheme="majorHAnsi"/>
          <w:szCs w:val="20"/>
        </w:rPr>
      </w:pPr>
    </w:p>
    <w:p w14:paraId="73E81BB8" w14:textId="77777777" w:rsidR="00BF2231" w:rsidRPr="00ED47DB" w:rsidRDefault="00BF2231" w:rsidP="001A3298">
      <w:pPr>
        <w:numPr>
          <w:ilvl w:val="12"/>
          <w:numId w:val="0"/>
        </w:numPr>
        <w:spacing w:line="300" w:lineRule="exact"/>
        <w:ind w:left="360"/>
        <w:rPr>
          <w:rFonts w:asciiTheme="majorHAnsi" w:hAnsiTheme="majorHAnsi"/>
          <w:szCs w:val="20"/>
        </w:rPr>
      </w:pPr>
      <w:r w:rsidRPr="00576C1D">
        <w:rPr>
          <w:rFonts w:asciiTheme="majorHAnsi" w:hAnsiTheme="majorHAnsi"/>
          <w:b/>
          <w:szCs w:val="20"/>
        </w:rPr>
        <w:t>c)</w:t>
      </w:r>
      <w:r w:rsidRPr="00ED47DB">
        <w:rPr>
          <w:rFonts w:asciiTheme="majorHAnsi" w:hAnsiTheme="majorHAnsi"/>
          <w:szCs w:val="20"/>
        </w:rPr>
        <w:t xml:space="preserve"> (</w:t>
      </w:r>
      <w:r w:rsidRPr="00576C1D">
        <w:rPr>
          <w:rStyle w:val="BLOCKBOLD"/>
          <w:rFonts w:asciiTheme="majorHAnsi" w:hAnsiTheme="majorHAnsi"/>
          <w:b w:val="0"/>
          <w:caps w:val="0"/>
          <w:color w:val="0000FF"/>
          <w:u w:val="single"/>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183219A4" w14:textId="77777777" w:rsidR="00BF2231" w:rsidRPr="00ED47DB" w:rsidRDefault="00BF2231" w:rsidP="001A3298">
      <w:pPr>
        <w:numPr>
          <w:ilvl w:val="12"/>
          <w:numId w:val="0"/>
        </w:numPr>
        <w:spacing w:line="300" w:lineRule="exact"/>
        <w:ind w:left="360"/>
        <w:rPr>
          <w:rFonts w:asciiTheme="majorHAnsi" w:hAnsiTheme="majorHAnsi"/>
          <w:szCs w:val="20"/>
        </w:rPr>
      </w:pPr>
      <w:r w:rsidRPr="00576C1D">
        <w:rPr>
          <w:rFonts w:asciiTheme="majorHAnsi" w:hAnsiTheme="majorHAnsi"/>
          <w:b/>
          <w:szCs w:val="20"/>
        </w:rPr>
        <w:t>c1)</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caps w:val="0"/>
          <w:color w:val="0000FF"/>
        </w:rPr>
        <w:t xml:space="preserve">compilare, </w:t>
      </w:r>
      <w:r w:rsidRPr="00576C1D">
        <w:rPr>
          <w:rStyle w:val="BLOCKBOLD"/>
          <w:rFonts w:asciiTheme="majorHAnsi" w:hAnsiTheme="majorHAnsi"/>
          <w:b w:val="0"/>
          <w:caps w:val="0"/>
          <w:color w:val="0000FF"/>
          <w:u w:val="single"/>
        </w:rPr>
        <w:t>solo se esistente</w:t>
      </w:r>
      <w:r w:rsidRPr="00ED47DB">
        <w:rPr>
          <w:rStyle w:val="BLOCKBOLD"/>
          <w:rFonts w:asciiTheme="majorHAnsi" w:hAnsiTheme="majorHAnsi"/>
          <w:b w:val="0"/>
          <w:caps w:val="0"/>
          <w:color w:val="0000FF"/>
        </w:rPr>
        <w:t>,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78463BA9" w:rsidR="00BF2231" w:rsidRDefault="00BF2231" w:rsidP="001A3298">
      <w:pPr>
        <w:spacing w:line="300" w:lineRule="exact"/>
        <w:ind w:left="360"/>
        <w:rPr>
          <w:rFonts w:asciiTheme="majorHAnsi" w:hAnsiTheme="majorHAnsi"/>
          <w:szCs w:val="20"/>
        </w:rPr>
      </w:pPr>
    </w:p>
    <w:p w14:paraId="396BAC32" w14:textId="77777777" w:rsidR="00576C1D" w:rsidRPr="00ED47DB" w:rsidRDefault="00576C1D" w:rsidP="001A3298">
      <w:pPr>
        <w:spacing w:line="300" w:lineRule="exact"/>
        <w:ind w:left="360"/>
        <w:rPr>
          <w:rFonts w:asciiTheme="majorHAnsi" w:hAnsiTheme="majorHAnsi"/>
          <w:szCs w:val="20"/>
        </w:rPr>
      </w:pPr>
    </w:p>
    <w:p w14:paraId="3EE9F7E0" w14:textId="77777777" w:rsidR="00BF2231" w:rsidRPr="00ED47DB" w:rsidRDefault="00BF2231" w:rsidP="001A3298">
      <w:pPr>
        <w:spacing w:line="300" w:lineRule="exact"/>
        <w:ind w:left="360"/>
        <w:rPr>
          <w:rFonts w:asciiTheme="majorHAnsi" w:hAnsiTheme="majorHAnsi"/>
          <w:szCs w:val="20"/>
        </w:rPr>
      </w:pPr>
      <w:r w:rsidRPr="00576C1D">
        <w:rPr>
          <w:rFonts w:asciiTheme="majorHAnsi" w:hAnsiTheme="majorHAnsi"/>
          <w:b/>
          <w:szCs w:val="20"/>
        </w:rPr>
        <w:t>d)</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 xml:space="preserve">compilare, </w:t>
      </w:r>
      <w:r w:rsidRPr="00576C1D">
        <w:rPr>
          <w:rStyle w:val="BLOCKBOLD"/>
          <w:rFonts w:asciiTheme="majorHAnsi" w:hAnsiTheme="majorHAnsi"/>
          <w:b w:val="0"/>
          <w:i/>
          <w:caps w:val="0"/>
          <w:color w:val="0000FF"/>
          <w:u w:val="single"/>
        </w:rPr>
        <w:t>solo se esistente</w:t>
      </w:r>
      <w:r w:rsidRPr="00ED47DB">
        <w:rPr>
          <w:rStyle w:val="BLOCKBOLD"/>
          <w:rFonts w:asciiTheme="majorHAnsi" w:hAnsiTheme="majorHAnsi"/>
          <w:b w:val="0"/>
          <w:i/>
          <w:caps w:val="0"/>
          <w:color w:val="0000FF"/>
        </w:rPr>
        <w:t>, alternativamente alle dichiarazioni di cui alla precedenti lettere b) e c) ovvero c1)</w:t>
      </w:r>
      <w:r w:rsidRPr="00ED47DB">
        <w:rPr>
          <w:rFonts w:asciiTheme="majorHAnsi" w:hAnsiTheme="majorHAnsi"/>
          <w:szCs w:val="20"/>
        </w:rPr>
        <w:t xml:space="preserve">) </w:t>
      </w:r>
    </w:p>
    <w:p w14:paraId="30D71821"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46C575F7"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204B659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07860C8F" w14:textId="77777777" w:rsidR="00BF2231" w:rsidRPr="00ED47DB" w:rsidRDefault="00BF2231" w:rsidP="001A3298">
      <w:pPr>
        <w:spacing w:line="300" w:lineRule="exact"/>
        <w:ind w:left="360"/>
        <w:rPr>
          <w:rFonts w:asciiTheme="majorHAnsi" w:hAnsiTheme="majorHAnsi"/>
          <w:szCs w:val="20"/>
        </w:rPr>
      </w:pPr>
    </w:p>
    <w:p w14:paraId="3C9C793B"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59E3978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385695"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5E4B61" w14:textId="232B43EC" w:rsidR="00BF2231" w:rsidRDefault="00BF2231" w:rsidP="001A3298">
      <w:pPr>
        <w:spacing w:line="300" w:lineRule="exact"/>
        <w:ind w:left="360"/>
        <w:rPr>
          <w:rFonts w:asciiTheme="majorHAnsi" w:hAnsiTheme="majorHAnsi"/>
          <w:szCs w:val="20"/>
        </w:rPr>
      </w:pPr>
    </w:p>
    <w:p w14:paraId="4DD97240" w14:textId="77777777" w:rsidR="00576C1D" w:rsidRPr="00ED47DB" w:rsidRDefault="00576C1D" w:rsidP="001A3298">
      <w:pPr>
        <w:spacing w:line="300" w:lineRule="exact"/>
        <w:ind w:left="360"/>
        <w:rPr>
          <w:rFonts w:asciiTheme="majorHAnsi" w:hAnsiTheme="majorHAnsi"/>
          <w:szCs w:val="20"/>
        </w:rPr>
      </w:pPr>
    </w:p>
    <w:p w14:paraId="3B7E7306" w14:textId="77777777" w:rsidR="00BF2231" w:rsidRPr="00ED47DB" w:rsidRDefault="00BF2231" w:rsidP="001A3298">
      <w:pPr>
        <w:spacing w:line="300" w:lineRule="exact"/>
        <w:ind w:left="360"/>
        <w:rPr>
          <w:rFonts w:asciiTheme="majorHAnsi" w:hAnsiTheme="majorHAnsi"/>
          <w:szCs w:val="20"/>
        </w:rPr>
      </w:pPr>
      <w:r w:rsidRPr="00576C1D">
        <w:rPr>
          <w:rFonts w:asciiTheme="majorHAnsi" w:hAnsiTheme="majorHAnsi"/>
          <w:b/>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 xml:space="preserve">compilare </w:t>
      </w:r>
      <w:r w:rsidRPr="00576C1D">
        <w:rPr>
          <w:rStyle w:val="BLOCKBOLD"/>
          <w:rFonts w:asciiTheme="majorHAnsi" w:hAnsiTheme="majorHAnsi"/>
          <w:b w:val="0"/>
          <w:i/>
          <w:caps w:val="0"/>
          <w:color w:val="0000FF"/>
          <w:u w:val="single"/>
        </w:rPr>
        <w:t>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14:paraId="7D0F7C2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61ACF3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3EB164A2" w14:textId="7F8D2061" w:rsidR="00576C1D" w:rsidRDefault="00576C1D" w:rsidP="001A3298">
      <w:pPr>
        <w:spacing w:line="300" w:lineRule="exact"/>
        <w:ind w:left="360"/>
        <w:rPr>
          <w:rFonts w:asciiTheme="majorHAnsi" w:hAnsiTheme="majorHAnsi"/>
          <w:szCs w:val="20"/>
        </w:rPr>
      </w:pPr>
    </w:p>
    <w:p w14:paraId="642021B9" w14:textId="73212727" w:rsidR="00576C1D" w:rsidRDefault="00576C1D" w:rsidP="001A3298">
      <w:pPr>
        <w:spacing w:line="300" w:lineRule="exact"/>
        <w:ind w:left="360"/>
        <w:rPr>
          <w:rFonts w:asciiTheme="majorHAnsi" w:hAnsiTheme="majorHAnsi"/>
          <w:szCs w:val="20"/>
        </w:rPr>
      </w:pPr>
    </w:p>
    <w:p w14:paraId="59E7EDB7" w14:textId="04748916" w:rsidR="00576C1D" w:rsidRDefault="00576C1D" w:rsidP="001A3298">
      <w:pPr>
        <w:spacing w:line="300" w:lineRule="exact"/>
        <w:ind w:left="360"/>
        <w:rPr>
          <w:rFonts w:asciiTheme="majorHAnsi" w:hAnsiTheme="majorHAnsi"/>
          <w:szCs w:val="20"/>
        </w:rPr>
      </w:pPr>
    </w:p>
    <w:p w14:paraId="01A0FA2C" w14:textId="7F266E8C" w:rsidR="00BF2231" w:rsidRPr="00ED47DB" w:rsidRDefault="00BF2231" w:rsidP="00576C1D">
      <w:pPr>
        <w:numPr>
          <w:ilvl w:val="12"/>
          <w:numId w:val="0"/>
        </w:numPr>
        <w:spacing w:line="300" w:lineRule="exact"/>
        <w:ind w:left="567" w:hanging="207"/>
        <w:rPr>
          <w:rFonts w:asciiTheme="majorHAnsi" w:hAnsiTheme="majorHAnsi"/>
          <w:i/>
          <w:iCs/>
          <w:szCs w:val="20"/>
        </w:rPr>
      </w:pPr>
      <w:r w:rsidRPr="003A2B0F">
        <w:rPr>
          <w:rFonts w:asciiTheme="majorHAnsi" w:hAnsiTheme="majorHAnsi"/>
          <w:b/>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r w:rsidR="00576C1D" w:rsidRPr="00576C1D">
        <w:rPr>
          <w:rFonts w:asciiTheme="majorHAnsi" w:hAnsiTheme="majorHAnsi"/>
          <w:i/>
          <w:iCs/>
          <w:szCs w:val="20"/>
        </w:rPr>
        <w:t xml:space="preserve"> </w:t>
      </w:r>
      <w:r w:rsidR="00576C1D" w:rsidRPr="000554A1">
        <w:rPr>
          <w:rFonts w:asciiTheme="majorHAnsi" w:hAnsiTheme="majorHAnsi"/>
          <w:i/>
          <w:iCs/>
          <w:szCs w:val="20"/>
        </w:rPr>
        <w:t>(</w:t>
      </w:r>
      <w:r w:rsidR="00576C1D" w:rsidRPr="00617F68">
        <w:rPr>
          <w:rStyle w:val="BLOCKBOLD"/>
          <w:rFonts w:asciiTheme="majorHAnsi" w:hAnsiTheme="majorHAnsi"/>
          <w:b w:val="0"/>
          <w:i/>
          <w:caps w:val="0"/>
          <w:color w:val="0000FF"/>
        </w:rPr>
        <w:t xml:space="preserve">indicare con una </w:t>
      </w:r>
      <w:r w:rsidR="00576C1D" w:rsidRPr="00617F68">
        <w:rPr>
          <w:rStyle w:val="BLOCKBOLD"/>
          <w:rFonts w:asciiTheme="majorHAnsi" w:hAnsiTheme="majorHAnsi"/>
          <w:i/>
          <w:caps w:val="0"/>
          <w:color w:val="0000FF"/>
        </w:rPr>
        <w:t>X</w:t>
      </w:r>
      <w:r w:rsidR="00576C1D" w:rsidRPr="00617F68">
        <w:rPr>
          <w:rStyle w:val="BLOCKBOLD"/>
          <w:rFonts w:asciiTheme="majorHAnsi" w:hAnsiTheme="majorHAnsi"/>
          <w:b w:val="0"/>
          <w:i/>
          <w:caps w:val="0"/>
          <w:color w:val="0000FF"/>
        </w:rPr>
        <w:t xml:space="preserve"> e compilare solo il campo di pertin</w:t>
      </w:r>
      <w:r w:rsidR="00576C1D">
        <w:rPr>
          <w:rStyle w:val="BLOCKBOLD"/>
          <w:rFonts w:asciiTheme="majorHAnsi" w:hAnsiTheme="majorHAnsi"/>
          <w:b w:val="0"/>
          <w:i/>
          <w:caps w:val="0"/>
          <w:color w:val="0000FF"/>
        </w:rPr>
        <w:t>enza, non cancellare gli altri. I</w:t>
      </w:r>
      <w:r w:rsidRPr="00ED47DB">
        <w:rPr>
          <w:rStyle w:val="BLOCKBOLD"/>
          <w:rFonts w:asciiTheme="majorHAnsi" w:hAnsiTheme="majorHAnsi"/>
          <w:b w:val="0"/>
          <w:i/>
          <w:caps w:val="0"/>
          <w:color w:val="0000FF"/>
        </w:rPr>
        <w:t>ndicare nominativi, dati anagrafici, codice fiscale, residenza, durata dell’incarico</w:t>
      </w:r>
      <w:r w:rsidRPr="00ED47DB">
        <w:rPr>
          <w:rFonts w:asciiTheme="majorHAnsi" w:hAnsiTheme="majorHAnsi"/>
          <w:i/>
          <w:iCs/>
          <w:szCs w:val="20"/>
        </w:rPr>
        <w:t>)</w:t>
      </w:r>
    </w:p>
    <w:p w14:paraId="17AA0B6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AE6285F" w14:textId="2A609890" w:rsidR="00BF2231" w:rsidRPr="00576C1D" w:rsidRDefault="00576C1D" w:rsidP="00576C1D">
      <w:pPr>
        <w:numPr>
          <w:ilvl w:val="12"/>
          <w:numId w:val="0"/>
        </w:numPr>
        <w:ind w:left="709"/>
        <w:rPr>
          <w:rStyle w:val="BLOCKBOLD"/>
          <w:rFonts w:asciiTheme="majorHAnsi" w:hAnsiTheme="majorHAnsi"/>
          <w:i/>
        </w:rPr>
      </w:pPr>
      <w:r w:rsidRPr="00576C1D">
        <w:rPr>
          <w:rStyle w:val="BLOCKBOLD"/>
          <w:rFonts w:asciiTheme="majorHAnsi" w:hAnsiTheme="majorHAnsi"/>
          <w:i/>
          <w:caps w:val="0"/>
        </w:rPr>
        <w:t>O</w:t>
      </w:r>
      <w:r w:rsidR="00BF2231" w:rsidRPr="00576C1D">
        <w:rPr>
          <w:rStyle w:val="BLOCKBOLD"/>
          <w:rFonts w:asciiTheme="majorHAnsi" w:hAnsiTheme="majorHAnsi"/>
          <w:i/>
          <w:caps w:val="0"/>
        </w:rPr>
        <w:t>vvero</w:t>
      </w:r>
      <w:r>
        <w:rPr>
          <w:rStyle w:val="BLOCKBOLD"/>
          <w:rFonts w:asciiTheme="majorHAnsi" w:hAnsiTheme="majorHAnsi"/>
          <w:i/>
          <w:caps w:val="0"/>
        </w:rPr>
        <w:t>,</w:t>
      </w:r>
      <w:r w:rsidRPr="00576C1D">
        <w:rPr>
          <w:rStyle w:val="BLOCKBOLD"/>
          <w:rFonts w:asciiTheme="majorHAnsi" w:hAnsiTheme="majorHAnsi"/>
          <w:i/>
          <w:caps w:val="0"/>
        </w:rPr>
        <w:t xml:space="preserve"> in alternativa </w:t>
      </w:r>
    </w:p>
    <w:p w14:paraId="6AA7BA39" w14:textId="797AF532" w:rsidR="00BF2231" w:rsidRPr="00ED47DB" w:rsidRDefault="00576C1D" w:rsidP="00576C1D">
      <w:pPr>
        <w:numPr>
          <w:ilvl w:val="12"/>
          <w:numId w:val="0"/>
        </w:numPr>
        <w:ind w:left="360"/>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non ha Direttori tecnici </w:t>
      </w:r>
    </w:p>
    <w:p w14:paraId="3FA00455" w14:textId="77777777" w:rsidR="00BF2231" w:rsidRPr="00ED47DB" w:rsidRDefault="00BF2231" w:rsidP="00770034">
      <w:pPr>
        <w:spacing w:line="300" w:lineRule="exact"/>
        <w:ind w:left="360"/>
        <w:rPr>
          <w:rFonts w:asciiTheme="majorHAnsi" w:hAnsiTheme="majorHAnsi"/>
          <w:szCs w:val="20"/>
        </w:rPr>
      </w:pPr>
    </w:p>
    <w:p w14:paraId="78D312BB" w14:textId="77777777" w:rsidR="00770034" w:rsidRPr="00ED47DB" w:rsidRDefault="00BF2231" w:rsidP="00770034">
      <w:pPr>
        <w:spacing w:line="300" w:lineRule="exact"/>
        <w:ind w:left="360"/>
        <w:rPr>
          <w:szCs w:val="20"/>
        </w:rPr>
      </w:pPr>
      <w:r w:rsidRPr="003A2B0F">
        <w:rPr>
          <w:rFonts w:asciiTheme="majorHAnsi" w:hAnsiTheme="majorHAnsi"/>
          <w:b/>
          <w:szCs w:val="20"/>
        </w:rPr>
        <w:t>g)</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 xml:space="preserve">compilare </w:t>
      </w:r>
      <w:r w:rsidRPr="00576C1D">
        <w:rPr>
          <w:rStyle w:val="BLOCKBOLD"/>
          <w:rFonts w:asciiTheme="majorHAnsi" w:hAnsiTheme="majorHAnsi"/>
          <w:b w:val="0"/>
          <w:i/>
          <w:caps w:val="0"/>
          <w:color w:val="0000FF"/>
          <w:u w:val="single"/>
        </w:rPr>
        <w:t>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14:paraId="693C96C2" w14:textId="77777777"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14:paraId="5470854A" w14:textId="77777777" w:rsidR="00BF2231" w:rsidRPr="00ED47DB" w:rsidRDefault="00BF2231" w:rsidP="001A3298">
      <w:pPr>
        <w:spacing w:line="300" w:lineRule="exact"/>
        <w:ind w:left="360"/>
        <w:rPr>
          <w:rFonts w:asciiTheme="majorHAnsi" w:hAnsiTheme="majorHAnsi"/>
          <w:szCs w:val="20"/>
        </w:rPr>
      </w:pPr>
    </w:p>
    <w:p w14:paraId="7BB64889" w14:textId="77777777" w:rsidR="00BF2231" w:rsidRPr="00ED47DB" w:rsidRDefault="00BF2231" w:rsidP="001A3298">
      <w:pPr>
        <w:spacing w:line="300" w:lineRule="exact"/>
        <w:ind w:left="360"/>
        <w:rPr>
          <w:rFonts w:asciiTheme="majorHAnsi" w:hAnsiTheme="majorHAnsi"/>
          <w:szCs w:val="20"/>
        </w:rPr>
      </w:pPr>
      <w:r w:rsidRPr="003A2B0F">
        <w:rPr>
          <w:rFonts w:asciiTheme="majorHAnsi" w:hAnsiTheme="majorHAnsi"/>
          <w:b/>
          <w:szCs w:val="20"/>
        </w:rPr>
        <w:t>h)</w:t>
      </w:r>
      <w:r w:rsidRPr="00ED47DB">
        <w:rPr>
          <w:rFonts w:asciiTheme="majorHAnsi" w:hAnsiTheme="majorHAnsi"/>
          <w:szCs w:val="20"/>
        </w:rPr>
        <w:t xml:space="preserve">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5F826040"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9A45E34" w14:textId="7BA9CAE6" w:rsidR="00BF2231" w:rsidRPr="003A2B0F" w:rsidRDefault="003A2B0F" w:rsidP="003A2B0F">
      <w:pPr>
        <w:numPr>
          <w:ilvl w:val="12"/>
          <w:numId w:val="0"/>
        </w:numPr>
        <w:spacing w:line="300" w:lineRule="exact"/>
        <w:ind w:left="709"/>
        <w:rPr>
          <w:rStyle w:val="BLOCKBOLD"/>
          <w:rFonts w:asciiTheme="majorHAnsi" w:hAnsiTheme="majorHAnsi"/>
          <w:i/>
        </w:rPr>
      </w:pPr>
      <w:r w:rsidRPr="003A2B0F">
        <w:rPr>
          <w:rStyle w:val="BLOCKBOLD"/>
          <w:rFonts w:asciiTheme="majorHAnsi" w:hAnsiTheme="majorHAnsi"/>
          <w:i/>
          <w:caps w:val="0"/>
        </w:rPr>
        <w:t>O</w:t>
      </w:r>
      <w:r w:rsidR="00BF2231" w:rsidRPr="003A2B0F">
        <w:rPr>
          <w:rStyle w:val="BLOCKBOLD"/>
          <w:rFonts w:asciiTheme="majorHAnsi" w:hAnsiTheme="majorHAnsi"/>
          <w:i/>
          <w:caps w:val="0"/>
        </w:rPr>
        <w:t>vvero</w:t>
      </w:r>
      <w:r w:rsidRPr="003A2B0F">
        <w:rPr>
          <w:rStyle w:val="BLOCKBOLD"/>
          <w:rFonts w:asciiTheme="majorHAnsi" w:hAnsiTheme="majorHAnsi"/>
          <w:i/>
          <w:caps w:val="0"/>
        </w:rPr>
        <w:t>, in alternativa</w:t>
      </w:r>
      <w:r w:rsidR="007549E1">
        <w:rPr>
          <w:rStyle w:val="BLOCKBOLD"/>
          <w:rFonts w:asciiTheme="majorHAnsi" w:hAnsiTheme="majorHAnsi"/>
          <w:i/>
          <w:caps w:val="0"/>
        </w:rPr>
        <w:t xml:space="preserve"> </w:t>
      </w:r>
      <w:r w:rsidR="007549E1" w:rsidRPr="000554A1">
        <w:rPr>
          <w:rStyle w:val="BLOCKBOLD"/>
          <w:rFonts w:asciiTheme="majorHAnsi" w:hAnsiTheme="majorHAnsi"/>
          <w:b w:val="0"/>
          <w:i/>
          <w:caps w:val="0"/>
        </w:rPr>
        <w:t>(</w:t>
      </w:r>
      <w:r w:rsidR="007549E1" w:rsidRPr="00617F68">
        <w:rPr>
          <w:rStyle w:val="BLOCKBOLD"/>
          <w:rFonts w:asciiTheme="majorHAnsi" w:hAnsiTheme="majorHAnsi"/>
          <w:b w:val="0"/>
          <w:i/>
          <w:caps w:val="0"/>
          <w:color w:val="0000FF"/>
        </w:rPr>
        <w:t xml:space="preserve">indicare con una </w:t>
      </w:r>
      <w:r w:rsidR="007549E1" w:rsidRPr="00617F68">
        <w:rPr>
          <w:rStyle w:val="BLOCKBOLD"/>
          <w:rFonts w:asciiTheme="majorHAnsi" w:hAnsiTheme="majorHAnsi"/>
          <w:i/>
          <w:caps w:val="0"/>
          <w:color w:val="0000FF"/>
        </w:rPr>
        <w:t xml:space="preserve">X </w:t>
      </w:r>
      <w:r w:rsidR="007549E1" w:rsidRPr="00617F68">
        <w:rPr>
          <w:rStyle w:val="BLOCKBOLD"/>
          <w:rFonts w:asciiTheme="majorHAnsi" w:hAnsiTheme="majorHAnsi"/>
          <w:b w:val="0"/>
          <w:i/>
          <w:caps w:val="0"/>
          <w:color w:val="0000FF"/>
        </w:rPr>
        <w:t>solo il campo di pertinenza, non cancellare gli altri</w:t>
      </w:r>
    </w:p>
    <w:p w14:paraId="34CC8D28" w14:textId="77777777" w:rsidR="007549E1" w:rsidRDefault="007549E1" w:rsidP="001A3298">
      <w:pPr>
        <w:spacing w:line="300" w:lineRule="exact"/>
        <w:ind w:left="360"/>
        <w:rPr>
          <w:rFonts w:asciiTheme="majorHAnsi" w:hAnsiTheme="majorHAnsi"/>
          <w:szCs w:val="20"/>
        </w:rPr>
      </w:pPr>
    </w:p>
    <w:p w14:paraId="21BEC1F7" w14:textId="6BBFB696" w:rsidR="00BF2231" w:rsidRPr="00ED47DB" w:rsidRDefault="003A2B0F" w:rsidP="001A3298">
      <w:pPr>
        <w:spacing w:line="300" w:lineRule="exact"/>
        <w:ind w:left="360"/>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rsidP="001A3298">
      <w:pPr>
        <w:spacing w:line="300" w:lineRule="exact"/>
        <w:rPr>
          <w:rFonts w:asciiTheme="majorHAnsi" w:hAnsiTheme="majorHAnsi"/>
          <w:szCs w:val="20"/>
        </w:rPr>
      </w:pPr>
    </w:p>
    <w:p w14:paraId="32A4637E" w14:textId="77777777" w:rsidR="00BF2231" w:rsidRPr="00ED47DB" w:rsidRDefault="00BF2231" w:rsidP="001A3298">
      <w:pPr>
        <w:spacing w:line="300" w:lineRule="exact"/>
        <w:ind w:left="360"/>
        <w:rPr>
          <w:rFonts w:asciiTheme="majorHAnsi" w:hAnsiTheme="majorHAnsi"/>
          <w:szCs w:val="20"/>
        </w:rPr>
      </w:pPr>
      <w:r w:rsidRPr="007549E1">
        <w:rPr>
          <w:rFonts w:asciiTheme="majorHAnsi" w:hAnsiTheme="majorHAnsi"/>
          <w:b/>
          <w:szCs w:val="20"/>
        </w:rPr>
        <w:t>i)</w:t>
      </w:r>
      <w:r w:rsidRPr="00ED47DB">
        <w:rPr>
          <w:rFonts w:asciiTheme="majorHAnsi" w:hAnsiTheme="majorHAnsi"/>
          <w:szCs w:val="20"/>
        </w:rPr>
        <w:t xml:space="preserve">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14:paraId="12D7F270" w14:textId="77777777" w:rsidR="00BF2231" w:rsidRPr="00ED47DB" w:rsidRDefault="00BF2231" w:rsidP="00F05AE5">
      <w:pPr>
        <w:pStyle w:val="Corpodeltesto2"/>
        <w:rPr>
          <w:rFonts w:asciiTheme="majorHAnsi" w:hAnsiTheme="majorHAnsi"/>
          <w:szCs w:val="20"/>
        </w:rPr>
      </w:pPr>
    </w:p>
    <w:p w14:paraId="017C7BBF" w14:textId="77777777" w:rsidR="00BF2231" w:rsidRPr="00ED47DB" w:rsidRDefault="00BF2231" w:rsidP="001A3298">
      <w:pPr>
        <w:numPr>
          <w:ilvl w:val="12"/>
          <w:numId w:val="0"/>
        </w:numPr>
        <w:spacing w:line="300" w:lineRule="exact"/>
        <w:ind w:left="360"/>
        <w:rPr>
          <w:rFonts w:asciiTheme="majorHAnsi" w:hAnsiTheme="majorHAnsi"/>
          <w:szCs w:val="20"/>
        </w:rPr>
      </w:pPr>
      <w:r w:rsidRPr="007549E1">
        <w:rPr>
          <w:rFonts w:asciiTheme="majorHAnsi" w:hAnsiTheme="majorHAnsi"/>
          <w:b/>
          <w:szCs w:val="20"/>
        </w:rPr>
        <w:t>l)</w:t>
      </w:r>
      <w:r w:rsidRPr="00ED47DB">
        <w:rPr>
          <w:rFonts w:asciiTheme="majorHAnsi" w:hAnsiTheme="majorHAnsi"/>
          <w:szCs w:val="20"/>
        </w:rPr>
        <w:t xml:space="preserve">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14:paraId="727AE65C"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14:paraId="6FE45051"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14:paraId="66ABE0CF" w14:textId="77777777" w:rsidR="007549E1" w:rsidRDefault="007549E1" w:rsidP="007549E1">
      <w:pPr>
        <w:numPr>
          <w:ilvl w:val="12"/>
          <w:numId w:val="0"/>
        </w:numPr>
        <w:ind w:left="360"/>
        <w:rPr>
          <w:rStyle w:val="BLOCKBOLD"/>
          <w:rFonts w:asciiTheme="majorHAnsi" w:hAnsiTheme="majorHAnsi"/>
          <w:i/>
          <w:caps w:val="0"/>
        </w:rPr>
      </w:pPr>
    </w:p>
    <w:p w14:paraId="24EA2372" w14:textId="58C3B2B6" w:rsidR="00BF2231" w:rsidRPr="00ED47DB" w:rsidRDefault="007549E1" w:rsidP="00450E87">
      <w:pPr>
        <w:numPr>
          <w:ilvl w:val="12"/>
          <w:numId w:val="0"/>
        </w:numPr>
        <w:ind w:left="426"/>
        <w:rPr>
          <w:rStyle w:val="BLOCKBOLD"/>
          <w:rFonts w:asciiTheme="majorHAnsi" w:hAnsiTheme="majorHAnsi"/>
          <w:i/>
        </w:rPr>
      </w:pPr>
      <w:r w:rsidRPr="00ED47DB">
        <w:rPr>
          <w:rStyle w:val="BLOCKBOLD"/>
          <w:rFonts w:asciiTheme="majorHAnsi" w:hAnsiTheme="majorHAnsi"/>
          <w:i/>
          <w:caps w:val="0"/>
        </w:rPr>
        <w:t>O</w:t>
      </w:r>
      <w:r w:rsidR="00BF2231" w:rsidRPr="00ED47DB">
        <w:rPr>
          <w:rStyle w:val="BLOCKBOLD"/>
          <w:rFonts w:asciiTheme="majorHAnsi" w:hAnsiTheme="majorHAnsi"/>
          <w:i/>
          <w:caps w:val="0"/>
        </w:rPr>
        <w:t>vvero</w:t>
      </w:r>
      <w:r>
        <w:rPr>
          <w:rStyle w:val="BLOCKBOLD"/>
          <w:rFonts w:asciiTheme="majorHAnsi" w:hAnsiTheme="majorHAnsi"/>
          <w:i/>
          <w:caps w:val="0"/>
        </w:rPr>
        <w:t xml:space="preserve">, in alternativa </w:t>
      </w:r>
      <w:r w:rsidRPr="000554A1">
        <w:rPr>
          <w:rStyle w:val="BLOCKBOLD"/>
          <w:rFonts w:asciiTheme="majorHAnsi" w:hAnsiTheme="majorHAnsi"/>
          <w:b w:val="0"/>
          <w:i/>
          <w:caps w:val="0"/>
        </w:rPr>
        <w:t>(</w:t>
      </w:r>
      <w:r w:rsidRPr="00617F68">
        <w:rPr>
          <w:rStyle w:val="BLOCKBOLD"/>
          <w:rFonts w:asciiTheme="majorHAnsi" w:hAnsiTheme="majorHAnsi"/>
          <w:b w:val="0"/>
          <w:i/>
          <w:caps w:val="0"/>
          <w:color w:val="0000FF"/>
        </w:rPr>
        <w:t xml:space="preserve">indicare con una </w:t>
      </w:r>
      <w:r w:rsidRPr="00617F68">
        <w:rPr>
          <w:rStyle w:val="BLOCKBOLD"/>
          <w:rFonts w:asciiTheme="majorHAnsi" w:hAnsiTheme="majorHAnsi"/>
          <w:i/>
          <w:caps w:val="0"/>
          <w:color w:val="0000FF"/>
        </w:rPr>
        <w:t>X</w:t>
      </w:r>
      <w:r w:rsidRPr="00617F68">
        <w:rPr>
          <w:rStyle w:val="BLOCKBOLD"/>
          <w:rFonts w:asciiTheme="majorHAnsi" w:hAnsiTheme="majorHAnsi"/>
          <w:b w:val="0"/>
          <w:i/>
          <w:caps w:val="0"/>
          <w:color w:val="0000FF"/>
        </w:rPr>
        <w:t xml:space="preserve"> </w:t>
      </w:r>
      <w:r w:rsidRPr="00617F68">
        <w:rPr>
          <w:rStyle w:val="BLOCKBOLD"/>
          <w:rFonts w:asciiTheme="majorHAnsi" w:hAnsiTheme="majorHAnsi"/>
          <w:b w:val="0"/>
          <w:i/>
          <w:caps w:val="0"/>
          <w:color w:val="0000FF"/>
          <w:u w:val="single"/>
        </w:rPr>
        <w:t>solo il campo di pertinenza</w:t>
      </w:r>
      <w:r w:rsidRPr="00617F68">
        <w:rPr>
          <w:rStyle w:val="BLOCKBOLD"/>
          <w:rFonts w:asciiTheme="majorHAnsi" w:hAnsiTheme="majorHAnsi"/>
          <w:b w:val="0"/>
          <w:i/>
          <w:caps w:val="0"/>
          <w:color w:val="0000FF"/>
        </w:rPr>
        <w:t>, non cancellare gli altri</w:t>
      </w:r>
      <w:r>
        <w:rPr>
          <w:rStyle w:val="BLOCKBOLD"/>
          <w:rFonts w:asciiTheme="majorHAnsi" w:hAnsiTheme="majorHAnsi"/>
          <w:b w:val="0"/>
          <w:i/>
          <w:caps w:val="0"/>
          <w:color w:val="0000FF"/>
        </w:rPr>
        <w:t>)</w:t>
      </w:r>
    </w:p>
    <w:p w14:paraId="455E952B" w14:textId="3B6AB061" w:rsidR="00BF2231" w:rsidRPr="00ED47DB" w:rsidRDefault="007549E1" w:rsidP="007549E1">
      <w:pPr>
        <w:numPr>
          <w:ilvl w:val="12"/>
          <w:numId w:val="0"/>
        </w:numPr>
        <w:ind w:left="426" w:hanging="142"/>
        <w:rPr>
          <w:rFonts w:asciiTheme="majorHAnsi" w:hAnsiTheme="majorHAnsi"/>
          <w:b/>
          <w:szCs w:val="20"/>
        </w:rPr>
      </w:pPr>
      <w:r>
        <w:rPr>
          <w:rFonts w:asciiTheme="majorHAnsi" w:hAnsiTheme="majorHAnsi"/>
          <w:szCs w:val="20"/>
        </w:rPr>
        <w:t xml:space="preserve">- </w:t>
      </w:r>
      <w:r w:rsidR="00BF2231"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00BF2231" w:rsidRPr="00ED47DB">
        <w:rPr>
          <w:rFonts w:asciiTheme="majorHAnsi" w:hAnsiTheme="majorHAnsi"/>
          <w:szCs w:val="20"/>
        </w:rPr>
        <w:t xml:space="preserve"> e comunque sino alla data di presentazione dell’offerta medesima</w:t>
      </w:r>
      <w:r w:rsidR="00BF2231" w:rsidRPr="00ED47DB">
        <w:rPr>
          <w:rFonts w:asciiTheme="majorHAnsi" w:hAnsiTheme="majorHAnsi"/>
          <w:i/>
          <w:szCs w:val="20"/>
        </w:rPr>
        <w:t xml:space="preserve">, </w:t>
      </w:r>
      <w:r w:rsidR="00BF2231" w:rsidRPr="00ED47DB">
        <w:rPr>
          <w:rFonts w:asciiTheme="majorHAnsi" w:hAnsiTheme="majorHAnsi"/>
          <w:szCs w:val="20"/>
        </w:rPr>
        <w:t xml:space="preserve">non si è verificata alcuna </w:t>
      </w:r>
      <w:r w:rsidR="00BF2231"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rsidP="001A3298">
      <w:pPr>
        <w:numPr>
          <w:ilvl w:val="12"/>
          <w:numId w:val="0"/>
        </w:numPr>
        <w:spacing w:line="300" w:lineRule="exact"/>
        <w:ind w:left="360"/>
        <w:rPr>
          <w:rFonts w:asciiTheme="majorHAnsi" w:hAnsiTheme="majorHAnsi"/>
          <w:szCs w:val="20"/>
        </w:rPr>
      </w:pPr>
    </w:p>
    <w:p w14:paraId="46ABC3D6" w14:textId="77777777" w:rsidR="00BF2231" w:rsidRPr="00ED47DB" w:rsidRDefault="00BF2231" w:rsidP="00F05AE5">
      <w:pPr>
        <w:pStyle w:val="Corpodeltesto2"/>
        <w:rPr>
          <w:rFonts w:asciiTheme="majorHAnsi" w:hAnsiTheme="majorHAnsi"/>
          <w:szCs w:val="20"/>
        </w:rPr>
      </w:pPr>
      <w:r w:rsidRPr="007549E1">
        <w:rPr>
          <w:rFonts w:asciiTheme="majorHAnsi" w:hAnsiTheme="majorHAnsi"/>
          <w:b/>
          <w:szCs w:val="20"/>
        </w:rPr>
        <w:t>m)</w:t>
      </w:r>
      <w:r w:rsidRPr="00ED47DB">
        <w:rPr>
          <w:rFonts w:asciiTheme="majorHAnsi" w:hAnsiTheme="majorHAnsi"/>
          <w:szCs w:val="20"/>
        </w:rPr>
        <w:t xml:space="preserve">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1E2E0484" w14:textId="4E509EE3" w:rsidR="00BF2231" w:rsidRPr="00ED47DB" w:rsidRDefault="007549E1" w:rsidP="007549E1">
      <w:pPr>
        <w:pStyle w:val="Corpodeltesto2"/>
        <w:spacing w:line="360" w:lineRule="auto"/>
        <w:ind w:left="567"/>
        <w:rPr>
          <w:rFonts w:asciiTheme="majorHAnsi" w:hAnsiTheme="majorHAnsi"/>
          <w:b/>
          <w:bCs/>
          <w:i/>
          <w:iCs/>
          <w:szCs w:val="20"/>
        </w:rPr>
      </w:pPr>
      <w:r w:rsidRPr="00ED47DB">
        <w:rPr>
          <w:rStyle w:val="BLOCKBOLD"/>
          <w:rFonts w:asciiTheme="majorHAnsi" w:hAnsiTheme="majorHAnsi"/>
          <w:i/>
          <w:caps w:val="0"/>
        </w:rPr>
        <w:t>Ovvero</w:t>
      </w:r>
      <w:r>
        <w:rPr>
          <w:rStyle w:val="BLOCKBOLD"/>
          <w:rFonts w:asciiTheme="majorHAnsi" w:hAnsiTheme="majorHAnsi"/>
          <w:i/>
          <w:caps w:val="0"/>
        </w:rPr>
        <w:t>, in alternativa</w:t>
      </w:r>
      <w:r w:rsidR="00BF2231" w:rsidRPr="00ED47DB">
        <w:rPr>
          <w:rFonts w:asciiTheme="majorHAnsi" w:hAnsiTheme="majorHAnsi"/>
          <w:b/>
          <w:bCs/>
          <w:i/>
          <w:iCs/>
          <w:szCs w:val="20"/>
        </w:rPr>
        <w:t xml:space="preserve"> </w:t>
      </w:r>
      <w:r w:rsidRPr="007549E1">
        <w:rPr>
          <w:rFonts w:asciiTheme="majorHAnsi" w:hAnsiTheme="majorHAnsi"/>
          <w:b/>
          <w:bCs/>
          <w:i/>
          <w:iCs/>
          <w:szCs w:val="20"/>
        </w:rPr>
        <w:t>(</w:t>
      </w:r>
      <w:r w:rsidRPr="007549E1">
        <w:rPr>
          <w:rFonts w:asciiTheme="majorHAnsi" w:hAnsiTheme="majorHAnsi"/>
          <w:bCs/>
          <w:i/>
          <w:iCs/>
          <w:color w:val="0000CC"/>
          <w:szCs w:val="20"/>
        </w:rPr>
        <w:t xml:space="preserve">indicare con una </w:t>
      </w:r>
      <w:r w:rsidRPr="007549E1">
        <w:rPr>
          <w:rFonts w:asciiTheme="majorHAnsi" w:hAnsiTheme="majorHAnsi"/>
          <w:b/>
          <w:bCs/>
          <w:i/>
          <w:iCs/>
          <w:color w:val="0000CC"/>
          <w:szCs w:val="20"/>
        </w:rPr>
        <w:t>X</w:t>
      </w:r>
      <w:r w:rsidRPr="007549E1">
        <w:rPr>
          <w:rFonts w:asciiTheme="majorHAnsi" w:hAnsiTheme="majorHAnsi"/>
          <w:bCs/>
          <w:i/>
          <w:iCs/>
          <w:color w:val="0000CC"/>
          <w:szCs w:val="20"/>
        </w:rPr>
        <w:t xml:space="preserve"> </w:t>
      </w:r>
      <w:r w:rsidRPr="007549E1">
        <w:rPr>
          <w:rFonts w:asciiTheme="majorHAnsi" w:hAnsiTheme="majorHAnsi"/>
          <w:bCs/>
          <w:i/>
          <w:iCs/>
          <w:color w:val="0000CC"/>
          <w:szCs w:val="20"/>
          <w:u w:val="single"/>
        </w:rPr>
        <w:t>solo il campo di pertinenza</w:t>
      </w:r>
      <w:r w:rsidRPr="007549E1">
        <w:rPr>
          <w:rFonts w:asciiTheme="majorHAnsi" w:hAnsiTheme="majorHAnsi"/>
          <w:bCs/>
          <w:i/>
          <w:iCs/>
          <w:color w:val="0000CC"/>
          <w:szCs w:val="20"/>
        </w:rPr>
        <w:t>, non cancellare gli altri)</w:t>
      </w:r>
    </w:p>
    <w:p w14:paraId="666FF186" w14:textId="46CBA5DC" w:rsidR="00BF2231" w:rsidRPr="00ED47DB" w:rsidRDefault="007549E1" w:rsidP="007549E1">
      <w:pPr>
        <w:pStyle w:val="Corpodeltesto2"/>
        <w:tabs>
          <w:tab w:val="clear" w:pos="357"/>
          <w:tab w:val="left" w:pos="567"/>
        </w:tabs>
        <w:spacing w:line="360" w:lineRule="auto"/>
        <w:ind w:left="567"/>
        <w:rPr>
          <w:rFonts w:asciiTheme="majorHAnsi" w:hAnsiTheme="majorHAnsi"/>
          <w:szCs w:val="20"/>
        </w:rPr>
      </w:pPr>
      <w:r>
        <w:rPr>
          <w:rFonts w:asciiTheme="majorHAnsi" w:hAnsiTheme="majorHAnsi"/>
          <w:szCs w:val="20"/>
        </w:rPr>
        <w:t xml:space="preserve">- </w:t>
      </w:r>
      <w:r w:rsidR="00BF2231" w:rsidRPr="00ED47DB">
        <w:rPr>
          <w:rFonts w:asciiTheme="majorHAnsi" w:hAnsiTheme="majorHAnsi"/>
          <w:szCs w:val="20"/>
        </w:rPr>
        <w:t>che non risultano esistenti diritti reali di godimento o di garanzia sulle azioni/quote aventi diritto di voto;</w:t>
      </w:r>
    </w:p>
    <w:p w14:paraId="4041552E" w14:textId="77777777" w:rsidR="00BF2231" w:rsidRPr="00ED47DB" w:rsidRDefault="00BF2231" w:rsidP="00F05AE5">
      <w:pPr>
        <w:pStyle w:val="Corpodeltesto2"/>
        <w:rPr>
          <w:rFonts w:asciiTheme="majorHAnsi" w:hAnsiTheme="majorHAnsi"/>
          <w:szCs w:val="20"/>
        </w:rPr>
      </w:pPr>
      <w:r w:rsidRPr="007549E1">
        <w:rPr>
          <w:rFonts w:asciiTheme="majorHAnsi" w:hAnsiTheme="majorHAnsi"/>
          <w:b/>
          <w:szCs w:val="20"/>
        </w:rPr>
        <w:t>n)</w:t>
      </w:r>
      <w:r w:rsidRPr="00ED47DB">
        <w:rPr>
          <w:rFonts w:asciiTheme="majorHAnsi" w:hAnsiTheme="majorHAnsi"/>
          <w:szCs w:val="20"/>
        </w:rPr>
        <w:t xml:space="preserve">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14:paraId="796677B4" w14:textId="1813AD35" w:rsidR="00BF2231" w:rsidRDefault="00BF2231" w:rsidP="00F05AE5">
      <w:pPr>
        <w:pStyle w:val="Corpodeltesto2"/>
        <w:rPr>
          <w:rFonts w:asciiTheme="majorHAnsi" w:hAnsiTheme="majorHAnsi"/>
          <w:szCs w:val="20"/>
        </w:rPr>
      </w:pPr>
      <w:r w:rsidRPr="00ED47DB">
        <w:rPr>
          <w:rFonts w:asciiTheme="majorHAnsi" w:hAnsiTheme="majorHAnsi"/>
          <w:szCs w:val="20"/>
        </w:rPr>
        <w:t>……………….. per conto di ...............;</w:t>
      </w:r>
    </w:p>
    <w:p w14:paraId="6B0B211C" w14:textId="1DA383F0" w:rsidR="00BF2231" w:rsidRPr="00ED47DB" w:rsidRDefault="007549E1" w:rsidP="00F05AE5">
      <w:pPr>
        <w:pStyle w:val="Corpodeltesto2"/>
        <w:rPr>
          <w:rFonts w:asciiTheme="majorHAnsi" w:hAnsiTheme="majorHAnsi"/>
          <w:b/>
          <w:bCs/>
          <w:szCs w:val="20"/>
        </w:rPr>
      </w:pPr>
      <w:r>
        <w:rPr>
          <w:rFonts w:asciiTheme="majorHAnsi" w:hAnsiTheme="majorHAnsi"/>
          <w:b/>
          <w:bCs/>
          <w:szCs w:val="20"/>
        </w:rPr>
        <w:tab/>
        <w:t>Ovvero, in alternativa</w:t>
      </w:r>
      <w:r w:rsidR="00BF2231" w:rsidRPr="00ED47DB">
        <w:rPr>
          <w:rFonts w:asciiTheme="majorHAnsi" w:hAnsiTheme="majorHAnsi"/>
          <w:b/>
          <w:bCs/>
          <w:szCs w:val="20"/>
        </w:rPr>
        <w:t xml:space="preserve"> </w:t>
      </w:r>
      <w:r w:rsidRPr="007549E1">
        <w:rPr>
          <w:rFonts w:asciiTheme="majorHAnsi" w:hAnsiTheme="majorHAnsi"/>
          <w:bCs/>
          <w:i/>
          <w:szCs w:val="20"/>
        </w:rPr>
        <w:t>(</w:t>
      </w:r>
      <w:r w:rsidRPr="007549E1">
        <w:rPr>
          <w:rFonts w:asciiTheme="majorHAnsi" w:hAnsiTheme="majorHAnsi"/>
          <w:bCs/>
          <w:i/>
          <w:iCs/>
          <w:color w:val="0000CC"/>
          <w:szCs w:val="20"/>
        </w:rPr>
        <w:t xml:space="preserve">indicare con una </w:t>
      </w:r>
      <w:r w:rsidRPr="007549E1">
        <w:rPr>
          <w:rFonts w:asciiTheme="majorHAnsi" w:hAnsiTheme="majorHAnsi"/>
          <w:b/>
          <w:bCs/>
          <w:i/>
          <w:iCs/>
          <w:color w:val="0000CC"/>
          <w:szCs w:val="20"/>
        </w:rPr>
        <w:t>X</w:t>
      </w:r>
      <w:r w:rsidRPr="007549E1">
        <w:rPr>
          <w:rFonts w:asciiTheme="majorHAnsi" w:hAnsiTheme="majorHAnsi"/>
          <w:bCs/>
          <w:i/>
          <w:iCs/>
          <w:color w:val="0000CC"/>
          <w:szCs w:val="20"/>
        </w:rPr>
        <w:t xml:space="preserve"> </w:t>
      </w:r>
      <w:r w:rsidRPr="007549E1">
        <w:rPr>
          <w:rFonts w:asciiTheme="majorHAnsi" w:hAnsiTheme="majorHAnsi"/>
          <w:bCs/>
          <w:i/>
          <w:iCs/>
          <w:color w:val="0000CC"/>
          <w:szCs w:val="20"/>
          <w:u w:val="single"/>
        </w:rPr>
        <w:t>solo il campo di pertinenza</w:t>
      </w:r>
      <w:r w:rsidRPr="007549E1">
        <w:rPr>
          <w:rFonts w:asciiTheme="majorHAnsi" w:hAnsiTheme="majorHAnsi"/>
          <w:bCs/>
          <w:i/>
          <w:iCs/>
          <w:color w:val="0000CC"/>
          <w:szCs w:val="20"/>
        </w:rPr>
        <w:t>, non cancellare gli altri</w:t>
      </w:r>
      <w:r w:rsidRPr="007549E1">
        <w:rPr>
          <w:rFonts w:asciiTheme="majorHAnsi" w:hAnsiTheme="majorHAnsi"/>
          <w:bCs/>
          <w:i/>
          <w:iCs/>
          <w:szCs w:val="20"/>
        </w:rPr>
        <w:t>)</w:t>
      </w:r>
    </w:p>
    <w:p w14:paraId="25021E98" w14:textId="7F3C6E31" w:rsidR="00BF2231" w:rsidRPr="00ED47DB" w:rsidRDefault="007549E1" w:rsidP="00450E87">
      <w:pPr>
        <w:pStyle w:val="Corpodeltesto2"/>
        <w:tabs>
          <w:tab w:val="clear" w:pos="357"/>
          <w:tab w:val="left" w:pos="567"/>
        </w:tabs>
        <w:ind w:left="567" w:hanging="142"/>
        <w:rPr>
          <w:rFonts w:asciiTheme="majorHAnsi" w:hAnsiTheme="majorHAnsi"/>
          <w:szCs w:val="20"/>
        </w:rPr>
      </w:pPr>
      <w:r>
        <w:rPr>
          <w:rFonts w:asciiTheme="majorHAnsi" w:hAnsiTheme="majorHAnsi"/>
          <w:szCs w:val="20"/>
        </w:rPr>
        <w:t xml:space="preserve"> - </w:t>
      </w:r>
      <w:r w:rsidR="00BF2231"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3059FE8"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rsidP="00473946">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28923E61" w14:textId="77777777" w:rsidR="00450E87" w:rsidRDefault="00450E87" w:rsidP="001A3298">
      <w:pPr>
        <w:pStyle w:val="Paragrafoelenco"/>
        <w:spacing w:before="40" w:afterLines="40" w:after="96" w:line="300" w:lineRule="exact"/>
        <w:ind w:left="426"/>
        <w:jc w:val="center"/>
        <w:rPr>
          <w:rFonts w:asciiTheme="majorHAnsi" w:hAnsiTheme="majorHAnsi"/>
          <w:szCs w:val="20"/>
        </w:rPr>
      </w:pPr>
    </w:p>
    <w:p w14:paraId="5BDB64F2" w14:textId="4A292C38"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7B929D34" w14:textId="77777777"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5B1A87" w:rsidRDefault="005B1A87" w:rsidP="005B1A87">
      <w:pPr>
        <w:pStyle w:val="Paragrafoelenco"/>
        <w:spacing w:before="40" w:afterLines="40" w:after="96" w:line="300" w:lineRule="exact"/>
        <w:ind w:left="426"/>
      </w:pPr>
    </w:p>
    <w:p w14:paraId="6D1A21CF" w14:textId="6C846A3D" w:rsidR="00A2687D" w:rsidRDefault="00D8158F" w:rsidP="00473946">
      <w:pPr>
        <w:pStyle w:val="Paragrafoelenco"/>
        <w:numPr>
          <w:ilvl w:val="0"/>
          <w:numId w:val="1"/>
        </w:numPr>
        <w:spacing w:before="40" w:afterLines="40" w:after="96" w:line="300" w:lineRule="exact"/>
        <w:ind w:left="426" w:hanging="426"/>
        <w:rPr>
          <w:szCs w:val="20"/>
        </w:rPr>
      </w:pPr>
      <w:r>
        <w:rPr>
          <w:szCs w:val="20"/>
        </w:rPr>
        <w:t>che</w:t>
      </w:r>
      <w:r w:rsidR="007549E1" w:rsidRPr="007549E1">
        <w:rPr>
          <w:b/>
          <w:i/>
          <w:color w:val="0000FF"/>
        </w:rPr>
        <w:t xml:space="preserve"> </w:t>
      </w:r>
      <w:r w:rsidR="007549E1" w:rsidRPr="0088245B">
        <w:rPr>
          <w:b/>
          <w:i/>
          <w:color w:val="0000FF"/>
        </w:rPr>
        <w:t>sussistono / non sussistono</w:t>
      </w:r>
      <w:r w:rsidR="007549E1" w:rsidRPr="00ED047C">
        <w:rPr>
          <w:szCs w:val="20"/>
        </w:rPr>
        <w:t xml:space="preserve"> </w:t>
      </w:r>
      <w:r w:rsidR="007549E1">
        <w:rPr>
          <w:szCs w:val="20"/>
        </w:rPr>
        <w:t>(</w:t>
      </w:r>
      <w:r w:rsidR="007549E1" w:rsidRPr="00AC4ED6">
        <w:rPr>
          <w:i/>
          <w:color w:val="0000FF"/>
          <w:szCs w:val="20"/>
        </w:rPr>
        <w:t>NB.</w:t>
      </w:r>
      <w:r w:rsidR="007549E1" w:rsidRPr="00AC4ED6">
        <w:rPr>
          <w:color w:val="0000FF"/>
          <w:szCs w:val="20"/>
        </w:rPr>
        <w:t xml:space="preserve"> </w:t>
      </w:r>
      <w:r w:rsidR="007549E1" w:rsidRPr="00AC4ED6">
        <w:rPr>
          <w:rFonts w:cs="Trebuchet MS"/>
          <w:i/>
          <w:color w:val="0000FF"/>
          <w:szCs w:val="20"/>
        </w:rPr>
        <w:t xml:space="preserve">selezionare </w:t>
      </w:r>
      <w:r w:rsidR="007549E1" w:rsidRPr="00AC4ED6">
        <w:rPr>
          <w:rFonts w:cs="Trebuchet MS"/>
          <w:b/>
          <w:i/>
          <w:color w:val="0000FF"/>
          <w:szCs w:val="20"/>
          <w:u w:val="single"/>
        </w:rPr>
        <w:t>solo una</w:t>
      </w:r>
      <w:r w:rsidR="007549E1" w:rsidRPr="00AC4ED6">
        <w:rPr>
          <w:rFonts w:cs="Trebuchet MS"/>
          <w:i/>
          <w:color w:val="0000FF"/>
          <w:szCs w:val="20"/>
        </w:rPr>
        <w:t xml:space="preserve"> delle due opzioni e cancellare l’altra</w:t>
      </w:r>
      <w:r w:rsidR="007549E1">
        <w:rPr>
          <w:rFonts w:cs="Trebuchet MS"/>
          <w:i/>
          <w:color w:val="0000FF"/>
          <w:szCs w:val="20"/>
        </w:rPr>
        <w:t>)</w:t>
      </w:r>
      <w:r w:rsidR="007549E1" w:rsidRPr="00ED047C">
        <w:rPr>
          <w:szCs w:val="20"/>
        </w:rPr>
        <w:t xml:space="preserve"> </w:t>
      </w:r>
      <w:r>
        <w:rPr>
          <w:szCs w:val="20"/>
        </w:rPr>
        <w:t xml:space="preserve"> </w:t>
      </w:r>
      <w:r w:rsidR="005B1A87">
        <w:rPr>
          <w:szCs w:val="20"/>
        </w:rPr>
        <w:t xml:space="preserve">possibili conflitti di </w:t>
      </w:r>
      <w:r w:rsidR="00A2687D" w:rsidRPr="005B1A87">
        <w:rPr>
          <w:szCs w:val="20"/>
        </w:rPr>
        <w:t xml:space="preserve">interesse rispetto ai soggetti che intervengono nella procedura di gara conoscibili al momento della presentazione dell’offerta mediante consultazione sul profilo </w:t>
      </w:r>
      <w:r w:rsidR="00A2687D" w:rsidRPr="007549E1">
        <w:rPr>
          <w:szCs w:val="20"/>
        </w:rPr>
        <w:t xml:space="preserve">del </w:t>
      </w:r>
      <w:r w:rsidR="007549E1">
        <w:rPr>
          <w:szCs w:val="20"/>
        </w:rPr>
        <w:t>C</w:t>
      </w:r>
      <w:r w:rsidR="00A2687D" w:rsidRPr="007549E1">
        <w:rPr>
          <w:szCs w:val="20"/>
        </w:rPr>
        <w:t>ommittente</w:t>
      </w:r>
      <w:r w:rsidRPr="007549E1">
        <w:rPr>
          <w:rStyle w:val="Rimandonotaapidipagina"/>
          <w:szCs w:val="20"/>
        </w:rPr>
        <w:footnoteReference w:id="1"/>
      </w:r>
      <w:r w:rsidR="00A2687D" w:rsidRPr="007549E1">
        <w:rPr>
          <w:szCs w:val="20"/>
        </w:rPr>
        <w:t>,</w:t>
      </w:r>
      <w:r w:rsidR="00A2687D" w:rsidRPr="005B1A87">
        <w:rPr>
          <w:szCs w:val="20"/>
        </w:rPr>
        <w:t xml:space="preserve"> fornendo in caso di sussistenza, gli elementi utili a consentire la valutazione della stazione appaltante;</w:t>
      </w:r>
    </w:p>
    <w:p w14:paraId="1E8FE9C1" w14:textId="77777777" w:rsidR="005B1A87" w:rsidRPr="005B1A87" w:rsidRDefault="005B1A87" w:rsidP="005B1A87">
      <w:pPr>
        <w:pStyle w:val="Paragrafoelenco"/>
        <w:spacing w:before="40" w:afterLines="40" w:after="96" w:line="300" w:lineRule="exact"/>
        <w:ind w:left="426"/>
        <w:rPr>
          <w:szCs w:val="20"/>
        </w:rPr>
      </w:pPr>
    </w:p>
    <w:p w14:paraId="120745CA" w14:textId="4D1782F5" w:rsidR="00A2687D" w:rsidRPr="005B1A87" w:rsidRDefault="00D8158F" w:rsidP="00473946">
      <w:pPr>
        <w:pStyle w:val="Paragrafoelenco"/>
        <w:numPr>
          <w:ilvl w:val="0"/>
          <w:numId w:val="1"/>
        </w:numPr>
        <w:spacing w:before="40" w:afterLines="40" w:after="96" w:line="300" w:lineRule="exact"/>
        <w:ind w:left="426" w:hanging="426"/>
        <w:rPr>
          <w:szCs w:val="20"/>
        </w:rPr>
      </w:pPr>
      <w:r w:rsidRPr="007549E1">
        <w:rPr>
          <w:szCs w:val="20"/>
        </w:rPr>
        <w:t xml:space="preserve">che </w:t>
      </w:r>
      <w:r w:rsidR="00A2687D" w:rsidRPr="007549E1">
        <w:rPr>
          <w:szCs w:val="20"/>
        </w:rPr>
        <w:t>si</w:t>
      </w:r>
      <w:r w:rsidR="00A2687D" w:rsidRPr="005B1A87">
        <w:rPr>
          <w:szCs w:val="20"/>
        </w:rPr>
        <w:t xml:space="preserve"> impegna a dichiarare </w:t>
      </w:r>
      <w:r w:rsidR="00A2687D" w:rsidRPr="00D8158F">
        <w:rPr>
          <w:szCs w:val="20"/>
        </w:rPr>
        <w:t>la</w:t>
      </w:r>
      <w:r w:rsidRPr="00D8158F">
        <w:rPr>
          <w:szCs w:val="20"/>
        </w:rPr>
        <w:t xml:space="preserve"> </w:t>
      </w:r>
      <w:r w:rsidR="00A2687D" w:rsidRPr="007549E1">
        <w:rPr>
          <w:rFonts w:cs="Trebuchet MS"/>
          <w:b/>
          <w:color w:val="0000FF"/>
          <w:szCs w:val="20"/>
        </w:rPr>
        <w:t>sussistenza</w:t>
      </w:r>
      <w:r w:rsidR="007549E1" w:rsidRPr="007549E1">
        <w:rPr>
          <w:rFonts w:cs="Trebuchet MS"/>
          <w:b/>
          <w:color w:val="0000FF"/>
          <w:szCs w:val="20"/>
        </w:rPr>
        <w:t xml:space="preserve"> </w:t>
      </w:r>
      <w:r w:rsidR="00A2687D" w:rsidRPr="007549E1">
        <w:rPr>
          <w:rFonts w:cs="Trebuchet MS"/>
          <w:b/>
          <w:color w:val="0000FF"/>
          <w:szCs w:val="20"/>
        </w:rPr>
        <w:t>/</w:t>
      </w:r>
      <w:r w:rsidR="007549E1" w:rsidRPr="007549E1">
        <w:rPr>
          <w:rFonts w:cs="Trebuchet MS"/>
          <w:b/>
          <w:color w:val="0000FF"/>
          <w:szCs w:val="20"/>
        </w:rPr>
        <w:t xml:space="preserve"> </w:t>
      </w:r>
      <w:r w:rsidR="00A2687D" w:rsidRPr="007549E1">
        <w:rPr>
          <w:rFonts w:cs="Trebuchet MS"/>
          <w:b/>
          <w:color w:val="0000FF"/>
          <w:szCs w:val="20"/>
        </w:rPr>
        <w:t>non sussistenza</w:t>
      </w:r>
      <w:r w:rsidR="007549E1" w:rsidRPr="007549E1">
        <w:rPr>
          <w:szCs w:val="20"/>
        </w:rPr>
        <w:t xml:space="preserve"> </w:t>
      </w:r>
      <w:r w:rsidR="007549E1">
        <w:rPr>
          <w:szCs w:val="20"/>
        </w:rPr>
        <w:t>(</w:t>
      </w:r>
      <w:r w:rsidR="007549E1" w:rsidRPr="00AC4ED6">
        <w:rPr>
          <w:i/>
          <w:color w:val="0000FF"/>
          <w:szCs w:val="20"/>
        </w:rPr>
        <w:t>NB.</w:t>
      </w:r>
      <w:r w:rsidR="007549E1" w:rsidRPr="00AC4ED6">
        <w:rPr>
          <w:color w:val="0000FF"/>
          <w:szCs w:val="20"/>
        </w:rPr>
        <w:t xml:space="preserve"> </w:t>
      </w:r>
      <w:r w:rsidR="007549E1" w:rsidRPr="00AC4ED6">
        <w:rPr>
          <w:rFonts w:cs="Trebuchet MS"/>
          <w:i/>
          <w:color w:val="0000FF"/>
          <w:szCs w:val="20"/>
        </w:rPr>
        <w:t xml:space="preserve">selezionare </w:t>
      </w:r>
      <w:r w:rsidR="007549E1" w:rsidRPr="00AC4ED6">
        <w:rPr>
          <w:rFonts w:cs="Trebuchet MS"/>
          <w:b/>
          <w:i/>
          <w:color w:val="0000FF"/>
          <w:szCs w:val="20"/>
          <w:u w:val="single"/>
        </w:rPr>
        <w:t>solo una</w:t>
      </w:r>
      <w:r w:rsidR="007549E1" w:rsidRPr="00AC4ED6">
        <w:rPr>
          <w:rFonts w:cs="Trebuchet MS"/>
          <w:i/>
          <w:color w:val="0000FF"/>
          <w:szCs w:val="20"/>
        </w:rPr>
        <w:t xml:space="preserve"> delle due opzioni e cancellare l’altra</w:t>
      </w:r>
      <w:r w:rsidR="007549E1">
        <w:rPr>
          <w:rFonts w:cs="Trebuchet MS"/>
          <w:i/>
          <w:color w:val="0000FF"/>
          <w:szCs w:val="20"/>
        </w:rPr>
        <w:t>)</w:t>
      </w:r>
      <w:r w:rsidR="007549E1" w:rsidRPr="00ED047C">
        <w:rPr>
          <w:szCs w:val="20"/>
        </w:rPr>
        <w:t xml:space="preserve"> </w:t>
      </w:r>
      <w:r w:rsidR="00A2687D" w:rsidRPr="005B1A87">
        <w:rPr>
          <w:szCs w:val="20"/>
        </w:rPr>
        <w:t>di possibili conflitti di interesse rispetto ai commissari di g</w:t>
      </w:r>
      <w:r>
        <w:rPr>
          <w:szCs w:val="20"/>
        </w:rPr>
        <w:t xml:space="preserve">ara e/o agli altri soggetti </w:t>
      </w:r>
      <w:r w:rsidRPr="007549E1">
        <w:t xml:space="preserve">che eventualmente interverranno </w:t>
      </w:r>
      <w:r w:rsidR="00A2687D" w:rsidRPr="007549E1">
        <w:rPr>
          <w:szCs w:val="20"/>
        </w:rPr>
        <w:t>nella procedura di gara successivamente alla presentazione dell’offerta</w:t>
      </w:r>
      <w:r w:rsidRPr="007549E1">
        <w:rPr>
          <w:szCs w:val="20"/>
        </w:rPr>
        <w:t xml:space="preserve"> </w:t>
      </w:r>
      <w:r w:rsidRPr="007549E1">
        <w:t>(i cui nomi saranno comunicati per tempo ai concorrenti)</w:t>
      </w:r>
      <w:r w:rsidR="00A2687D" w:rsidRPr="007549E1">
        <w:rPr>
          <w:szCs w:val="20"/>
        </w:rPr>
        <w:t>, fornendo</w:t>
      </w:r>
      <w:r w:rsidR="00A2687D" w:rsidRPr="005B1A87">
        <w:rPr>
          <w:szCs w:val="20"/>
        </w:rPr>
        <w:t>, in caso di sussistenza, gli elementi utili a consentire la valutazione della stazione appaltante.</w:t>
      </w:r>
    </w:p>
    <w:p w14:paraId="5F3C80AE"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2F218DCC" w14:textId="4E75E543" w:rsidR="005C733D"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14:paraId="1BE9115C" w14:textId="77777777" w:rsidR="007549E1" w:rsidRPr="00ED47DB" w:rsidRDefault="007549E1" w:rsidP="007549E1">
      <w:pPr>
        <w:pStyle w:val="Paragrafoelenco"/>
        <w:spacing w:before="40" w:afterLines="40" w:after="96" w:line="300" w:lineRule="exact"/>
        <w:ind w:left="426"/>
        <w:rPr>
          <w:rFonts w:asciiTheme="majorHAnsi" w:hAnsiTheme="majorHAnsi"/>
          <w:szCs w:val="20"/>
        </w:rPr>
      </w:pPr>
    </w:p>
    <w:p w14:paraId="354984E1" w14:textId="77777777"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14:paraId="607B874D" w14:textId="6A637897" w:rsidR="00F80A67" w:rsidRPr="00ED47DB" w:rsidRDefault="00AE6549"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rPr>
          <w:sz w:val="52"/>
          <w:szCs w:val="52"/>
        </w:rPr>
        <w:t>□</w:t>
      </w:r>
    </w:p>
    <w:p w14:paraId="7E026D76" w14:textId="77777777" w:rsidR="00E43429" w:rsidRPr="00ED47DB" w:rsidRDefault="00F05AE5" w:rsidP="007549E1">
      <w:pPr>
        <w:pStyle w:val="Paragrafoelenco"/>
        <w:spacing w:before="40" w:afterLines="40" w:after="96" w:line="300" w:lineRule="exact"/>
        <w:ind w:left="567"/>
        <w:rPr>
          <w:b/>
          <w:i/>
        </w:rPr>
      </w:pPr>
      <w:r w:rsidRPr="00ED47DB">
        <w:rPr>
          <w:b/>
          <w:i/>
        </w:rPr>
        <w:t xml:space="preserve">Oppure </w:t>
      </w:r>
    </w:p>
    <w:p w14:paraId="3E2E3590" w14:textId="4C7336C7" w:rsidR="002D0C59" w:rsidRPr="00ED47DB" w:rsidRDefault="007549E1" w:rsidP="007549E1">
      <w:pPr>
        <w:pStyle w:val="Paragrafoelenco"/>
        <w:spacing w:before="40" w:afterLines="40" w:after="96" w:line="300" w:lineRule="exact"/>
        <w:ind w:left="567" w:hanging="141"/>
      </w:pPr>
      <w:r>
        <w:t xml:space="preserve">- </w:t>
      </w:r>
      <w:r w:rsidR="00AE6549"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rPr>
          <w:sz w:val="52"/>
          <w:szCs w:val="52"/>
        </w:rPr>
        <w:t>□</w:t>
      </w:r>
    </w:p>
    <w:p w14:paraId="0CDE4204" w14:textId="77777777"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2090C087" w:rsidR="00F05AE5"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613B4BDA" w14:textId="39E74F63" w:rsidR="00B532A7" w:rsidRPr="00ED47DB" w:rsidRDefault="002A507B" w:rsidP="002A507B">
      <w:pPr>
        <w:pStyle w:val="Paragrafoelenco"/>
        <w:spacing w:before="40" w:afterLines="40" w:after="96" w:line="300" w:lineRule="exact"/>
        <w:ind w:left="709"/>
      </w:pPr>
      <w:r>
        <w:rPr>
          <w:b/>
          <w:i/>
        </w:rPr>
        <w:t>O</w:t>
      </w:r>
      <w:r w:rsidR="00F05AE5" w:rsidRPr="00ED47DB">
        <w:rPr>
          <w:b/>
          <w:i/>
        </w:rPr>
        <w:t xml:space="preserve">ppure </w:t>
      </w:r>
    </w:p>
    <w:p w14:paraId="3AD9CCE0" w14:textId="35D9544B"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77777777"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14:paraId="222D0FB4" w14:textId="77777777"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77777777"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7777777" w:rsidR="00E43429" w:rsidRPr="00ED47DB" w:rsidRDefault="00E43429" w:rsidP="002A507B">
      <w:pPr>
        <w:pStyle w:val="Paragrafoelenco"/>
        <w:spacing w:before="40" w:afterLines="40" w:after="96" w:line="300" w:lineRule="exact"/>
        <w:ind w:left="709"/>
        <w:rPr>
          <w:rFonts w:asciiTheme="majorHAnsi" w:hAnsiTheme="majorHAnsi"/>
          <w:i/>
          <w:szCs w:val="20"/>
        </w:rPr>
      </w:pPr>
      <w:r w:rsidRPr="00ED47DB">
        <w:rPr>
          <w:b/>
          <w:i/>
        </w:rPr>
        <w:t>Oppure</w:t>
      </w:r>
      <w:r w:rsidRPr="00ED47DB">
        <w:t xml:space="preserve"> </w:t>
      </w:r>
    </w:p>
    <w:p w14:paraId="1A9C0F5A" w14:textId="52798030"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77777777"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B0F2420" w14:textId="77777777"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14:paraId="1D1A93A5"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14:paraId="2F38D127" w14:textId="77777777"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14:paraId="39DE1192"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14:paraId="3882B731"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p>
    <w:p w14:paraId="09BAB6C2" w14:textId="77777777" w:rsidR="001F43FE" w:rsidRPr="00ED47DB" w:rsidRDefault="001F43FE" w:rsidP="001A3298">
      <w:pPr>
        <w:pStyle w:val="Numeroelenco"/>
        <w:numPr>
          <w:ilvl w:val="0"/>
          <w:numId w:val="0"/>
        </w:numPr>
        <w:spacing w:line="300" w:lineRule="exact"/>
        <w:ind w:left="360"/>
      </w:pPr>
    </w:p>
    <w:p w14:paraId="5B01EFCA" w14:textId="4DCECFBA"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745904E0" w14:textId="77777777" w:rsidR="00E43429" w:rsidRPr="00ED47DB" w:rsidRDefault="00E43429" w:rsidP="002A507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161D062E" w14:textId="7735A47A"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77777777"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14:paraId="02BEE328" w14:textId="77777777"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14:paraId="701D336B" w14:textId="77777777" w:rsidR="00921A96" w:rsidRPr="006B7C82" w:rsidRDefault="00921A96" w:rsidP="00473946">
      <w:pPr>
        <w:pStyle w:val="Numeroelenco"/>
        <w:numPr>
          <w:ilvl w:val="0"/>
          <w:numId w:val="1"/>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14:paraId="2B4A916D" w14:textId="13DD3F43" w:rsidR="00921A96" w:rsidRPr="006B7C82" w:rsidRDefault="002A507B" w:rsidP="002A507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14:paraId="66B9CF3F" w14:textId="77777777"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14:paraId="01509D20" w14:textId="77777777" w:rsidR="00921A96" w:rsidRPr="006B7C82" w:rsidRDefault="00921A96" w:rsidP="00921A96">
      <w:pPr>
        <w:ind w:left="360"/>
      </w:pPr>
      <w:r w:rsidRPr="006B7C82">
        <w:t>che di seguito si elencano __________________________</w:t>
      </w:r>
    </w:p>
    <w:p w14:paraId="0CA8840F" w14:textId="77777777" w:rsidR="00921A96" w:rsidRPr="006B7C82" w:rsidRDefault="00921A96" w:rsidP="00473946">
      <w:pPr>
        <w:pStyle w:val="Numeroelenco"/>
        <w:numPr>
          <w:ilvl w:val="0"/>
          <w:numId w:val="1"/>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14:paraId="37DEE61A" w14:textId="70FC18A1" w:rsidR="00921A96" w:rsidRPr="006B7C82" w:rsidRDefault="002A507B" w:rsidP="002A507B">
      <w:pPr>
        <w:pStyle w:val="Paragrafoelenco"/>
        <w:spacing w:before="40" w:afterLines="40" w:after="96" w:line="300" w:lineRule="exact"/>
        <w:ind w:left="709"/>
        <w:rPr>
          <w:rFonts w:asciiTheme="majorHAnsi" w:hAnsiTheme="majorHAnsi"/>
          <w:b/>
          <w:i/>
          <w:szCs w:val="20"/>
        </w:rPr>
      </w:pPr>
      <w:r>
        <w:rPr>
          <w:rFonts w:asciiTheme="majorHAnsi" w:hAnsiTheme="majorHAnsi"/>
          <w:b/>
          <w:i/>
          <w:szCs w:val="20"/>
        </w:rPr>
        <w:t>O</w:t>
      </w:r>
      <w:r w:rsidR="00921A96" w:rsidRPr="006B7C82">
        <w:rPr>
          <w:rFonts w:asciiTheme="majorHAnsi" w:hAnsiTheme="majorHAnsi"/>
          <w:b/>
          <w:i/>
          <w:szCs w:val="20"/>
        </w:rPr>
        <w:t>ppure</w:t>
      </w:r>
    </w:p>
    <w:p w14:paraId="7D2E50B1" w14:textId="77777777"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14:paraId="74DA8557" w14:textId="77777777" w:rsidR="00921A96" w:rsidRPr="006B7C82" w:rsidRDefault="00921A96" w:rsidP="00921A96">
      <w:pPr>
        <w:ind w:left="360"/>
      </w:pPr>
      <w:r w:rsidRPr="006B7C82">
        <w:t xml:space="preserve">che di seguito si elencano _______________________ </w:t>
      </w:r>
    </w:p>
    <w:p w14:paraId="7E3A624C" w14:textId="77777777"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20D9FC04" w14:textId="77777777" w:rsidR="0016307B" w:rsidRPr="00BF626E" w:rsidRDefault="0016307B" w:rsidP="00473946">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14:paraId="65A5E969" w14:textId="77777777" w:rsidR="0016307B" w:rsidRPr="00BF626E" w:rsidRDefault="0016307B" w:rsidP="0016307B">
      <w:pPr>
        <w:pStyle w:val="Numeroelenco"/>
        <w:numPr>
          <w:ilvl w:val="0"/>
          <w:numId w:val="0"/>
        </w:numPr>
        <w:ind w:firstLine="708"/>
      </w:pPr>
      <w:r w:rsidRPr="00BF626E">
        <w:t xml:space="preserve">SI </w:t>
      </w:r>
      <w:r w:rsidRPr="002A507B">
        <w:rPr>
          <w:sz w:val="28"/>
          <w:szCs w:val="28"/>
        </w:rPr>
        <w:t>□</w:t>
      </w:r>
      <w:r w:rsidRPr="002A507B">
        <w:rPr>
          <w:sz w:val="28"/>
          <w:szCs w:val="28"/>
        </w:rPr>
        <w:tab/>
      </w:r>
      <w:r w:rsidRPr="00BF626E">
        <w:tab/>
        <w:t xml:space="preserve">NO </w:t>
      </w:r>
      <w:r w:rsidRPr="002A507B">
        <w:rPr>
          <w:sz w:val="28"/>
          <w:szCs w:val="28"/>
        </w:rPr>
        <w:t>□</w:t>
      </w:r>
    </w:p>
    <w:p w14:paraId="28F857AF" w14:textId="77777777"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14:paraId="5A4895B0" w14:textId="77777777"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14:paraId="2DA354DC"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14:paraId="6DFB402E" w14:textId="77777777" w:rsidR="00E43429" w:rsidRPr="006B7C82" w:rsidRDefault="00E43429" w:rsidP="002A507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14:paraId="5ADA10C2"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14:paraId="7AC1B99D"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p>
    <w:p w14:paraId="74FAC5C0" w14:textId="77777777"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14:paraId="5381518E" w14:textId="77777777"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2322A9B3"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14:paraId="03D50E33" w14:textId="77777777" w:rsidR="00E43429" w:rsidRPr="00ED47DB" w:rsidRDefault="00E43429" w:rsidP="002A507B">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14:paraId="1F8E69A9" w14:textId="00A9B58F"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77777777"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7A2BE911"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77777777" w:rsidR="00E43429" w:rsidRPr="00ED47DB" w:rsidRDefault="00E43429" w:rsidP="002A507B">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4B835F5B" w14:textId="30E23D3F" w:rsidR="00E43429" w:rsidRDefault="00E43429" w:rsidP="001A3298">
      <w:pPr>
        <w:pStyle w:val="Paragrafoelenco"/>
        <w:spacing w:before="40" w:afterLines="40" w:after="96" w:line="300" w:lineRule="exact"/>
        <w:ind w:left="425"/>
        <w:rPr>
          <w:sz w:val="52"/>
          <w:szCs w:val="52"/>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5456F3" w14:textId="77777777" w:rsidR="002A507B" w:rsidRPr="00ED47DB" w:rsidRDefault="002A507B" w:rsidP="001A3298">
      <w:pPr>
        <w:pStyle w:val="Paragrafoelenco"/>
        <w:spacing w:before="40" w:afterLines="40" w:after="96" w:line="300" w:lineRule="exact"/>
        <w:ind w:left="425"/>
        <w:rPr>
          <w:rFonts w:asciiTheme="majorHAnsi" w:hAnsiTheme="majorHAnsi"/>
          <w:szCs w:val="20"/>
        </w:rPr>
      </w:pP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77777777"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14:paraId="4BBBBAC7" w14:textId="77777777" w:rsidR="007B7021" w:rsidRPr="00ED47DB" w:rsidRDefault="007B7021" w:rsidP="00473946">
      <w:pPr>
        <w:pStyle w:val="Numeroelenco"/>
        <w:numPr>
          <w:ilvl w:val="0"/>
          <w:numId w:val="1"/>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14:paraId="7BF94F96" w14:textId="7E43A757" w:rsidR="007B7021" w:rsidRDefault="007B7021" w:rsidP="007B7021">
      <w:pPr>
        <w:pStyle w:val="Numeroelenco"/>
        <w:numPr>
          <w:ilvl w:val="0"/>
          <w:numId w:val="0"/>
        </w:numPr>
        <w:ind w:left="502"/>
        <w:rPr>
          <w:sz w:val="24"/>
        </w:rPr>
      </w:pPr>
      <w:r w:rsidRPr="002A507B">
        <w:rPr>
          <w:sz w:val="24"/>
        </w:rPr>
        <w:t>SI □</w:t>
      </w:r>
      <w:r w:rsidRPr="002A507B">
        <w:rPr>
          <w:sz w:val="24"/>
        </w:rPr>
        <w:tab/>
      </w:r>
      <w:r w:rsidRPr="002A507B">
        <w:rPr>
          <w:sz w:val="24"/>
        </w:rPr>
        <w:tab/>
        <w:t xml:space="preserve">NO □ </w:t>
      </w:r>
    </w:p>
    <w:p w14:paraId="0477B82F" w14:textId="77777777" w:rsidR="002A507B" w:rsidRDefault="002A507B" w:rsidP="007B7021">
      <w:pPr>
        <w:pStyle w:val="Numeroelenco"/>
        <w:numPr>
          <w:ilvl w:val="0"/>
          <w:numId w:val="0"/>
        </w:numPr>
        <w:ind w:left="502"/>
        <w:rPr>
          <w:sz w:val="24"/>
        </w:rPr>
      </w:pPr>
    </w:p>
    <w:p w14:paraId="266F31E4" w14:textId="1601FC4F" w:rsidR="00E43429" w:rsidRPr="00ED47DB" w:rsidRDefault="00E43429" w:rsidP="00473946">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w:t>
      </w:r>
      <w:r w:rsidR="00F63B03">
        <w:rPr>
          <w:rFonts w:asciiTheme="majorHAnsi" w:hAnsiTheme="majorHAnsi"/>
          <w:szCs w:val="20"/>
        </w:rPr>
        <w:t xml:space="preserve">islativo </w:t>
      </w:r>
      <w:r w:rsidRPr="00ED47DB">
        <w:rPr>
          <w:rFonts w:asciiTheme="majorHAnsi" w:hAnsiTheme="majorHAnsi"/>
          <w:szCs w:val="20"/>
        </w:rPr>
        <w:t>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E746DD" w:rsidRPr="00ED47DB">
        <w:rPr>
          <w:sz w:val="52"/>
          <w:szCs w:val="52"/>
        </w:rPr>
        <w:t>□</w:t>
      </w:r>
    </w:p>
    <w:p w14:paraId="12D9D02C" w14:textId="77777777" w:rsidR="00E43429" w:rsidRPr="00ED47DB" w:rsidRDefault="00E43429" w:rsidP="002A507B">
      <w:pPr>
        <w:pStyle w:val="Paragrafoelenco"/>
        <w:spacing w:line="300" w:lineRule="exact"/>
        <w:ind w:left="709"/>
      </w:pPr>
      <w:r w:rsidRPr="00ED47DB">
        <w:rPr>
          <w:b/>
          <w:i/>
        </w:rPr>
        <w:t>Oppure</w:t>
      </w:r>
    </w:p>
    <w:p w14:paraId="4913E161" w14:textId="088F6384" w:rsidR="00E43429" w:rsidRDefault="00E43429" w:rsidP="002A507B">
      <w:pPr>
        <w:pStyle w:val="Paragrafoelenco"/>
        <w:spacing w:line="300" w:lineRule="exact"/>
        <w:ind w:left="426"/>
        <w:rPr>
          <w:sz w:val="52"/>
          <w:szCs w:val="52"/>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14:paraId="1ABA2553" w14:textId="77777777" w:rsidR="00E43429" w:rsidRPr="00ED47DB" w:rsidRDefault="00E43429" w:rsidP="001A3298">
      <w:pPr>
        <w:pStyle w:val="Paragrafoelenco"/>
        <w:spacing w:line="300" w:lineRule="exact"/>
        <w:ind w:left="502"/>
        <w:jc w:val="center"/>
      </w:pPr>
      <w:r w:rsidRPr="00ED47DB">
        <w:t>***</w:t>
      </w:r>
    </w:p>
    <w:p w14:paraId="7236A7E2" w14:textId="77777777" w:rsidR="00CD0382" w:rsidRPr="00ED47DB" w:rsidRDefault="00CD0382" w:rsidP="00473946">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2A507B" w:rsidRDefault="00CD0382" w:rsidP="00073D4D">
      <w:pPr>
        <w:pStyle w:val="Numeroelenco"/>
        <w:numPr>
          <w:ilvl w:val="0"/>
          <w:numId w:val="0"/>
        </w:numPr>
        <w:ind w:left="644"/>
        <w:rPr>
          <w:b/>
          <w:sz w:val="24"/>
        </w:rPr>
      </w:pPr>
      <w:r w:rsidRPr="002A507B">
        <w:rPr>
          <w:b/>
          <w:sz w:val="22"/>
          <w:szCs w:val="22"/>
        </w:rPr>
        <w:t>SI</w:t>
      </w:r>
      <w:r w:rsidRPr="002A507B">
        <w:rPr>
          <w:b/>
          <w:sz w:val="24"/>
        </w:rPr>
        <w:t xml:space="preserve"> □</w:t>
      </w:r>
      <w:r w:rsidRPr="002A507B">
        <w:rPr>
          <w:b/>
          <w:sz w:val="24"/>
        </w:rPr>
        <w:tab/>
      </w:r>
      <w:r w:rsidRPr="002A507B">
        <w:rPr>
          <w:b/>
          <w:sz w:val="24"/>
        </w:rPr>
        <w:tab/>
      </w:r>
      <w:r w:rsidRPr="002A507B">
        <w:rPr>
          <w:b/>
          <w:sz w:val="22"/>
          <w:szCs w:val="22"/>
        </w:rPr>
        <w:t>NO</w:t>
      </w:r>
      <w:r w:rsidRPr="002A507B">
        <w:rPr>
          <w:b/>
          <w:sz w:val="24"/>
        </w:rPr>
        <w:t xml:space="preserve"> □</w:t>
      </w:r>
    </w:p>
    <w:p w14:paraId="0C396A43" w14:textId="77777777"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14:paraId="11AE4EBB" w14:textId="77777777" w:rsidR="00CD0382" w:rsidRPr="006B7C82" w:rsidRDefault="00CD0382" w:rsidP="00473946">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14:paraId="670F0CDC" w14:textId="77777777" w:rsidR="00CD0382" w:rsidRPr="006B7C82" w:rsidRDefault="00CD0382" w:rsidP="00073D4D">
      <w:pPr>
        <w:pStyle w:val="Numeroelenco"/>
        <w:numPr>
          <w:ilvl w:val="0"/>
          <w:numId w:val="0"/>
        </w:numPr>
        <w:ind w:left="644"/>
        <w:rPr>
          <w:b/>
        </w:rPr>
      </w:pPr>
      <w:r w:rsidRPr="006B7C82">
        <w:rPr>
          <w:b/>
        </w:rPr>
        <w:t xml:space="preserve">SI </w:t>
      </w:r>
      <w:r w:rsidRPr="002A507B">
        <w:rPr>
          <w:b/>
          <w:sz w:val="24"/>
        </w:rPr>
        <w:t>□</w:t>
      </w:r>
      <w:r w:rsidRPr="006B7C82">
        <w:rPr>
          <w:b/>
        </w:rPr>
        <w:tab/>
      </w:r>
      <w:r w:rsidRPr="006B7C82">
        <w:rPr>
          <w:b/>
        </w:rPr>
        <w:tab/>
        <w:t xml:space="preserve">NO </w:t>
      </w:r>
      <w:r w:rsidRPr="002A507B">
        <w:rPr>
          <w:b/>
          <w:sz w:val="24"/>
        </w:rPr>
        <w:t>□</w:t>
      </w:r>
    </w:p>
    <w:p w14:paraId="476D4537" w14:textId="77777777" w:rsidR="00AF4B32" w:rsidRPr="006B7C82" w:rsidRDefault="00AF4B32" w:rsidP="00473946">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14:paraId="46051B08" w14:textId="77777777" w:rsidR="00AF4B32" w:rsidRPr="006B7C82" w:rsidRDefault="002D0C59" w:rsidP="002A507B">
      <w:pPr>
        <w:pStyle w:val="Paragrafoelenco"/>
        <w:spacing w:line="300" w:lineRule="exact"/>
        <w:ind w:left="709"/>
        <w:rPr>
          <w:b/>
          <w:i/>
        </w:rPr>
      </w:pPr>
      <w:r w:rsidRPr="006B7C82">
        <w:rPr>
          <w:b/>
          <w:i/>
        </w:rPr>
        <w:t xml:space="preserve">Oppure </w:t>
      </w:r>
    </w:p>
    <w:p w14:paraId="4CEAE9C2" w14:textId="0CC7C9C2" w:rsidR="002D0C59" w:rsidRDefault="002D0C59" w:rsidP="00FA3207">
      <w:pPr>
        <w:pStyle w:val="Paragrafoelenco"/>
        <w:spacing w:line="300" w:lineRule="exact"/>
        <w:ind w:left="425"/>
        <w:rPr>
          <w:sz w:val="52"/>
          <w:szCs w:val="52"/>
        </w:rPr>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14:paraId="5B4F63B0" w14:textId="77777777" w:rsidR="002A507B" w:rsidRPr="006B7C82" w:rsidRDefault="002A507B" w:rsidP="00FA3207">
      <w:pPr>
        <w:pStyle w:val="Paragrafoelenco"/>
        <w:spacing w:line="300" w:lineRule="exact"/>
        <w:ind w:left="425"/>
      </w:pPr>
    </w:p>
    <w:p w14:paraId="6B1687DF" w14:textId="77777777" w:rsidR="002D0C59" w:rsidRPr="006B7C82" w:rsidRDefault="002D0C59" w:rsidP="001A3298">
      <w:pPr>
        <w:pStyle w:val="Numeroelenco"/>
        <w:numPr>
          <w:ilvl w:val="0"/>
          <w:numId w:val="0"/>
        </w:numPr>
        <w:ind w:left="720"/>
        <w:jc w:val="center"/>
      </w:pPr>
      <w:r w:rsidRPr="006B7C82">
        <w:t>***</w:t>
      </w:r>
    </w:p>
    <w:p w14:paraId="75B8D7B9" w14:textId="61456F58" w:rsidR="002A507B" w:rsidRPr="002A507B" w:rsidRDefault="00AF4B32" w:rsidP="00473946">
      <w:pPr>
        <w:pStyle w:val="Paragrafoelenco"/>
        <w:numPr>
          <w:ilvl w:val="0"/>
          <w:numId w:val="1"/>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w:t>
      </w:r>
      <w:r w:rsidR="00E746DD" w:rsidRPr="006B7C82">
        <w:rPr>
          <w:i/>
        </w:rPr>
        <w:t xml:space="preserve">     </w:t>
      </w:r>
      <w:r w:rsidR="00E746DD" w:rsidRPr="006B7C82">
        <w:rPr>
          <w:sz w:val="52"/>
          <w:szCs w:val="52"/>
        </w:rPr>
        <w:t>□</w:t>
      </w:r>
      <w:r w:rsidR="00E746DD" w:rsidRPr="006B7C82">
        <w:rPr>
          <w:i/>
        </w:rPr>
        <w:tab/>
      </w:r>
    </w:p>
    <w:p w14:paraId="5A677264" w14:textId="2E61B711" w:rsidR="002D0C59" w:rsidRPr="006B7C82" w:rsidRDefault="002D0C59" w:rsidP="002A507B">
      <w:pPr>
        <w:pStyle w:val="Paragrafoelenco"/>
        <w:spacing w:line="300" w:lineRule="exact"/>
        <w:ind w:left="709"/>
        <w:rPr>
          <w:b/>
          <w:i/>
        </w:rPr>
      </w:pPr>
      <w:r w:rsidRPr="006B7C82">
        <w:rPr>
          <w:b/>
          <w:i/>
        </w:rPr>
        <w:t xml:space="preserve">Oppure </w:t>
      </w:r>
      <w:r w:rsidR="00E746DD" w:rsidRPr="006B7C82">
        <w:rPr>
          <w:b/>
          <w:i/>
        </w:rPr>
        <w:tab/>
      </w:r>
      <w:r w:rsidR="00E746DD" w:rsidRPr="006B7C82">
        <w:rPr>
          <w:b/>
          <w:i/>
        </w:rPr>
        <w:tab/>
      </w:r>
    </w:p>
    <w:p w14:paraId="4D9C543F" w14:textId="3A317288" w:rsidR="002D0C59" w:rsidRDefault="002D0C59" w:rsidP="001A3298">
      <w:pPr>
        <w:pStyle w:val="Paragrafoelenco"/>
        <w:spacing w:line="300" w:lineRule="exact"/>
        <w:ind w:left="425"/>
        <w:rPr>
          <w:sz w:val="52"/>
          <w:szCs w:val="52"/>
        </w:rPr>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2A507B">
        <w:rPr>
          <w:i/>
        </w:rPr>
        <w:tab/>
      </w:r>
      <w:r w:rsidR="00E746DD" w:rsidRPr="006B7C82">
        <w:rPr>
          <w:i/>
        </w:rPr>
        <w:t xml:space="preserve">    </w:t>
      </w:r>
      <w:r w:rsidR="00E746DD" w:rsidRPr="006B7C82">
        <w:rPr>
          <w:sz w:val="52"/>
          <w:szCs w:val="52"/>
        </w:rPr>
        <w:t>□</w:t>
      </w:r>
    </w:p>
    <w:p w14:paraId="1603A59F" w14:textId="7189D935" w:rsidR="002A507B" w:rsidRDefault="002A507B" w:rsidP="001A3298">
      <w:pPr>
        <w:pStyle w:val="Paragrafoelenco"/>
        <w:spacing w:line="300" w:lineRule="exact"/>
        <w:ind w:left="425"/>
      </w:pPr>
    </w:p>
    <w:p w14:paraId="0158E0A3" w14:textId="77777777" w:rsidR="00AF4B32" w:rsidRPr="006B7C82" w:rsidRDefault="002D0C59" w:rsidP="001A3298">
      <w:pPr>
        <w:pStyle w:val="Numeroelenco"/>
        <w:numPr>
          <w:ilvl w:val="0"/>
          <w:numId w:val="0"/>
        </w:numPr>
        <w:ind w:left="720"/>
        <w:jc w:val="center"/>
      </w:pPr>
      <w:r w:rsidRPr="006B7C82">
        <w:t>***</w:t>
      </w:r>
    </w:p>
    <w:p w14:paraId="49AE8855" w14:textId="798665FE" w:rsidR="001A3298" w:rsidRPr="006B7C82" w:rsidRDefault="001A3298" w:rsidP="00473946">
      <w:pPr>
        <w:pStyle w:val="Paragrafoelenco"/>
        <w:numPr>
          <w:ilvl w:val="0"/>
          <w:numId w:val="1"/>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14:paraId="47B10AC8" w14:textId="77777777"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14:paraId="6DF78128"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14:paraId="4B22C7F4" w14:textId="77777777" w:rsidR="001A3298" w:rsidRPr="006B7C82" w:rsidRDefault="001A3298" w:rsidP="001A3298">
      <w:pPr>
        <w:pStyle w:val="Paragrafoelenco"/>
        <w:spacing w:line="300" w:lineRule="exact"/>
        <w:ind w:left="502"/>
        <w:rPr>
          <w:b/>
          <w:i/>
        </w:rPr>
      </w:pPr>
      <w:r w:rsidRPr="006B7C82">
        <w:rPr>
          <w:b/>
          <w:i/>
        </w:rPr>
        <w:t xml:space="preserve">Oppure </w:t>
      </w:r>
    </w:p>
    <w:p w14:paraId="105DAF30"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14:paraId="75168C37"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1A3298">
      <w:pPr>
        <w:pStyle w:val="Paragrafoelenco"/>
        <w:spacing w:line="300" w:lineRule="exact"/>
        <w:ind w:left="425"/>
        <w:jc w:val="center"/>
      </w:pPr>
      <w:r w:rsidRPr="006B7C82">
        <w:t>***</w:t>
      </w:r>
    </w:p>
    <w:p w14:paraId="21208E0C" w14:textId="30206DBF" w:rsidR="0066650C" w:rsidRPr="00ED47DB" w:rsidRDefault="00CD0382" w:rsidP="00473946">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rPr>
          <w:sz w:val="52"/>
          <w:szCs w:val="52"/>
        </w:rPr>
        <w:t>□</w:t>
      </w:r>
    </w:p>
    <w:p w14:paraId="78F62A10" w14:textId="77777777" w:rsidR="0066650C" w:rsidRPr="00ED47DB" w:rsidRDefault="0066650C" w:rsidP="002A507B">
      <w:pPr>
        <w:pStyle w:val="Paragrafoelenco"/>
        <w:spacing w:line="300" w:lineRule="exact"/>
        <w:ind w:left="709"/>
        <w:rPr>
          <w:b/>
          <w:i/>
        </w:rPr>
      </w:pPr>
      <w:r w:rsidRPr="00ED47DB">
        <w:rPr>
          <w:b/>
          <w:i/>
        </w:rPr>
        <w:t xml:space="preserve">Oppure </w:t>
      </w:r>
    </w:p>
    <w:p w14:paraId="16B8A180" w14:textId="7F2217A3"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rPr>
          <w:sz w:val="52"/>
          <w:szCs w:val="52"/>
        </w:rPr>
        <w:t>□</w:t>
      </w:r>
    </w:p>
    <w:p w14:paraId="44185E60" w14:textId="77777777" w:rsidR="0066650C" w:rsidRPr="00ED47DB" w:rsidRDefault="0066650C" w:rsidP="005805B1">
      <w:pPr>
        <w:pStyle w:val="Paragrafoelenco"/>
        <w:spacing w:line="300" w:lineRule="exact"/>
        <w:ind w:left="709"/>
        <w:rPr>
          <w:b/>
          <w:i/>
        </w:rPr>
      </w:pPr>
      <w:r w:rsidRPr="00ED47DB">
        <w:rPr>
          <w:b/>
          <w:i/>
        </w:rPr>
        <w:t xml:space="preserve">Oppure </w:t>
      </w:r>
    </w:p>
    <w:p w14:paraId="75E96F86" w14:textId="64DA8543"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rPr>
          <w:sz w:val="52"/>
          <w:szCs w:val="52"/>
        </w:rPr>
        <w:t>□</w:t>
      </w:r>
    </w:p>
    <w:p w14:paraId="1768620A" w14:textId="77777777" w:rsidR="0066650C" w:rsidRPr="00ED47DB" w:rsidRDefault="0066650C" w:rsidP="005805B1">
      <w:pPr>
        <w:pStyle w:val="Paragrafoelenco"/>
        <w:spacing w:line="300" w:lineRule="exact"/>
        <w:ind w:left="709"/>
        <w:rPr>
          <w:b/>
          <w:i/>
        </w:rPr>
      </w:pPr>
      <w:r w:rsidRPr="00ED47DB">
        <w:rPr>
          <w:b/>
          <w:i/>
        </w:rPr>
        <w:t>Oppure</w:t>
      </w:r>
    </w:p>
    <w:p w14:paraId="1A85E4F0" w14:textId="4A032EDC"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77777777"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00C3BB86" w14:textId="128E6622" w:rsidR="002D0C59" w:rsidRPr="00ED47DB" w:rsidRDefault="002D0C59" w:rsidP="00BA3AF4">
      <w:pPr>
        <w:pStyle w:val="Paragrafoelenco"/>
        <w:spacing w:line="300" w:lineRule="exact"/>
        <w:ind w:left="425"/>
        <w:jc w:val="center"/>
      </w:pPr>
      <w:r w:rsidRPr="00ED47DB">
        <w:t>***</w:t>
      </w:r>
    </w:p>
    <w:p w14:paraId="6FFDC5C4" w14:textId="77777777" w:rsidR="00FA7E90" w:rsidRPr="00ED47DB" w:rsidRDefault="00B325F2" w:rsidP="00473946">
      <w:pPr>
        <w:pStyle w:val="Paragrafoelenco"/>
        <w:numPr>
          <w:ilvl w:val="0"/>
          <w:numId w:val="1"/>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7598D1FC" w14:textId="77777777" w:rsidR="002D0C59" w:rsidRPr="00ED47DB" w:rsidRDefault="002D0C59" w:rsidP="001A3298">
      <w:pPr>
        <w:pStyle w:val="Paragrafoelenco"/>
        <w:spacing w:line="300" w:lineRule="exact"/>
        <w:ind w:left="425"/>
        <w:jc w:val="center"/>
      </w:pPr>
      <w:r w:rsidRPr="00ED47DB">
        <w:t>***</w:t>
      </w:r>
    </w:p>
    <w:p w14:paraId="02BC9794" w14:textId="1FAD2FFD" w:rsidR="008032AF" w:rsidRPr="00ED47DB"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s.m.i per l’esecuzione delle attività contrattuali; </w:t>
      </w: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D50F83C" w14:textId="77777777" w:rsidR="00FA7E90" w:rsidRPr="00ED47DB" w:rsidRDefault="00C13CC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5759FD6E" w14:textId="4AEB7F93" w:rsidR="00473946" w:rsidRPr="00BA3AF4" w:rsidRDefault="002D0C59" w:rsidP="00BA3AF4">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14:paraId="325C3A4E" w14:textId="77777777" w:rsidR="00E95C63" w:rsidRPr="00BF626E" w:rsidRDefault="00E95C63"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14:paraId="7E116363" w14:textId="77777777" w:rsidR="001213D1" w:rsidRPr="001D3E6A" w:rsidRDefault="001213D1" w:rsidP="00473946">
      <w:pPr>
        <w:pStyle w:val="Numeroelenco"/>
        <w:widowControl w:val="0"/>
        <w:numPr>
          <w:ilvl w:val="0"/>
          <w:numId w:val="1"/>
        </w:numPr>
        <w:autoSpaceDE w:val="0"/>
        <w:autoSpaceDN w:val="0"/>
        <w:adjustRightInd w:val="0"/>
        <w:spacing w:line="300" w:lineRule="exact"/>
        <w:contextualSpacing w:val="0"/>
      </w:pPr>
      <w:r w:rsidRPr="001D3E6A">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2D8290DF" w14:textId="77777777"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14:paraId="07C3AADE" w14:textId="77777777" w:rsidR="00FA7E90" w:rsidRPr="00ED47DB"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14:paraId="787EADD5" w14:textId="77777777"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EDFC482" w14:textId="3CAEF77F" w:rsidR="00C13CCF"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1F599D47" w14:textId="77777777" w:rsidR="00114E58" w:rsidRPr="00ED47DB" w:rsidRDefault="00114E58" w:rsidP="00114E58">
      <w:pPr>
        <w:pStyle w:val="Numeroelenco"/>
        <w:widowControl w:val="0"/>
        <w:numPr>
          <w:ilvl w:val="0"/>
          <w:numId w:val="0"/>
        </w:numPr>
        <w:autoSpaceDE w:val="0"/>
        <w:autoSpaceDN w:val="0"/>
        <w:adjustRightInd w:val="0"/>
        <w:spacing w:line="300" w:lineRule="exact"/>
        <w:contextualSpacing w:val="0"/>
        <w:rPr>
          <w:rFonts w:asciiTheme="majorHAnsi" w:hAnsiTheme="majorHAnsi"/>
          <w:szCs w:val="20"/>
        </w:rPr>
      </w:pPr>
      <w:bookmarkStart w:id="0" w:name="_GoBack"/>
      <w:bookmarkEnd w:id="0"/>
    </w:p>
    <w:p w14:paraId="59827A14" w14:textId="77777777"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797A1D45"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r w:rsidR="005805B1">
        <w:rPr>
          <w:rFonts w:asciiTheme="majorHAnsi" w:hAnsiTheme="majorHAnsi" w:cs="Trebuchet MS"/>
          <w:color w:val="000000"/>
          <w:szCs w:val="20"/>
        </w:rPr>
        <w:t xml:space="preserve"> digitale</w:t>
      </w:r>
    </w:p>
    <w:p w14:paraId="6E2FFE16" w14:textId="5ADB92A3" w:rsidR="00BA3AF4"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p w14:paraId="349551F4" w14:textId="07EF40A3" w:rsidR="00BA3AF4" w:rsidRDefault="00BA3AF4" w:rsidP="00BA3AF4">
      <w:pPr>
        <w:rPr>
          <w:rFonts w:asciiTheme="majorHAnsi" w:hAnsiTheme="majorHAnsi" w:cs="Trebuchet MS"/>
          <w:szCs w:val="20"/>
        </w:rPr>
      </w:pPr>
    </w:p>
    <w:p w14:paraId="008F53CF" w14:textId="77777777" w:rsidR="00C91D41" w:rsidRPr="00BA3AF4" w:rsidRDefault="00C91D41" w:rsidP="00BA3AF4">
      <w:pPr>
        <w:jc w:val="center"/>
        <w:rPr>
          <w:rFonts w:asciiTheme="majorHAnsi" w:hAnsiTheme="majorHAnsi" w:cs="Trebuchet MS"/>
          <w:szCs w:val="20"/>
        </w:rPr>
      </w:pPr>
    </w:p>
    <w:sectPr w:rsidR="00C91D41" w:rsidRPr="00BA3AF4"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CA0A" w14:textId="77777777" w:rsidR="00806D41" w:rsidRDefault="00806D41">
      <w:r>
        <w:separator/>
      </w:r>
    </w:p>
  </w:endnote>
  <w:endnote w:type="continuationSeparator" w:id="0">
    <w:p w14:paraId="6AFF4114" w14:textId="77777777" w:rsidR="00806D41" w:rsidRDefault="0080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7D29C15C" w:rsidR="00F63B03" w:rsidRPr="00F63B03" w:rsidRDefault="00F63B03" w:rsidP="00F63B03">
    <w:pPr>
      <w:pStyle w:val="Pidipagina"/>
      <w:tabs>
        <w:tab w:val="clear" w:pos="4819"/>
        <w:tab w:val="left" w:pos="6237"/>
      </w:tabs>
      <w:rPr>
        <w:rFonts w:asciiTheme="majorHAnsi" w:hAnsiTheme="majorHAnsi"/>
        <w:color w:val="808080"/>
        <w:sz w:val="16"/>
        <w:szCs w:val="14"/>
      </w:rPr>
    </w:pPr>
    <w:r w:rsidRPr="00F63B03">
      <w:rPr>
        <w:rFonts w:asciiTheme="majorHAnsi" w:hAnsiTheme="majorHAnsi"/>
        <w:color w:val="808080"/>
        <w:sz w:val="16"/>
        <w:szCs w:val="14"/>
      </w:rPr>
      <w:t>Allegato 1 - Dichiarazione necessaria resa anche ai sensi degli artt. 46 e 47 del d.p.r. 445/2000 per</w:t>
    </w:r>
    <w:r w:rsidRPr="00F63B03">
      <w:rPr>
        <w:rFonts w:asciiTheme="majorHAnsi" w:hAnsiTheme="majorHAnsi"/>
        <w:iCs/>
        <w:color w:val="808080"/>
        <w:sz w:val="16"/>
        <w:szCs w:val="14"/>
      </w:rPr>
      <w:t xml:space="preserve"> </w:t>
    </w:r>
    <w:r w:rsidR="00BA3AF4" w:rsidRPr="00BA3AF4">
      <w:rPr>
        <w:rFonts w:asciiTheme="majorHAnsi" w:hAnsiTheme="majorHAnsi"/>
        <w:iCs/>
        <w:color w:val="808080"/>
        <w:sz w:val="16"/>
        <w:szCs w:val="14"/>
      </w:rPr>
      <w:t>affidamento diretto ai sensi dell’art. 1 comma 2 lett. a) della legge 120/2020 finalizzato alla stipula di un contratto per n.2 quote d'iscrizione a corsi di aggiornamento sul cloud</w:t>
    </w:r>
    <w:r w:rsidRPr="00F63B03">
      <w:rPr>
        <w:rFonts w:asciiTheme="majorHAnsi" w:hAnsiTheme="majorHAnsi"/>
        <w:i/>
        <w:color w:val="808080"/>
        <w:sz w:val="16"/>
        <w:szCs w:val="14"/>
      </w:rPr>
      <w:t xml:space="preserve"> </w:t>
    </w:r>
  </w:p>
  <w:p w14:paraId="1FCDC8A0" w14:textId="4DAB21B4"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14E58">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121F" w14:textId="77777777" w:rsidR="00806D41" w:rsidRDefault="00806D41">
      <w:r>
        <w:separator/>
      </w:r>
    </w:p>
  </w:footnote>
  <w:footnote w:type="continuationSeparator" w:id="0">
    <w:p w14:paraId="0DD66610" w14:textId="77777777" w:rsidR="00806D41" w:rsidRDefault="00806D41">
      <w:r>
        <w:continuationSeparator/>
      </w:r>
    </w:p>
  </w:footnote>
  <w:footnote w:id="1">
    <w:p w14:paraId="10F9C5DB" w14:textId="77777777" w:rsidR="00D8158F" w:rsidRDefault="00D8158F" w:rsidP="00D8158F">
      <w:pPr>
        <w:spacing w:line="240" w:lineRule="auto"/>
      </w:pPr>
      <w:r w:rsidRPr="00BA3AF4">
        <w:rPr>
          <w:rStyle w:val="Rimandonotaapidipagina"/>
        </w:rPr>
        <w:footnoteRef/>
      </w:r>
      <w:r w:rsidRPr="00BA3AF4">
        <w:t xml:space="preserve"> </w:t>
      </w:r>
      <w:r w:rsidRPr="00BA3AF4">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4E58"/>
    <w:rsid w:val="00117DB0"/>
    <w:rsid w:val="001213D1"/>
    <w:rsid w:val="00122BBB"/>
    <w:rsid w:val="00123925"/>
    <w:rsid w:val="0012434B"/>
    <w:rsid w:val="001459BD"/>
    <w:rsid w:val="001557D8"/>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A507B"/>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217FD"/>
    <w:rsid w:val="00431DBB"/>
    <w:rsid w:val="00432311"/>
    <w:rsid w:val="00450E87"/>
    <w:rsid w:val="004555D2"/>
    <w:rsid w:val="004575B0"/>
    <w:rsid w:val="00457A36"/>
    <w:rsid w:val="00460FA1"/>
    <w:rsid w:val="004635FE"/>
    <w:rsid w:val="004700B5"/>
    <w:rsid w:val="0047327A"/>
    <w:rsid w:val="00473946"/>
    <w:rsid w:val="00475D07"/>
    <w:rsid w:val="004B064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76C1D"/>
    <w:rsid w:val="005805B1"/>
    <w:rsid w:val="00580EBE"/>
    <w:rsid w:val="00586271"/>
    <w:rsid w:val="005A1784"/>
    <w:rsid w:val="005A3EE4"/>
    <w:rsid w:val="005B1A87"/>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97B18"/>
    <w:rsid w:val="006A65C7"/>
    <w:rsid w:val="006B7C82"/>
    <w:rsid w:val="006D3342"/>
    <w:rsid w:val="006E2EB8"/>
    <w:rsid w:val="00712566"/>
    <w:rsid w:val="00722266"/>
    <w:rsid w:val="00723622"/>
    <w:rsid w:val="007301E0"/>
    <w:rsid w:val="0074592A"/>
    <w:rsid w:val="0075312C"/>
    <w:rsid w:val="00753363"/>
    <w:rsid w:val="007549E1"/>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3AF4"/>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62AB"/>
    <w:rsid w:val="00F20485"/>
    <w:rsid w:val="00F31FB1"/>
    <w:rsid w:val="00F63B03"/>
    <w:rsid w:val="00F760FF"/>
    <w:rsid w:val="00F779DB"/>
    <w:rsid w:val="00F80A67"/>
    <w:rsid w:val="00F823EC"/>
    <w:rsid w:val="00F9026D"/>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C5C97-9449-4204-AFBB-8E082B46E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5062</Words>
  <Characters>29715</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34708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2023-01-25T15:07:00Z</dcterms:modified>
</cp:coreProperties>
</file>