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CB91F9C" w:rsidR="00FF22A5" w:rsidRDefault="00C8387E" w:rsidP="00FF22A5">
      <w:pPr>
        <w:jc w:val="both"/>
        <w:rPr>
          <w:rStyle w:val="BLOCKBOLD"/>
          <w:rFonts w:ascii="Calibri" w:hAnsi="Calibri"/>
        </w:rPr>
      </w:pPr>
      <w:r w:rsidRPr="00C8387E">
        <w:rPr>
          <w:rStyle w:val="BLOCKBOLD"/>
          <w:rFonts w:ascii="Calibri" w:hAnsi="Calibri"/>
        </w:rPr>
        <w:t>Affidamento diretto su MEPA ex art. 1 comma 2 lett. a) della legge 120/2020 ed ex art. 36, comma 6 d.lgs. 50/2016</w:t>
      </w:r>
      <w:r>
        <w:rPr>
          <w:rStyle w:val="BLOCKBOLD"/>
          <w:rFonts w:ascii="Calibri" w:hAnsi="Calibri"/>
        </w:rPr>
        <w:t xml:space="preserve"> per </w:t>
      </w:r>
      <w:r w:rsidRPr="00C8387E">
        <w:rPr>
          <w:rStyle w:val="BLOCKBOLD"/>
          <w:rFonts w:ascii="Calibri" w:hAnsi="Calibri"/>
        </w:rPr>
        <w:t>Fornitura della piattaforma eMailChef per Sogei</w:t>
      </w:r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>_l_ sottoscritt_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r w:rsidRPr="006E3B4D">
        <w:rPr>
          <w:rFonts w:cstheme="minorHAnsi"/>
          <w:sz w:val="20"/>
          <w:szCs w:val="20"/>
        </w:rPr>
        <w:t>nat_ a __________________________ Prov.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0128B" w14:textId="77777777" w:rsidR="00025964" w:rsidRDefault="00025964" w:rsidP="000A1C5E">
      <w:pPr>
        <w:spacing w:after="0" w:line="240" w:lineRule="auto"/>
      </w:pPr>
      <w:r>
        <w:separator/>
      </w:r>
    </w:p>
  </w:endnote>
  <w:endnote w:type="continuationSeparator" w:id="0">
    <w:p w14:paraId="1072D1AA" w14:textId="77777777" w:rsidR="00025964" w:rsidRDefault="00025964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89AD6" w14:textId="77777777" w:rsidR="006A45FC" w:rsidRDefault="006A45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E013D80" w14:textId="2BB4E45D" w:rsidR="006A45FC" w:rsidRPr="006A45FC" w:rsidRDefault="006A45FC" w:rsidP="006A45FC">
        <w:pPr>
          <w:pStyle w:val="Pidipagina"/>
          <w:rPr>
            <w:sz w:val="18"/>
            <w:szCs w:val="18"/>
          </w:rPr>
        </w:pPr>
        <w:r w:rsidRPr="006A45FC">
          <w:rPr>
            <w:sz w:val="18"/>
            <w:szCs w:val="18"/>
          </w:rPr>
          <w:t>Classificazione del documento: Consip Public</w:t>
        </w:r>
      </w:p>
      <w:p w14:paraId="10A15BE7" w14:textId="364DFA10" w:rsidR="006A45FC" w:rsidRPr="006A45FC" w:rsidRDefault="006A45FC" w:rsidP="006A45FC">
        <w:pPr>
          <w:pStyle w:val="Pidipagina"/>
          <w:rPr>
            <w:rStyle w:val="Numeropagina"/>
            <w:rFonts w:ascii="Calibri" w:hAnsi="Calibri"/>
            <w:sz w:val="18"/>
            <w:szCs w:val="18"/>
          </w:rPr>
        </w:pPr>
        <w:r w:rsidRPr="006A45FC">
          <w:rPr>
            <w:noProof/>
            <w:sz w:val="18"/>
            <w:szCs w:val="18"/>
          </w:rPr>
          <w:t xml:space="preserve">Affidamento diretto su </w:t>
        </w:r>
        <w:r>
          <w:rPr>
            <w:noProof/>
            <w:sz w:val="18"/>
            <w:szCs w:val="18"/>
          </w:rPr>
          <w:t>M</w:t>
        </w:r>
        <w:r w:rsidRPr="006A45FC">
          <w:rPr>
            <w:noProof/>
            <w:sz w:val="18"/>
            <w:szCs w:val="18"/>
          </w:rPr>
          <w:t>e</w:t>
        </w:r>
        <w:r>
          <w:rPr>
            <w:noProof/>
            <w:sz w:val="18"/>
            <w:szCs w:val="18"/>
          </w:rPr>
          <w:t>PA</w:t>
        </w:r>
        <w:r w:rsidRPr="006A45FC">
          <w:rPr>
            <w:noProof/>
            <w:sz w:val="18"/>
            <w:szCs w:val="18"/>
          </w:rPr>
          <w:t xml:space="preserve"> ex</w:t>
        </w:r>
        <w:r>
          <w:rPr>
            <w:noProof/>
            <w:sz w:val="18"/>
            <w:szCs w:val="18"/>
          </w:rPr>
          <w:t xml:space="preserve"> art. 1 comma 2 lett. A) della L</w:t>
        </w:r>
        <w:r w:rsidRPr="006A45FC">
          <w:rPr>
            <w:noProof/>
            <w:sz w:val="18"/>
            <w:szCs w:val="18"/>
          </w:rPr>
          <w:t xml:space="preserve">egge 120/2020 ed ex art. 36, comma 6 </w:t>
        </w:r>
        <w:r>
          <w:rPr>
            <w:noProof/>
            <w:sz w:val="18"/>
            <w:szCs w:val="18"/>
          </w:rPr>
          <w:t>D</w:t>
        </w:r>
        <w:r w:rsidRPr="006A45FC">
          <w:rPr>
            <w:noProof/>
            <w:sz w:val="18"/>
            <w:szCs w:val="18"/>
          </w:rPr>
          <w:t>.lgs. 50/2016 per fornitura della piattaforma e</w:t>
        </w:r>
        <w:r>
          <w:rPr>
            <w:noProof/>
            <w:sz w:val="18"/>
            <w:szCs w:val="18"/>
          </w:rPr>
          <w:t>M</w:t>
        </w:r>
        <w:r w:rsidRPr="006A45FC">
          <w:rPr>
            <w:noProof/>
            <w:sz w:val="18"/>
            <w:szCs w:val="18"/>
          </w:rPr>
          <w:t>ail</w:t>
        </w:r>
        <w:r>
          <w:rPr>
            <w:noProof/>
            <w:sz w:val="18"/>
            <w:szCs w:val="18"/>
          </w:rPr>
          <w:t>C</w:t>
        </w:r>
        <w:r w:rsidRPr="006A45FC">
          <w:rPr>
            <w:noProof/>
            <w:sz w:val="18"/>
            <w:szCs w:val="18"/>
          </w:rPr>
          <w:t xml:space="preserve">hef per </w:t>
        </w:r>
        <w:r>
          <w:rPr>
            <w:noProof/>
            <w:sz w:val="18"/>
            <w:szCs w:val="18"/>
          </w:rPr>
          <w:t>S</w:t>
        </w:r>
        <w:bookmarkStart w:id="0" w:name="_GoBack"/>
        <w:bookmarkEnd w:id="0"/>
        <w:r w:rsidRPr="006A45FC">
          <w:rPr>
            <w:noProof/>
            <w:sz w:val="18"/>
            <w:szCs w:val="18"/>
          </w:rPr>
          <w:t xml:space="preserve">ogei </w:t>
        </w:r>
        <w:r w:rsidRPr="006A45FC">
          <w:rPr>
            <w:rStyle w:val="CorsivorossoCarattere"/>
            <w:rFonts w:ascii="Calibri" w:eastAsiaTheme="minorHAnsi" w:hAnsi="Calibri"/>
            <w:color w:val="auto"/>
            <w:sz w:val="18"/>
            <w:szCs w:val="18"/>
          </w:rPr>
          <w:t xml:space="preserve">            </w:t>
        </w:r>
        <w:r w:rsidRPr="006A45FC">
          <w:rPr>
            <w:rStyle w:val="CorsivorossoCarattere"/>
            <w:rFonts w:ascii="Calibri" w:eastAsiaTheme="minorHAnsi" w:hAnsi="Calibri"/>
            <w:sz w:val="18"/>
            <w:szCs w:val="18"/>
          </w:rPr>
          <w:t xml:space="preserve">     </w:t>
        </w:r>
      </w:p>
      <w:p w14:paraId="4E975331" w14:textId="6B4E0A04" w:rsidR="00723FCF" w:rsidRPr="006A45FC" w:rsidRDefault="006A45FC" w:rsidP="006A45FC">
        <w:pPr>
          <w:pStyle w:val="Pidipagina"/>
          <w:rPr>
            <w:sz w:val="18"/>
            <w:szCs w:val="18"/>
          </w:rPr>
        </w:pPr>
        <w:r w:rsidRPr="006A45FC">
          <w:rPr>
            <w:sz w:val="18"/>
            <w:szCs w:val="18"/>
          </w:rPr>
          <w:t xml:space="preserve">Dichiarazione </w:t>
        </w:r>
        <w:r>
          <w:rPr>
            <w:sz w:val="18"/>
            <w:szCs w:val="18"/>
          </w:rPr>
          <w:t>aggiuntiva Art.80</w:t>
        </w:r>
        <w:r w:rsidRPr="006A45FC">
          <w:rPr>
            <w:sz w:val="18"/>
            <w:szCs w:val="18"/>
          </w:rPr>
          <w:tab/>
        </w:r>
        <w:r w:rsidRPr="006A45FC">
          <w:rPr>
            <w:sz w:val="18"/>
            <w:szCs w:val="18"/>
          </w:rPr>
          <w:tab/>
        </w:r>
        <w:r w:rsidR="00723FCF" w:rsidRPr="006A45FC">
          <w:rPr>
            <w:sz w:val="18"/>
            <w:szCs w:val="18"/>
          </w:rPr>
          <w:fldChar w:fldCharType="begin"/>
        </w:r>
        <w:r w:rsidR="00723FCF" w:rsidRPr="006A45FC">
          <w:rPr>
            <w:sz w:val="18"/>
            <w:szCs w:val="18"/>
          </w:rPr>
          <w:instrText>PAGE   \* MERGEFORMAT</w:instrText>
        </w:r>
        <w:r w:rsidR="00723FCF" w:rsidRPr="006A45F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="00723FCF" w:rsidRPr="006A45FC">
          <w:rPr>
            <w:sz w:val="18"/>
            <w:szCs w:val="18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B25FF" w14:textId="77777777" w:rsidR="006A45FC" w:rsidRDefault="006A4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2FB26" w14:textId="77777777" w:rsidR="00025964" w:rsidRDefault="00025964" w:rsidP="000A1C5E">
      <w:pPr>
        <w:spacing w:after="0" w:line="240" w:lineRule="auto"/>
      </w:pPr>
      <w:r>
        <w:separator/>
      </w:r>
    </w:p>
  </w:footnote>
  <w:footnote w:type="continuationSeparator" w:id="0">
    <w:p w14:paraId="6431019F" w14:textId="77777777" w:rsidR="00025964" w:rsidRDefault="00025964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4789B" w14:textId="77777777" w:rsidR="006A45FC" w:rsidRDefault="006A45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B7B47" w14:textId="77777777" w:rsidR="006A45FC" w:rsidRDefault="006A45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25964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A45FC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14B1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838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  <w:style w:type="paragraph" w:customStyle="1" w:styleId="Corsivoblu">
    <w:name w:val="Corsivo blu"/>
    <w:basedOn w:val="Normale"/>
    <w:link w:val="CorsivobluCarattere"/>
    <w:rsid w:val="006A45F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6A45F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6A45FC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6A45F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2022-07-05T10:39:00Z</dcterms:modified>
</cp:coreProperties>
</file>