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Scheda Anagrafica Fornitore</w:t>
      </w:r>
    </w:p>
    <w:p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:rsidR="00AC7423" w:rsidRPr="00540FAE" w:rsidRDefault="00AC7423" w:rsidP="00CD5B11">
      <w:pPr>
        <w:rPr>
          <w:rFonts w:ascii="Times New Roman" w:hAnsi="Times New Roman"/>
          <w:sz w:val="16"/>
          <w:szCs w:val="16"/>
        </w:rPr>
      </w:pPr>
    </w:p>
    <w:p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501.30pt" w:type="dxa"/>
        <w:tblInd w:w="0.25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>
        <w:tc>
          <w:tcPr>
            <w:tcW w:w="203.60pt" w:type="dxa"/>
            <w:shd w:val="clear" w:color="auto" w:fill="auto"/>
          </w:tcPr>
          <w:p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14.85pt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501.30pt" w:type="dxa"/>
        <w:tblInd w:w="0.25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:rsidTr="00797C87">
        <w:tc>
          <w:tcPr>
            <w:tcW w:w="203.60pt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14.85pt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501.30pt" w:type="dxa"/>
        <w:tblInd w:w="0.25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>
        <w:tc>
          <w:tcPr>
            <w:tcW w:w="172.25pt" w:type="dxa"/>
            <w:shd w:val="clear" w:color="auto" w:fill="auto"/>
          </w:tcPr>
          <w:p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18.2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.7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.7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.5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.7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.7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.5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.7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.1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.3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.3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.3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.3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0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1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1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0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1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1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1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172.2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18.2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.7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.7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.5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.7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.7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.5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.7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.1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.3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.3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.3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.3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0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1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1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0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1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1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1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172.2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18.2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.7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.7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.5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.7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.7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.5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.7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.1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.3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.3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.3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.3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0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1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1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0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1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1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1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>
        <w:tc>
          <w:tcPr>
            <w:tcW w:w="172.25pt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18.25pt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.75pt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.75pt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.55pt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.75pt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.75pt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.55pt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.75pt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.15pt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.30pt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.30pt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.30pt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.30pt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05pt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10pt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10pt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05pt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10pt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10pt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10pt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172.2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18.2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.7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.7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.5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.7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.7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.5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.7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.1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.3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.3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.3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.3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0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1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1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0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1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1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1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172.2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18.2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.7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.7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.5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.7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.7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.5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.7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.1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.3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.3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.3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.3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0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1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1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0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1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1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1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>
        <w:tc>
          <w:tcPr>
            <w:tcW w:w="172.25pt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18.25pt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.75pt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.75pt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.55pt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.75pt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.75pt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.55pt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.75pt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.15pt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.30pt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.30pt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.30pt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.30pt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05pt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10pt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10pt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05pt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10pt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10pt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10pt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172.2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18.2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.7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.7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.5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.7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.7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.5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.7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.1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.3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.3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.3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.3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0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1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1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0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1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1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1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172.2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Partita IVA CEE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18.2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.7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.7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.5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.7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.7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.5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.7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.1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.3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.3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.30pt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.30pt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05pt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10pt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10pt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05pt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10pt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10pt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10pt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501.30pt" w:type="dxa"/>
        <w:tblInd w:w="0.25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203.6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203.6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203.6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203.6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501.30pt" w:type="dxa"/>
        <w:tblInd w:w="0.25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:rsidTr="00C22F66">
        <w:tc>
          <w:tcPr>
            <w:tcW w:w="203.50pt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14.85pt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pt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:rsidTr="00C22F66">
        <w:tc>
          <w:tcPr>
            <w:tcW w:w="203.50pt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14.85pt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tcBorders>
              <w:bottom w:val="single" w:sz="4" w:space="0" w:color="auto"/>
              <w:end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tcBorders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tcBorders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pt" w:type="dxa"/>
            <w:tcBorders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 xml:space="preserve">Riferimenti del Responsabile </w:t>
      </w:r>
      <w:r w:rsidR="00E14CF2">
        <w:rPr>
          <w:rFonts w:ascii="Times New Roman" w:hAnsi="Times New Roman"/>
          <w:sz w:val="22"/>
          <w:szCs w:val="22"/>
        </w:rPr>
        <w:t>della fornitura</w:t>
      </w:r>
      <w:r w:rsidRPr="00A0358C">
        <w:rPr>
          <w:rFonts w:ascii="Times New Roman" w:hAnsi="Times New Roman"/>
          <w:sz w:val="22"/>
          <w:szCs w:val="22"/>
        </w:rPr>
        <w:t xml:space="preserve"> </w:t>
      </w:r>
      <w:r w:rsidR="00540FAE">
        <w:rPr>
          <w:rFonts w:ascii="Times New Roman" w:hAnsi="Times New Roman"/>
          <w:sz w:val="22"/>
          <w:szCs w:val="22"/>
        </w:rPr>
        <w:t xml:space="preserve"> </w:t>
      </w:r>
      <w:r w:rsidR="00E14CF2">
        <w:rPr>
          <w:rFonts w:ascii="Times New Roman" w:hAnsi="Times New Roman"/>
          <w:sz w:val="22"/>
          <w:szCs w:val="22"/>
        </w:rPr>
        <w:t>per la gestione amministrativa del contratto (obbligatori)</w:t>
      </w:r>
    </w:p>
    <w:tbl>
      <w:tblPr>
        <w:tblW w:w="501.30pt" w:type="dxa"/>
        <w:tblInd w:w="0.25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:rsidTr="006844D8">
        <w:tc>
          <w:tcPr>
            <w:tcW w:w="203.60pt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14.85pt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203.60pt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14.85pt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203.60pt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14.85pt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:rsidTr="006844D8">
        <w:tc>
          <w:tcPr>
            <w:tcW w:w="203.60pt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14.85pt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6844D8">
        <w:tc>
          <w:tcPr>
            <w:tcW w:w="203.60pt" w:type="dxa"/>
            <w:shd w:val="clear" w:color="auto" w:fill="auto"/>
          </w:tcPr>
          <w:p w:rsidR="00540FAE" w:rsidRPr="00A0358C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14.85pt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540FAE" w:rsidRPr="00A0358C" w:rsidRDefault="00E14CF2" w:rsidP="00540FA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Riferimenti per le modalità </w:t>
      </w:r>
      <w:r w:rsidR="00540FAE" w:rsidRPr="00A0358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di comunicazione  </w:t>
      </w:r>
      <w:r w:rsidR="00540FAE">
        <w:rPr>
          <w:rFonts w:ascii="Times New Roman" w:hAnsi="Times New Roman"/>
          <w:sz w:val="22"/>
          <w:szCs w:val="22"/>
        </w:rPr>
        <w:t>(obbligatori se differenti da quelli sopra citati)</w:t>
      </w:r>
    </w:p>
    <w:tbl>
      <w:tblPr>
        <w:tblW w:w="501.30pt" w:type="dxa"/>
        <w:tblInd w:w="0.25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540FAE" w:rsidRPr="00A0358C" w:rsidTr="007738BD">
        <w:tc>
          <w:tcPr>
            <w:tcW w:w="203.60pt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  <w:r w:rsidR="00E14CF2">
              <w:rPr>
                <w:rFonts w:ascii="Times New Roman" w:hAnsi="Times New Roman"/>
                <w:sz w:val="22"/>
                <w:szCs w:val="22"/>
              </w:rPr>
              <w:t xml:space="preserve"> (facoltativo)</w:t>
            </w:r>
          </w:p>
        </w:tc>
        <w:tc>
          <w:tcPr>
            <w:tcW w:w="14.85pt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203.60pt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14.85pt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203.60pt" w:type="dxa"/>
            <w:shd w:val="clear" w:color="auto" w:fill="auto"/>
          </w:tcPr>
          <w:p w:rsidR="00540FAE" w:rsidRPr="00A0358C" w:rsidRDefault="00E14CF2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</w:p>
        </w:tc>
        <w:tc>
          <w:tcPr>
            <w:tcW w:w="14.85pt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203.60pt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14.85pt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203.60pt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14.85pt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501.55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:rsidTr="00C22F66">
        <w:tc>
          <w:tcPr>
            <w:tcW w:w="253.40pt" w:type="dxa"/>
            <w:gridSpan w:val="5"/>
            <w:shd w:val="clear" w:color="auto" w:fill="auto"/>
          </w:tcPr>
          <w:p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248.15pt" w:type="dxa"/>
            <w:gridSpan w:val="17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203.85pt" w:type="dxa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297.70pt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203.85pt" w:type="dxa"/>
            <w:shd w:val="clear" w:color="auto" w:fill="auto"/>
          </w:tcPr>
          <w:p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297.70pt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:rsidTr="00C22F66">
        <w:tc>
          <w:tcPr>
            <w:tcW w:w="203.85pt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13.80pt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5pt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5pt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5pt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5pt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5pt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5pt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5pt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5pt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5pt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5pt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5pt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5pt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5pt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.05pt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:rsidTr="00C22F66">
        <w:tc>
          <w:tcPr>
            <w:tcW w:w="203.85pt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13.80pt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5pt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5pt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5pt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5pt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5pt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5pt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5pt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5pt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5pt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5pt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5pt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5pt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5pt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.05pt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:rsidTr="00C22F66">
        <w:trPr>
          <w:trHeight w:val="160"/>
        </w:trPr>
        <w:tc>
          <w:tcPr>
            <w:tcW w:w="203.85pt" w:type="dxa"/>
            <w:shd w:val="clear" w:color="auto" w:fill="auto"/>
          </w:tcPr>
          <w:p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297.70pt" w:type="dxa"/>
            <w:gridSpan w:val="21"/>
            <w:shd w:val="clear" w:color="auto" w:fill="auto"/>
          </w:tcPr>
          <w:p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:rsidTr="00C22F66">
        <w:trPr>
          <w:trHeight w:val="160"/>
        </w:trPr>
        <w:tc>
          <w:tcPr>
            <w:tcW w:w="203.85pt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297.70pt" w:type="dxa"/>
            <w:gridSpan w:val="21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501.30pt" w:type="dxa"/>
        <w:tblInd w:w="0.25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:rsidTr="008F1C76">
        <w:trPr>
          <w:trHeight w:val="111"/>
        </w:trPr>
        <w:tc>
          <w:tcPr>
            <w:tcW w:w="203.60pt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14.85pt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:rsidTr="008F1C76">
        <w:trPr>
          <w:trHeight w:val="111"/>
        </w:trPr>
        <w:tc>
          <w:tcPr>
            <w:tcW w:w="203.60pt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>solo per i titolari di P.Iva)</w:t>
            </w:r>
          </w:p>
        </w:tc>
        <w:tc>
          <w:tcPr>
            <w:tcW w:w="14.85pt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4CF2" w:rsidRDefault="00E14CF2" w:rsidP="00540FAE">
      <w:pPr>
        <w:rPr>
          <w:rFonts w:ascii="Times New Roman" w:hAnsi="Times New Roman"/>
          <w:sz w:val="16"/>
          <w:szCs w:val="16"/>
        </w:rPr>
      </w:pPr>
    </w:p>
    <w:p w:rsidR="00540FAE" w:rsidRPr="00540FAE" w:rsidRDefault="00E14CF2" w:rsidP="00540FAE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br w:type="page"/>
      </w:r>
    </w:p>
    <w:p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Dati obbligatori per datori di lavoro:</w:t>
      </w:r>
    </w:p>
    <w:tbl>
      <w:tblPr>
        <w:tblW w:w="501.30pt" w:type="dxa"/>
        <w:tblInd w:w="0.25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4072"/>
        <w:gridCol w:w="5954"/>
      </w:tblGrid>
      <w:tr w:rsidR="0061255D" w:rsidRPr="003D39A9">
        <w:tc>
          <w:tcPr>
            <w:tcW w:w="203.60pt" w:type="dxa"/>
            <w:shd w:val="clear" w:color="auto" w:fill="auto"/>
          </w:tcPr>
          <w:p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297.70pt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>
        <w:tc>
          <w:tcPr>
            <w:tcW w:w="203.60pt" w:type="dxa"/>
            <w:shd w:val="clear" w:color="auto" w:fill="auto"/>
          </w:tcPr>
          <w:p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297.70pt" w:type="dxa"/>
            <w:shd w:val="clear" w:color="auto" w:fill="auto"/>
          </w:tcPr>
          <w:p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203.60pt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297.70pt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203.60pt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Sede Inail</w:t>
            </w:r>
          </w:p>
        </w:tc>
        <w:tc>
          <w:tcPr>
            <w:tcW w:w="297.70pt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del/dei conto corrente/i utilizzati.</w:t>
      </w:r>
    </w:p>
    <w:tbl>
      <w:tblPr>
        <w:tblW w:w="502.25pt" w:type="dxa"/>
        <w:tblInd w:w="0.25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>
        <w:tc>
          <w:tcPr>
            <w:tcW w:w="53.45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16.25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7.20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6.60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6.60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7.15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6.60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6.60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6.60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6.90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6.65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6.60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6.65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6.65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6.60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6.65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6.65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6.65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6.60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6.65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6.65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6.60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6.45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6.45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6.40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6.45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6.45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6.50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501.30pt" w:type="dxa"/>
        <w:tblInd w:w="0.25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>
        <w:tc>
          <w:tcPr>
            <w:tcW w:w="178.5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0.6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.7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.7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.7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.7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.7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.1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.7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5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2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2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3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3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2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3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3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2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3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3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3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178.5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0.6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.7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.7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.7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.7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.7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.1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.7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5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2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2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3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3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2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3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3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2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3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3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3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255.40pt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18.75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.75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.15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.75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50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20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20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30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30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25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30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30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25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30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30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30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501.30pt" w:type="dxa"/>
        <w:tblInd w:w="0.25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203.6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203.6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263.10pt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14.90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502.25pt" w:type="dxa"/>
        <w:tblInd w:w="0.25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54.10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16.40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6.40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6.45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6.45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6.45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6.50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6.50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6.60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6.90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6.65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6.60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6.65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6.65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6.60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6.65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6.65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6.65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6.60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6.65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6.65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6.60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6.65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6.65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6.60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6.65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6.65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6.70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501.30pt" w:type="dxa"/>
        <w:tblInd w:w="0.25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203.6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203.6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263.10pt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14.90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501.30pt" w:type="dxa"/>
        <w:tblInd w:w="0.25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203.6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203.6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263.10pt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14.90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502.25pt" w:type="dxa"/>
        <w:tblInd w:w="0.25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54.10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16.40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6.40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6.45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6.45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6.45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6.50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6.50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6.60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6.90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6.65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6.60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6.65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6.65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6.60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6.65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6.65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6.65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6.60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6.65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6.65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6.60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6.65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6.65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6.60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6.65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6.65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6.70pt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501.30pt" w:type="dxa"/>
        <w:tblInd w:w="0.25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203.6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203.6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263.10pt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14.90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501.30pt" w:type="dxa"/>
        <w:tblInd w:w="0.25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203.6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203.6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263.10pt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14.90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85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.90pt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 dichiara che il/i predetto/i conto/i opera/no nel rispetto della Legge 13 agosto 2010, n° 136.</w:t>
      </w:r>
    </w:p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start="333.15pt"/>
        <w:jc w:val="center"/>
        <w:rPr>
          <w:rFonts w:ascii="Times New Roman" w:hAnsi="Times New Roman"/>
          <w:sz w:val="22"/>
          <w:szCs w:val="22"/>
        </w:rPr>
      </w:pPr>
      <w:r w:rsidRPr="00540FAE">
        <w:rPr>
          <w:rFonts w:ascii="Times New Roman" w:hAnsi="Times New Roman"/>
          <w:sz w:val="22"/>
          <w:szCs w:val="22"/>
        </w:rPr>
        <w:t>Data, timbro e firma</w:t>
      </w:r>
    </w:p>
    <w:p w:rsidR="00540FAE" w:rsidRDefault="00540FAE" w:rsidP="00540FAE">
      <w:pPr>
        <w:ind w:start="333.15pt"/>
        <w:jc w:val="center"/>
        <w:rPr>
          <w:rFonts w:ascii="Times New Roman" w:hAnsi="Times New Roman"/>
          <w:sz w:val="22"/>
          <w:szCs w:val="22"/>
        </w:rPr>
      </w:pPr>
    </w:p>
    <w:p w:rsidR="001B7C90" w:rsidRPr="00540FAE" w:rsidRDefault="001B7C90" w:rsidP="00540FAE">
      <w:pPr>
        <w:ind w:start="333.15pt"/>
        <w:jc w:val="center"/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start="333.15pt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</w:p>
    <w:sectPr w:rsidR="00540FAE" w:rsidRPr="00540FAE" w:rsidSect="00540FAE">
      <w:headerReference w:type="default" r:id="rId7"/>
      <w:footerReference w:type="default" r:id="rId8"/>
      <w:pgSz w:w="595.30pt" w:h="841.90pt"/>
      <w:pgMar w:top="69.35pt" w:right="56.70pt" w:bottom="35.45pt" w:left="56.70pt" w:header="35.40pt" w:footer="15.40pt" w:gutter="0pt"/>
      <w:cols w:space="35.40pt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:rsidR="004A4E51" w:rsidRDefault="004A4E51">
      <w:r>
        <w:separator/>
      </w:r>
    </w:p>
  </w:endnote>
  <w:endnote w:type="continuationSeparator" w:id="0">
    <w:p w:rsidR="004A4E51" w:rsidRDefault="004A4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characterSet="iso-8859-1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characterSet="iso-8859-1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characterSet="iso-8859-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characterSet="iso-8859-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characterSet="iso-8859-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characterSet="iso-8859-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:rsidR="004734B2" w:rsidRPr="000311E5" w:rsidRDefault="00C90CBC" w:rsidP="000311E5">
    <w:pPr>
      <w:pStyle w:val="Pidipagina"/>
      <w:tabs>
        <w:tab w:val="clear" w:pos="240.95pt"/>
        <w:tab w:val="start" w:pos="311.85pt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:rsidR="000311E5" w:rsidRPr="00BB692D" w:rsidRDefault="000311E5" w:rsidP="000311E5">
    <w:pPr>
      <w:pStyle w:val="Pidipagina"/>
      <w:tabs>
        <w:tab w:val="clear" w:pos="240.95pt"/>
        <w:tab w:val="start" w:pos="311.85pt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 xml:space="preserve">Classificazione del documento: Consip internal </w:t>
    </w:r>
    <w:r w:rsidRPr="00BB692D">
      <w:rPr>
        <w:rFonts w:ascii="Cambria" w:hAnsi="Cambria"/>
        <w:color w:val="808080"/>
        <w:sz w:val="16"/>
        <w:szCs w:val="14"/>
      </w:rPr>
      <w:tab/>
      <w:t xml:space="preserve">          </w:t>
    </w:r>
    <w:r w:rsidR="002B3491">
      <w:rPr>
        <w:rFonts w:ascii="Cambria" w:hAnsi="Cambria"/>
        <w:color w:val="808080"/>
        <w:sz w:val="16"/>
        <w:szCs w:val="14"/>
      </w:rPr>
      <w:t>09/07</w:t>
    </w:r>
    <w:r w:rsidR="004F750C">
      <w:rPr>
        <w:rFonts w:ascii="Cambria" w:hAnsi="Cambria"/>
        <w:color w:val="808080"/>
        <w:sz w:val="16"/>
        <w:szCs w:val="14"/>
      </w:rPr>
      <w:t>/2018</w:t>
    </w:r>
    <w:r w:rsidR="004F750C">
      <w:rPr>
        <w:rFonts w:ascii="Cambria" w:hAnsi="Cambria"/>
        <w:color w:val="808080"/>
        <w:sz w:val="16"/>
        <w:szCs w:val="14"/>
      </w:rPr>
      <w:tab/>
    </w:r>
    <w:r w:rsidRPr="00BB692D">
      <w:rPr>
        <w:rFonts w:ascii="Cambria" w:hAnsi="Cambria"/>
        <w:color w:val="808080"/>
        <w:sz w:val="16"/>
        <w:szCs w:val="14"/>
      </w:rPr>
      <w:t xml:space="preserve"> 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8D7981">
      <w:rPr>
        <w:rFonts w:ascii="Cambria" w:hAnsi="Cambria"/>
        <w:noProof/>
        <w:color w:val="808080"/>
        <w:sz w:val="16"/>
        <w:szCs w:val="14"/>
      </w:rPr>
      <w:t>1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:rsidR="004A4E51" w:rsidRDefault="004A4E51">
      <w:r>
        <w:separator/>
      </w:r>
    </w:p>
  </w:footnote>
  <w:footnote w:type="continuationSeparator" w:id="0">
    <w:p w:rsidR="004A4E51" w:rsidRDefault="004A4E51"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:rsidR="00085F4F" w:rsidRDefault="008A405D">
    <w:pPr>
      <w:pStyle w:val="Intestazione"/>
    </w:pPr>
    <w:r>
      <w:rPr>
        <w:i/>
        <w:noProof/>
        <w:sz w:val="20"/>
      </w:rPr>
      <w:tab/>
    </w:r>
    <w:r>
      <w:rPr>
        <w:i/>
        <w:noProof/>
        <w:sz w:val="20"/>
      </w:rPr>
      <w:tab/>
    </w:r>
    <w:r w:rsidR="008D7981" w:rsidRPr="008A405D">
      <w:rPr>
        <w:i/>
        <w:noProof/>
        <w:sz w:val="20"/>
      </w:rPr>
      <w:drawing>
        <wp:inline distT="0" distB="0" distL="0" distR="0">
          <wp:extent cx="857250" cy="317500"/>
          <wp:effectExtent l="0" t="0" r="0" b="0"/>
          <wp:docPr id="1" name="Immagine 2" descr="C:\Users\patrizia.bonardo\AppData\Local\Microsoft\Windows\INetCache\Content.Outlook\9SRQDHE7\Logo_Sogei_Firma_Viola.png"/>
          <wp:cNvGraphicFramePr>
            <a:graphicFrameLocks xmlns:a="http://purl.oclc.org/ooxml/drawingml/main" noChangeAspect="1"/>
          </wp:cNvGraphicFramePr>
          <a:graphic xmlns:a="http://purl.oclc.org/ooxml/drawingml/main">
            <a:graphicData uri="http://purl.oclc.org/ooxml/drawingml/picture">
              <pic:pic xmlns:pic="http://purl.oclc.org/ooxml/drawingml/picture">
                <pic:nvPicPr>
                  <pic:cNvPr id="0" name="Immagine 2" descr="C:\Users\patrizia.bonardo\AppData\Local\Microsoft\Windows\INetCache\Content.Outlook\9SRQDHE7\Logo_Sogei_Firma_Viol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317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90CBC">
      <w:tab/>
    </w:r>
    <w:r w:rsidR="00C90CBC">
      <w:tab/>
    </w:r>
  </w:p>
</w:hdr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%"/>
  <w:stylePaneFormatFilter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.40pt"/>
  <w:hyphenationZone w:val="14.15pt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1070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B7C90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46E17"/>
    <w:rsid w:val="00254E3B"/>
    <w:rsid w:val="0026424B"/>
    <w:rsid w:val="002642AF"/>
    <w:rsid w:val="002657C5"/>
    <w:rsid w:val="00273E93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3491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375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A4E51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4F750C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0FAE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91D5B"/>
    <w:rsid w:val="00594832"/>
    <w:rsid w:val="00594870"/>
    <w:rsid w:val="005957D4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38BD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67C1A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35C7"/>
    <w:rsid w:val="008A405D"/>
    <w:rsid w:val="008A43C0"/>
    <w:rsid w:val="008A68FC"/>
    <w:rsid w:val="008A703F"/>
    <w:rsid w:val="008B4C98"/>
    <w:rsid w:val="008B4D1A"/>
    <w:rsid w:val="008B63B5"/>
    <w:rsid w:val="008C5F70"/>
    <w:rsid w:val="008D0FED"/>
    <w:rsid w:val="008D2540"/>
    <w:rsid w:val="008D7981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69AF"/>
    <w:rsid w:val="009C7907"/>
    <w:rsid w:val="009D7245"/>
    <w:rsid w:val="009E3ADC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07A9C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4100"/>
    <w:rsid w:val="00C44FBD"/>
    <w:rsid w:val="00C506F9"/>
    <w:rsid w:val="00C5120F"/>
    <w:rsid w:val="00C51FA3"/>
    <w:rsid w:val="00C5289A"/>
    <w:rsid w:val="00C55AD0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851"/>
    <w:rsid w:val="00D84A7D"/>
    <w:rsid w:val="00D86C9D"/>
    <w:rsid w:val="00D914D4"/>
    <w:rsid w:val="00D914E0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4CF2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652A"/>
    <w:rsid w:val="00EA7B0A"/>
    <w:rsid w:val="00EB4A45"/>
    <w:rsid w:val="00EC33D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907100EE-9107-4CA9-A77B-1DF315890511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rsid w:val="00CD5B11"/>
    <w:pPr>
      <w:tabs>
        <w:tab w:val="center" w:pos="240.95pt"/>
        <w:tab w:val="end" w:pos="481.90pt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start w:w="0pt" w:type="dxa"/>
        <w:end w:w="0pt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240.95pt"/>
        <w:tab w:val="end" w:pos="481.90pt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127625015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oter" Target="footer1.xml"/><Relationship Id="rId3" Type="http://purl.oclc.org/ooxml/officeDocument/relationships/settings" Target="settings.xml"/><Relationship Id="rId7" Type="http://purl.oclc.org/ooxml/officeDocument/relationships/header" Target="header1.xml"/><Relationship Id="rId2" Type="http://purl.oclc.org/ooxml/officeDocument/relationships/styles" Target="styles.xml"/><Relationship Id="rId1" Type="http://purl.oclc.org/ooxml/officeDocument/relationships/customXml" Target="../customXml/item1.xml"/><Relationship Id="rId6" Type="http://purl.oclc.org/ooxml/officeDocument/relationships/endnotes" Target="endnotes.xml"/><Relationship Id="rId5" Type="http://purl.oclc.org/ooxml/officeDocument/relationships/footnotes" Target="footnotes.xml"/><Relationship Id="rId10" Type="http://purl.oclc.org/ooxml/officeDocument/relationships/theme" Target="theme/theme1.xml"/><Relationship Id="rId4" Type="http://purl.oclc.org/ooxml/officeDocument/relationships/webSettings" Target="webSettings.xml"/><Relationship Id="rId9" Type="http://purl.oclc.org/ooxml/officeDocument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purl.oclc.org/ooxml/officeDocument/relationships/image" Target="media/image1.png"/></Relationships>
</file>

<file path=word/theme/theme1.xml><?xml version="1.0" encoding="utf-8"?>
<a:theme xmlns:a="http://purl.oclc.org/ooxml/drawingml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purl.oclc.org/ooxml/officeDocument/customXml" ds:itemID="{FAEFE62D-8B3D-4897-83B2-E7449D1496CB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0</TotalTime>
  <Pages>3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Corbo Pietro</cp:lastModifiedBy>
  <cp:revision>2</cp:revision>
  <cp:lastPrinted>2011-06-24T13:40:00Z</cp:lastPrinted>
  <dcterms:created xsi:type="dcterms:W3CDTF">2022-06-30T07:56:00Z</dcterms:created>
  <dcterms:modified xsi:type="dcterms:W3CDTF">2022-06-30T07:56:00Z</dcterms:modified>
</cp:coreProperties>
</file>