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219479C4" w:rsidR="00092177" w:rsidRPr="00A205E7" w:rsidRDefault="008D53C7" w:rsidP="00A068AB">
      <w:pPr>
        <w:pStyle w:val="Titolocopertina"/>
        <w:jc w:val="both"/>
        <w:rPr>
          <w:rFonts w:asciiTheme="minorHAnsi" w:hAnsiTheme="minorHAnsi" w:cstheme="minorHAnsi"/>
          <w:b/>
          <w:color w:val="auto"/>
          <w:sz w:val="20"/>
          <w:szCs w:val="20"/>
        </w:rPr>
      </w:pPr>
      <w:r w:rsidRPr="008D53C7">
        <w:rPr>
          <w:rFonts w:asciiTheme="minorHAnsi" w:hAnsiTheme="minorHAnsi" w:cstheme="minorHAnsi"/>
          <w:b/>
          <w:color w:val="auto"/>
          <w:sz w:val="20"/>
          <w:szCs w:val="20"/>
        </w:rPr>
        <w:t>PATTO DI INTEGRITA’ RELATIVO ALLA PROCEDURA DI GARA PER L’AFFIDAMENTO PER L’ACQUISIZIONE E RINNOVO DI PRODOTTI HW E SW PER “DIGITAL FORENSICS”</w:t>
      </w:r>
      <w:bookmarkStart w:id="0" w:name="_GoBack"/>
      <w:bookmarkEnd w:id="0"/>
      <w:r w:rsidR="00311BC1">
        <w:rPr>
          <w:rFonts w:asciiTheme="minorHAnsi" w:hAnsiTheme="minorHAnsi" w:cstheme="minorHAnsi"/>
          <w:b/>
          <w:color w:val="auto"/>
          <w:sz w:val="20"/>
          <w:szCs w:val="20"/>
        </w:rPr>
        <w:t>.</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8B24F4">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8B24F4">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8B24F4">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8B24F4">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8B24F4">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8B24F4">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6135F88"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sidR="00B16D6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59200612"/>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65254D08"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E3C8E04" w:rsidR="00A64B2C" w:rsidRPr="00A205E7" w:rsidRDefault="00B16D67"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 S.p.A.</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59200613"/>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1E01B3E3"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B16D67">
        <w:rPr>
          <w:rFonts w:asciiTheme="minorHAnsi" w:hAnsiTheme="minorHAnsi" w:cstheme="minorHAnsi"/>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l par. 4 delle Linee Guida Anac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r w:rsidR="00530EF3" w:rsidRPr="00A205E7">
        <w:rPr>
          <w:rFonts w:asciiTheme="minorHAnsi" w:hAnsiTheme="minorHAnsi" w:cstheme="minorHAnsi"/>
          <w:szCs w:val="20"/>
        </w:rPr>
        <w:t>.</w:t>
      </w:r>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527A769" w:rsidR="00BA6113" w:rsidRPr="00A205E7" w:rsidRDefault="00B16D67" w:rsidP="00B16D67">
      <w:pPr>
        <w:pStyle w:val="Paragrafoelenco"/>
        <w:numPr>
          <w:ilvl w:val="0"/>
          <w:numId w:val="17"/>
        </w:numPr>
        <w:rPr>
          <w:rFonts w:asciiTheme="minorHAnsi" w:hAnsiTheme="minorHAnsi" w:cstheme="minorHAnsi"/>
          <w:i/>
          <w:color w:val="0000FF"/>
          <w:szCs w:val="20"/>
        </w:rPr>
      </w:pPr>
      <w:r>
        <w:rPr>
          <w:rFonts w:asciiTheme="minorHAnsi" w:hAnsiTheme="minorHAnsi" w:cstheme="minorHAnsi"/>
          <w:szCs w:val="20"/>
        </w:rPr>
        <w:t>Il</w:t>
      </w:r>
      <w:r w:rsidR="009C195E" w:rsidRPr="00A205E7">
        <w:rPr>
          <w:rFonts w:asciiTheme="minorHAnsi" w:hAnsiTheme="minorHAnsi" w:cstheme="minorHAnsi"/>
          <w:szCs w:val="20"/>
        </w:rPr>
        <w:t xml:space="preserve">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814569" w:rsidRPr="00A205E7">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3C4D0DF0"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potranno tenere conto ai fini delle valutazioni di cui all’articolo 80, comma 5, lett. c), del D.Lgs.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6FEA0A41" w:rsidR="00651513" w:rsidRPr="00B16D67" w:rsidRDefault="00F33A15" w:rsidP="0044725E">
      <w:pPr>
        <w:pStyle w:val="Titolo1"/>
        <w:jc w:val="center"/>
        <w:rPr>
          <w:rFonts w:asciiTheme="minorHAnsi" w:eastAsia="Times New Roman" w:hAnsiTheme="minorHAnsi" w:cstheme="minorHAnsi"/>
          <w:bCs w:val="0"/>
          <w:i/>
          <w:sz w:val="20"/>
          <w:szCs w:val="20"/>
        </w:rPr>
      </w:pPr>
      <w:r w:rsidRPr="00B16D67">
        <w:rPr>
          <w:rFonts w:asciiTheme="minorHAnsi" w:eastAsia="Times New Roman" w:hAnsiTheme="minorHAnsi" w:cstheme="minorHAnsi"/>
          <w:bCs w:val="0"/>
          <w:sz w:val="20"/>
          <w:szCs w:val="20"/>
        </w:rPr>
        <w:t>ART. 6</w:t>
      </w:r>
      <w:r w:rsidR="00651513" w:rsidRPr="00B16D67">
        <w:rPr>
          <w:rFonts w:asciiTheme="minorHAnsi" w:eastAsia="Times New Roman" w:hAnsiTheme="minorHAnsi" w:cstheme="minorHAnsi"/>
          <w:bCs w:val="0"/>
          <w:sz w:val="20"/>
          <w:szCs w:val="20"/>
        </w:rPr>
        <w:t xml:space="preserve"> </w:t>
      </w:r>
      <w:r w:rsidR="005512A4" w:rsidRPr="00B16D67">
        <w:rPr>
          <w:rFonts w:asciiTheme="minorHAnsi" w:eastAsia="Times New Roman" w:hAnsiTheme="minorHAnsi" w:cstheme="minorHAnsi"/>
          <w:bCs w:val="0"/>
          <w:sz w:val="20"/>
          <w:szCs w:val="20"/>
        </w:rPr>
        <w:t>CONFLITTO DI INTERESSI</w:t>
      </w:r>
      <w:bookmarkEnd w:id="6"/>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E209FB6" w14:textId="3A94074A" w:rsidR="00AF2C4B" w:rsidRDefault="007D69A0" w:rsidP="00B16D67">
      <w:pPr>
        <w:pStyle w:val="Titolo1"/>
        <w:jc w:val="center"/>
        <w:rPr>
          <w:rFonts w:asciiTheme="minorHAnsi" w:hAnsiTheme="minorHAnsi" w:cstheme="minorHAnsi"/>
          <w:sz w:val="20"/>
          <w:szCs w:val="20"/>
        </w:rPr>
      </w:pPr>
      <w:bookmarkStart w:id="7" w:name="_Toc59200618"/>
      <w:r w:rsidRPr="00B16D67">
        <w:rPr>
          <w:rFonts w:asciiTheme="minorHAnsi" w:hAnsiTheme="minorHAnsi" w:cstheme="minorHAnsi"/>
          <w:sz w:val="20"/>
          <w:szCs w:val="20"/>
        </w:rPr>
        <w:t>ART. 7</w:t>
      </w:r>
      <w:r w:rsidR="001830F7" w:rsidRPr="00B16D67">
        <w:rPr>
          <w:rFonts w:asciiTheme="minorHAnsi" w:eastAsia="Times New Roman" w:hAnsiTheme="minorHAnsi" w:cstheme="minorHAnsi"/>
          <w:bCs w:val="0"/>
          <w:sz w:val="20"/>
          <w:szCs w:val="20"/>
        </w:rPr>
        <w:t xml:space="preserve"> </w:t>
      </w:r>
      <w:r w:rsidR="004A3C3E" w:rsidRPr="00A205E7">
        <w:rPr>
          <w:rFonts w:asciiTheme="minorHAnsi" w:hAnsiTheme="minorHAnsi" w:cstheme="minorHAnsi"/>
          <w:sz w:val="20"/>
          <w:szCs w:val="20"/>
        </w:rPr>
        <w:t>AUTORITA’ COMPETENTE IN CASO DI CONTROVERSIE</w:t>
      </w:r>
      <w:bookmarkEnd w:id="7"/>
    </w:p>
    <w:p w14:paraId="5BE86BFC" w14:textId="77777777" w:rsidR="00B16D67" w:rsidRPr="00B16D67" w:rsidRDefault="00B16D67" w:rsidP="00B16D67"/>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8"/>
        <w:gridCol w:w="3896"/>
        <w:gridCol w:w="282"/>
      </w:tblGrid>
      <w:tr w:rsidR="00795CC9" w:rsidRPr="00A205E7" w14:paraId="6103CA5C" w14:textId="77777777" w:rsidTr="00795CC9">
        <w:trPr>
          <w:gridAfter w:val="1"/>
          <w:wAfter w:w="282" w:type="dxa"/>
        </w:trPr>
        <w:tc>
          <w:tcPr>
            <w:tcW w:w="3897" w:type="dxa"/>
            <w:tcBorders>
              <w:top w:val="nil"/>
              <w:left w:val="nil"/>
              <w:bottom w:val="nil"/>
              <w:right w:val="nil"/>
            </w:tcBorders>
          </w:tcPr>
          <w:p w14:paraId="1E6F3C0C" w14:textId="5A3C5BFD"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lastRenderedPageBreak/>
              <w:t>La Committente</w:t>
            </w:r>
          </w:p>
        </w:tc>
        <w:tc>
          <w:tcPr>
            <w:tcW w:w="3897" w:type="dxa"/>
            <w:tcBorders>
              <w:top w:val="nil"/>
              <w:left w:val="nil"/>
              <w:bottom w:val="nil"/>
              <w:right w:val="nil"/>
            </w:tcBorders>
          </w:tcPr>
          <w:p w14:paraId="2C5F59C6" w14:textId="26179B62" w:rsidR="00795CC9" w:rsidRPr="00A205E7" w:rsidRDefault="00B16D67" w:rsidP="00795CC9">
            <w:pPr>
              <w:ind w:firstLine="214"/>
              <w:rPr>
                <w:rFonts w:asciiTheme="minorHAnsi" w:hAnsiTheme="minorHAnsi" w:cstheme="minorHAnsi"/>
                <w:kern w:val="0"/>
                <w:szCs w:val="20"/>
              </w:rPr>
            </w:pPr>
            <w:r>
              <w:rPr>
                <w:rFonts w:asciiTheme="minorHAnsi" w:hAnsiTheme="minorHAnsi" w:cstheme="minorHAnsi"/>
                <w:kern w:val="0"/>
                <w:szCs w:val="20"/>
              </w:rPr>
              <w:t>Il Fornitore</w:t>
            </w:r>
          </w:p>
        </w:tc>
      </w:tr>
      <w:tr w:rsidR="00795CC9" w:rsidRPr="00A205E7" w14:paraId="4A00ECDF" w14:textId="77777777" w:rsidTr="00795CC9">
        <w:trPr>
          <w:gridAfter w:val="1"/>
          <w:wAfter w:w="282" w:type="dxa"/>
        </w:trPr>
        <w:tc>
          <w:tcPr>
            <w:tcW w:w="3897" w:type="dxa"/>
            <w:tcBorders>
              <w:top w:val="nil"/>
              <w:left w:val="nil"/>
              <w:bottom w:val="nil"/>
              <w:right w:val="nil"/>
            </w:tcBorders>
          </w:tcPr>
          <w:p w14:paraId="0D75E122" w14:textId="30AC902B" w:rsidR="00A205E7" w:rsidRPr="00B16D67" w:rsidRDefault="00A205E7" w:rsidP="00FC18AB">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161D2C7F" w14:textId="1E6F064D" w:rsidR="00FC18AB" w:rsidRPr="00B16D67" w:rsidRDefault="00FC18AB" w:rsidP="00FC18AB">
            <w:pPr>
              <w:rPr>
                <w:rFonts w:asciiTheme="minorHAnsi" w:hAnsiTheme="minorHAnsi" w:cstheme="minorHAnsi"/>
                <w:i/>
                <w:iCs/>
                <w:strike/>
                <w:kern w:val="0"/>
                <w:szCs w:val="20"/>
              </w:rPr>
            </w:pPr>
          </w:p>
        </w:tc>
        <w:tc>
          <w:tcPr>
            <w:tcW w:w="3897" w:type="dxa"/>
            <w:tcBorders>
              <w:top w:val="nil"/>
              <w:left w:val="nil"/>
              <w:bottom w:val="nil"/>
              <w:right w:val="nil"/>
            </w:tcBorders>
          </w:tcPr>
          <w:p w14:paraId="0096AEA9" w14:textId="77777777" w:rsidR="00A205E7" w:rsidRPr="00B16D67" w:rsidRDefault="00A205E7" w:rsidP="00A205E7">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6906EEB8" w14:textId="32FB4277" w:rsidR="00795CC9" w:rsidRPr="00A205E7" w:rsidRDefault="00795CC9" w:rsidP="00FC18AB">
            <w:pPr>
              <w:rPr>
                <w:rFonts w:asciiTheme="minorHAnsi" w:hAnsiTheme="minorHAnsi" w:cstheme="minorHAnsi"/>
                <w:kern w:val="0"/>
                <w:szCs w:val="20"/>
                <w:highlight w:val="green"/>
              </w:rPr>
            </w:pPr>
          </w:p>
        </w:tc>
      </w:tr>
      <w:tr w:rsidR="00795CC9" w:rsidRPr="00A205E7" w14:paraId="4411FC98" w14:textId="77777777" w:rsidTr="00B16D67">
        <w:tc>
          <w:tcPr>
            <w:tcW w:w="3899" w:type="dxa"/>
            <w:shd w:val="clear" w:color="auto" w:fill="auto"/>
          </w:tcPr>
          <w:p w14:paraId="208C13A9" w14:textId="3FBD5203" w:rsidR="00795CC9" w:rsidRPr="00A205E7" w:rsidRDefault="00795CC9" w:rsidP="00795CC9">
            <w:pPr>
              <w:widowControl/>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w:t>
            </w:r>
          </w:p>
        </w:tc>
        <w:tc>
          <w:tcPr>
            <w:tcW w:w="4177" w:type="dxa"/>
            <w:gridSpan w:val="2"/>
            <w:shd w:val="clear" w:color="auto" w:fill="auto"/>
          </w:tcPr>
          <w:p w14:paraId="38DAFC68" w14:textId="02C7A2CD" w:rsidR="00795CC9" w:rsidRPr="00A205E7" w:rsidRDefault="00795CC9" w:rsidP="00795CC9">
            <w:pPr>
              <w:widowControl/>
              <w:snapToGrid w:val="0"/>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_______________________</w:t>
            </w:r>
          </w:p>
        </w:tc>
      </w:tr>
      <w:tr w:rsidR="00A205E7" w:rsidRPr="00A205E7" w14:paraId="7CE50776" w14:textId="77777777" w:rsidTr="00B16D67">
        <w:tc>
          <w:tcPr>
            <w:tcW w:w="3899"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177" w:type="dxa"/>
            <w:gridSpan w:val="2"/>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52E0C1EF"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68CA2" w14:textId="77777777" w:rsidR="008B24F4" w:rsidRDefault="008B24F4" w:rsidP="00BC3646">
      <w:pPr>
        <w:spacing w:line="240" w:lineRule="auto"/>
      </w:pPr>
      <w:r>
        <w:separator/>
      </w:r>
    </w:p>
  </w:endnote>
  <w:endnote w:type="continuationSeparator" w:id="0">
    <w:p w14:paraId="6E302C73" w14:textId="77777777" w:rsidR="008B24F4" w:rsidRDefault="008B24F4"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4D036D75"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8D53C7">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2A572" w14:textId="77777777" w:rsidR="008B24F4" w:rsidRDefault="008B24F4" w:rsidP="00BC3646">
      <w:pPr>
        <w:spacing w:line="240" w:lineRule="auto"/>
      </w:pPr>
      <w:r>
        <w:separator/>
      </w:r>
    </w:p>
  </w:footnote>
  <w:footnote w:type="continuationSeparator" w:id="0">
    <w:p w14:paraId="637B6BB8" w14:textId="77777777" w:rsidR="008B24F4" w:rsidRDefault="008B24F4"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4C805C30"/>
    <w:lvl w:ilvl="0" w:tplc="30DCDB0A">
      <w:start w:val="1"/>
      <w:numFmt w:val="lowerLetter"/>
      <w:lvlText w:val="%12)"/>
      <w:lvlJc w:val="left"/>
      <w:pPr>
        <w:ind w:left="720" w:hanging="360"/>
      </w:pPr>
      <w:rPr>
        <w:rFonts w:hint="default"/>
        <w:i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48"/>
    <w:rsid w:val="000575C2"/>
    <w:rsid w:val="0005787C"/>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85779"/>
    <w:rsid w:val="0019077B"/>
    <w:rsid w:val="001956D9"/>
    <w:rsid w:val="001A1E56"/>
    <w:rsid w:val="001A2554"/>
    <w:rsid w:val="001A43E0"/>
    <w:rsid w:val="001A458A"/>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4EC"/>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7FE6"/>
    <w:rsid w:val="002F50DC"/>
    <w:rsid w:val="002F57AB"/>
    <w:rsid w:val="003031E5"/>
    <w:rsid w:val="00310DEC"/>
    <w:rsid w:val="003117FA"/>
    <w:rsid w:val="00311BC1"/>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28AA"/>
    <w:rsid w:val="00634B16"/>
    <w:rsid w:val="006404B0"/>
    <w:rsid w:val="00642B2D"/>
    <w:rsid w:val="0064742C"/>
    <w:rsid w:val="00651513"/>
    <w:rsid w:val="0065538D"/>
    <w:rsid w:val="00674C9E"/>
    <w:rsid w:val="00687515"/>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59AC"/>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B5B3E"/>
    <w:rsid w:val="007C299E"/>
    <w:rsid w:val="007C354A"/>
    <w:rsid w:val="007C41A5"/>
    <w:rsid w:val="007D3013"/>
    <w:rsid w:val="007D4892"/>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23618"/>
    <w:rsid w:val="00842169"/>
    <w:rsid w:val="00850676"/>
    <w:rsid w:val="00854AD2"/>
    <w:rsid w:val="0086147A"/>
    <w:rsid w:val="00865DF8"/>
    <w:rsid w:val="00866E3C"/>
    <w:rsid w:val="00867F42"/>
    <w:rsid w:val="00874913"/>
    <w:rsid w:val="008811E0"/>
    <w:rsid w:val="00891683"/>
    <w:rsid w:val="00892CA6"/>
    <w:rsid w:val="00893EC7"/>
    <w:rsid w:val="00896C21"/>
    <w:rsid w:val="008A523A"/>
    <w:rsid w:val="008A742E"/>
    <w:rsid w:val="008B24F4"/>
    <w:rsid w:val="008B5AAB"/>
    <w:rsid w:val="008C1340"/>
    <w:rsid w:val="008C43FA"/>
    <w:rsid w:val="008D1B2B"/>
    <w:rsid w:val="008D1BF5"/>
    <w:rsid w:val="008D25A4"/>
    <w:rsid w:val="008D41DA"/>
    <w:rsid w:val="008D53C7"/>
    <w:rsid w:val="008E09AD"/>
    <w:rsid w:val="008E1766"/>
    <w:rsid w:val="008E410B"/>
    <w:rsid w:val="008E4CCF"/>
    <w:rsid w:val="008F1D7D"/>
    <w:rsid w:val="00905EB1"/>
    <w:rsid w:val="00907273"/>
    <w:rsid w:val="00912D64"/>
    <w:rsid w:val="0091765B"/>
    <w:rsid w:val="009311A7"/>
    <w:rsid w:val="009312BC"/>
    <w:rsid w:val="00942EB3"/>
    <w:rsid w:val="00943F2F"/>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2283"/>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7113D"/>
    <w:rsid w:val="00A80FEC"/>
    <w:rsid w:val="00A85301"/>
    <w:rsid w:val="00A969FE"/>
    <w:rsid w:val="00A96FA4"/>
    <w:rsid w:val="00AA597D"/>
    <w:rsid w:val="00AA77FE"/>
    <w:rsid w:val="00AB1F11"/>
    <w:rsid w:val="00AB7281"/>
    <w:rsid w:val="00AB7914"/>
    <w:rsid w:val="00AC043E"/>
    <w:rsid w:val="00AC5152"/>
    <w:rsid w:val="00AD58E3"/>
    <w:rsid w:val="00AE39DA"/>
    <w:rsid w:val="00AF197D"/>
    <w:rsid w:val="00AF2C4B"/>
    <w:rsid w:val="00AF366A"/>
    <w:rsid w:val="00B06FE8"/>
    <w:rsid w:val="00B12DD5"/>
    <w:rsid w:val="00B13D8A"/>
    <w:rsid w:val="00B16D67"/>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451E9"/>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CF391A"/>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736EA"/>
    <w:rsid w:val="00E82294"/>
    <w:rsid w:val="00E906A8"/>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EBBF6-141A-4E18-908E-D0C1CB7DE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2554</Words>
  <Characters>14564</Characters>
  <Application>Microsoft Office Word</Application>
  <DocSecurity>0</DocSecurity>
  <Lines>121</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17084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2022-12-15T08:54:00Z</dcterms:modified>
</cp:coreProperties>
</file>