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77777777" w:rsidR="000A1C5E" w:rsidRPr="00F52EBC" w:rsidRDefault="000A1C5E" w:rsidP="00F52EBC">
      <w:pPr>
        <w:pStyle w:val="Titolocopertina"/>
      </w:pPr>
      <w:bookmarkStart w:id="0" w:name="_GoBack"/>
      <w:bookmarkEnd w:id="0"/>
      <w:r w:rsidRPr="00F52EBC">
        <w:t xml:space="preserve">FACSIMILE DICHIARAZIONE </w:t>
      </w:r>
      <w:r w:rsidR="000627B5" w:rsidRPr="00F52EBC">
        <w:t>AGGIUNTIVA</w:t>
      </w:r>
      <w:r w:rsidR="002C014D" w:rsidRPr="00F52EBC">
        <w:t xml:space="preserve"> </w:t>
      </w:r>
      <w:r w:rsidRPr="00F52EBC"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71C5ED95" w14:textId="77777777" w:rsidR="00F52EBC" w:rsidRPr="006E3B4D" w:rsidRDefault="00F52EBC" w:rsidP="000A1C5E">
      <w:pPr>
        <w:rPr>
          <w:rFonts w:ascii="Calibri" w:hAnsi="Calibri"/>
          <w:sz w:val="20"/>
          <w:szCs w:val="20"/>
        </w:rPr>
      </w:pPr>
    </w:p>
    <w:p w14:paraId="7754BF22" w14:textId="6D28C175" w:rsidR="00723FCF" w:rsidRPr="00723FCF" w:rsidRDefault="00F52EBC" w:rsidP="00123085">
      <w:pPr>
        <w:jc w:val="both"/>
        <w:rPr>
          <w:rStyle w:val="BLOCKBOLD"/>
          <w:rFonts w:ascii="Calibri" w:hAnsi="Calibri"/>
        </w:rPr>
      </w:pPr>
      <w:r w:rsidRPr="00F52EBC">
        <w:rPr>
          <w:rStyle w:val="BLOCKBOLD"/>
          <w:rFonts w:ascii="Calibri" w:hAnsi="Calibri"/>
        </w:rPr>
        <w:t>Procedura negoziata senza previa pubblicazione del bando su MePA (ex art. 63, comma 2 lett. c ed ex art. 36, comma 6 D.lgs. 50/2016 ai sensi e per gli effetti della Lg 120/2020, art. 1, co. 2 lett. b)</w:t>
      </w:r>
      <w:r w:rsidR="005A6BB6">
        <w:rPr>
          <w:rStyle w:val="BLOCKBOLD"/>
          <w:rFonts w:ascii="Calibri" w:hAnsi="Calibri"/>
        </w:rPr>
        <w:t xml:space="preserve"> </w:t>
      </w:r>
      <w:r w:rsidR="00A007BF" w:rsidRPr="00723FCF">
        <w:rPr>
          <w:rStyle w:val="BLOCKBOLD"/>
          <w:rFonts w:ascii="Calibri" w:hAnsi="Calibri"/>
        </w:rPr>
        <w:t xml:space="preserve">per </w:t>
      </w:r>
      <w:r w:rsidR="008B745B">
        <w:rPr>
          <w:rStyle w:val="BLOCKBOLD"/>
          <w:rFonts w:ascii="Calibri" w:hAnsi="Calibri"/>
        </w:rPr>
        <w:t xml:space="preserve">Acquisizione </w:t>
      </w:r>
      <w:r w:rsidRPr="00F52EBC">
        <w:rPr>
          <w:rStyle w:val="BLOCKBOLD"/>
          <w:rFonts w:ascii="Calibri" w:hAnsi="Calibri"/>
        </w:rPr>
        <w:t>subscription Dynatrace Application Performance Monitoring (APM) e supporto specialistic</w:t>
      </w:r>
      <w:r>
        <w:rPr>
          <w:rStyle w:val="BLOCKBOLD"/>
          <w:rFonts w:ascii="Calibri" w:hAnsi="Calibri"/>
        </w:rPr>
        <w:t>O.</w:t>
      </w:r>
      <w:r w:rsidR="00A007BF" w:rsidRPr="00723FCF">
        <w:rPr>
          <w:rStyle w:val="BLOCKBOLD"/>
          <w:rFonts w:ascii="Calibri" w:hAnsi="Calibri"/>
        </w:rPr>
        <w:t xml:space="preserve">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069F5617" w14:textId="7B8A9E4A" w:rsidR="00F52EBC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>_l_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Pr="00F52EBC" w:rsidRDefault="000A1C5E" w:rsidP="000A1C5E">
      <w:pPr>
        <w:jc w:val="center"/>
        <w:rPr>
          <w:rFonts w:cstheme="minorHAnsi"/>
          <w:b/>
          <w:bCs/>
        </w:rPr>
      </w:pPr>
      <w:r w:rsidRPr="00F52EBC">
        <w:rPr>
          <w:rFonts w:cstheme="minorHAnsi"/>
          <w:b/>
          <w:bCs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908AC8" w:rsidR="002B593A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 tutti i provvedimenti a prescindere dalla loro gravità e dalla definitività del loro accertamento)</w:t>
      </w:r>
      <w:r w:rsidRPr="009141AC">
        <w:rPr>
          <w:rFonts w:ascii="Calibri" w:hAnsi="Calibri"/>
        </w:rPr>
        <w:t>:</w:t>
      </w:r>
    </w:p>
    <w:p w14:paraId="4428CDAF" w14:textId="77777777" w:rsidR="00F52EBC" w:rsidRPr="004B513D" w:rsidRDefault="00F52EBC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7AEAC467" w14:textId="77777777" w:rsidR="006E3B4D" w:rsidRPr="006E3B4D" w:rsidRDefault="006E3B4D" w:rsidP="006E3B4D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1B7D928A" w14:textId="77777777" w:rsidR="006E3B4D" w:rsidRPr="006E3B4D" w:rsidRDefault="006E3B4D" w:rsidP="006E3B4D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3B6B79FF" w14:textId="77777777"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533F884" w14:textId="7CA6223B" w:rsid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0C7C3F0D" w14:textId="77777777" w:rsidR="00A0026F" w:rsidRDefault="00A0026F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0E378A7F" w14:textId="6D3DC9C3" w:rsidR="008B745B" w:rsidRDefault="008B745B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6723533" w14:textId="1A289FA0" w:rsidR="00285425" w:rsidRDefault="00285425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3808356" w14:textId="647EA22F" w:rsidR="008B745B" w:rsidRPr="00285425" w:rsidRDefault="00285425" w:rsidP="00285425">
      <w:pPr>
        <w:tabs>
          <w:tab w:val="left" w:pos="1551"/>
        </w:tabs>
        <w:rPr>
          <w:rFonts w:eastAsia="Times New Roman" w:cstheme="minorHAnsi"/>
          <w:sz w:val="20"/>
          <w:szCs w:val="20"/>
          <w:lang w:eastAsia="it-IT"/>
        </w:rPr>
      </w:pPr>
      <w:r>
        <w:rPr>
          <w:rFonts w:eastAsia="Times New Roman" w:cstheme="minorHAnsi"/>
          <w:sz w:val="20"/>
          <w:szCs w:val="20"/>
          <w:lang w:eastAsia="it-IT"/>
        </w:rPr>
        <w:tab/>
      </w:r>
    </w:p>
    <w:p w14:paraId="66285C9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lastRenderedPageBreak/>
        <w:t xml:space="preserve">di non essersi reso colpevole delle fattispecie di cui all’art. 80 co. 5 lett.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357473E8" w14:textId="2EE20445" w:rsidR="00AB333F" w:rsidRPr="006E3B4D" w:rsidRDefault="00AB333F" w:rsidP="008B745B">
      <w:pPr>
        <w:widowControl w:val="0"/>
        <w:tabs>
          <w:tab w:val="num" w:pos="426"/>
          <w:tab w:val="left" w:pos="708"/>
          <w:tab w:val="left" w:pos="1740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  <w:r w:rsidR="008B745B">
        <w:rPr>
          <w:rFonts w:eastAsia="Times New Roman" w:cstheme="minorHAnsi"/>
          <w:i/>
          <w:kern w:val="2"/>
          <w:sz w:val="20"/>
          <w:szCs w:val="20"/>
          <w:lang w:eastAsia="it-IT"/>
        </w:rPr>
        <w:tab/>
      </w:r>
    </w:p>
    <w:p w14:paraId="4F8F5276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essersi reso colpevole delle fattispecie di cui all’art. 80 co. 5 lett. c ter)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485B6823" w14:textId="091086F6" w:rsidR="00E6310C" w:rsidRDefault="00AB333F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che di seguito si elencano _______________________ </w:t>
      </w:r>
    </w:p>
    <w:p w14:paraId="5A16345A" w14:textId="77777777" w:rsidR="00F52EBC" w:rsidRPr="006E3B4D" w:rsidRDefault="00F52EBC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5B6D670" w14:textId="77777777" w:rsidR="00E6310C" w:rsidRPr="006E3B4D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024D6AB9" w14:textId="77777777" w:rsidR="00E6310C" w:rsidRPr="006E3B4D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6F03DB33" w14:textId="77777777" w:rsidR="00E6310C" w:rsidRPr="006E3B4D" w:rsidRDefault="00E6310C" w:rsidP="005277C3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si è reso colpevole delle fattispecie di cui all’art. 80 co. 5 lettera c qua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ter) del Codice 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riconosciute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o accertate con sentenza passata in giudicato come di seguito elencato:__________________________________________________</w:t>
      </w:r>
    </w:p>
    <w:p w14:paraId="01FD22E1" w14:textId="77777777" w:rsidR="00E6310C" w:rsidRPr="006E3B4D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14:paraId="672FB2C8" w14:textId="77777777" w:rsidR="00AB333F" w:rsidRPr="006E3B4D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6E3B4D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>’art. 80 comma 5 lettere c bis),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6E3B4D">
        <w:rPr>
          <w:rFonts w:asciiTheme="minorHAnsi" w:hAnsiTheme="minorHAnsi" w:cstheme="minorHAnsi"/>
          <w:i/>
          <w:iCs/>
          <w:szCs w:val="20"/>
        </w:rPr>
        <w:t>del Codice,</w:t>
      </w:r>
      <w:r w:rsidRPr="006E3B4D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6E3B4D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6E3B4D">
        <w:rPr>
          <w:rFonts w:asciiTheme="minorHAnsi" w:hAnsiTheme="minorHAnsi" w:cstheme="minorHAnsi"/>
          <w:szCs w:val="20"/>
        </w:rPr>
        <w:t>);</w:t>
      </w:r>
    </w:p>
    <w:p w14:paraId="2BEA8078" w14:textId="77777777" w:rsidR="00AB333F" w:rsidRPr="006E3B4D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5E4F55F5" w14:textId="77777777" w:rsidR="00AB333F" w:rsidRPr="006E3B4D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lett. f-bis) e f-ter) del Codice; </w:t>
      </w:r>
    </w:p>
    <w:p w14:paraId="24A17418" w14:textId="77777777" w:rsidR="00921025" w:rsidRPr="006E3B4D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6E3B4D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6E3B4D">
        <w:rPr>
          <w:rFonts w:asciiTheme="minorHAnsi" w:hAnsiTheme="minorHAnsi" w:cstheme="minorHAnsi"/>
          <w:szCs w:val="20"/>
        </w:rPr>
        <w:t xml:space="preserve">        </w:t>
      </w:r>
    </w:p>
    <w:p w14:paraId="60EF7942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14:paraId="5E0BD03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6E3B4D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14:paraId="063E9AE8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_____________ ;</w:t>
      </w:r>
    </w:p>
    <w:p w14:paraId="2AC9651D" w14:textId="77777777" w:rsidR="00E6310C" w:rsidRPr="006E3B4D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_______________ ;</w:t>
      </w:r>
    </w:p>
    <w:p w14:paraId="0B38D12C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14:paraId="1DBD2AFA" w14:textId="77777777" w:rsidR="00921025" w:rsidRPr="006E3B4D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14:paraId="7D266FD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14:paraId="469C8B34" w14:textId="068FE13E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</w:t>
      </w:r>
      <w:r w:rsidR="00527C94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14:paraId="7E95217A" w14:textId="38252140" w:rsidR="00921025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c) il soggetto di cui intende avvalersi ai sensi dell’articolo 110, comma 4, del </w:t>
      </w:r>
      <w:r w:rsidR="00527C94">
        <w:rPr>
          <w:rFonts w:eastAsia="Times New Roman" w:cstheme="minorHAnsi"/>
          <w:sz w:val="20"/>
          <w:szCs w:val="20"/>
          <w:lang w:eastAsia="ar-SA"/>
        </w:rPr>
        <w:t>Codice è il seguente __________.</w:t>
      </w:r>
    </w:p>
    <w:p w14:paraId="3E14EA34" w14:textId="77777777" w:rsidR="00527C94" w:rsidRPr="006E3B4D" w:rsidRDefault="00527C94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A32527C" w14:textId="31D828F6" w:rsidR="00723FCF" w:rsidRPr="009659D0" w:rsidRDefault="00527C94" w:rsidP="00723FCF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di essere in possesso dei requisiti di partecipazione</w:t>
      </w:r>
      <w:r w:rsidR="00723FCF">
        <w:rPr>
          <w:rFonts w:eastAsia="Times New Roman" w:cstheme="minorHAnsi"/>
          <w:kern w:val="2"/>
          <w:sz w:val="20"/>
          <w:szCs w:val="20"/>
          <w:lang w:eastAsia="it-IT"/>
        </w:rPr>
        <w:t xml:space="preserve">, indicati nella Determina a contrarre e al par. 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1.1 </w:t>
      </w:r>
      <w:r w:rsidR="00723FCF">
        <w:rPr>
          <w:rFonts w:eastAsia="Times New Roman" w:cstheme="minorHAnsi"/>
          <w:kern w:val="2"/>
          <w:sz w:val="20"/>
          <w:szCs w:val="20"/>
          <w:lang w:eastAsia="it-IT"/>
        </w:rPr>
        <w:t>delle Condizioni particolari di Rdo</w:t>
      </w:r>
      <w:r w:rsidR="008B745B">
        <w:rPr>
          <w:rFonts w:eastAsia="Times New Roman" w:cstheme="minorHAnsi"/>
          <w:kern w:val="2"/>
          <w:sz w:val="20"/>
          <w:szCs w:val="20"/>
          <w:lang w:eastAsia="it-IT"/>
        </w:rPr>
        <w:t>.</w:t>
      </w:r>
      <w:r w:rsidR="00723FCF"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379340FB" w14:textId="77777777"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14:paraId="0F7D7A4D" w14:textId="145C7E85" w:rsidR="000A1C5E" w:rsidRPr="006E3B4D" w:rsidRDefault="00123085" w:rsidP="008B745B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  <w:r w:rsidR="008B745B">
        <w:rPr>
          <w:rFonts w:cstheme="minorHAnsi"/>
        </w:rPr>
        <w:tab/>
      </w:r>
      <w:r w:rsidR="008B745B">
        <w:rPr>
          <w:rFonts w:cstheme="minorHAnsi"/>
        </w:rPr>
        <w:tab/>
      </w:r>
      <w:r w:rsidR="008B745B">
        <w:rPr>
          <w:rFonts w:cstheme="minorHAnsi"/>
        </w:rPr>
        <w:tab/>
      </w:r>
      <w:r w:rsidR="008B745B">
        <w:rPr>
          <w:rFonts w:cstheme="minorHAnsi"/>
        </w:rPr>
        <w:tab/>
      </w:r>
      <w:r w:rsidR="008B745B">
        <w:rPr>
          <w:rFonts w:cstheme="minorHAnsi"/>
        </w:rPr>
        <w:tab/>
      </w:r>
      <w:r w:rsidR="000A1C5E" w:rsidRPr="006E3B4D">
        <w:rPr>
          <w:rFonts w:cstheme="minorHAnsi"/>
        </w:rPr>
        <w:t>Firma</w:t>
      </w:r>
    </w:p>
    <w:p w14:paraId="5D23F0DF" w14:textId="4DA2AD6F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="008B745B">
        <w:rPr>
          <w:rFonts w:cstheme="minorHAnsi"/>
        </w:rPr>
        <w:tab/>
        <w:t xml:space="preserve">    </w:t>
      </w:r>
      <w:r w:rsidRPr="006E3B4D">
        <w:rPr>
          <w:rFonts w:cstheme="minorHAnsi"/>
        </w:rPr>
        <w:t>_______________</w:t>
      </w:r>
    </w:p>
    <w:sectPr w:rsidR="000A1C5E" w:rsidRPr="006E3B4D" w:rsidSect="008B745B">
      <w:headerReference w:type="default" r:id="rId7"/>
      <w:footerReference w:type="default" r:id="rId8"/>
      <w:pgSz w:w="11906" w:h="16838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F104D" w14:textId="77777777" w:rsidR="00A4784B" w:rsidRDefault="00A4784B" w:rsidP="000A1C5E">
      <w:pPr>
        <w:spacing w:after="0" w:line="240" w:lineRule="auto"/>
      </w:pPr>
      <w:r>
        <w:separator/>
      </w:r>
    </w:p>
  </w:endnote>
  <w:endnote w:type="continuationSeparator" w:id="0">
    <w:p w14:paraId="17F82C12" w14:textId="77777777" w:rsidR="00A4784B" w:rsidRDefault="00A4784B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EC4DE40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053669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4DD7ACB7" w14:textId="4C804245" w:rsidR="00A0026F" w:rsidRPr="00A0026F" w:rsidRDefault="00A0026F" w:rsidP="00A0026F">
    <w:pPr>
      <w:spacing w:line="240" w:lineRule="auto"/>
      <w:jc w:val="both"/>
      <w:rPr>
        <w:sz w:val="14"/>
        <w:szCs w:val="14"/>
      </w:rPr>
    </w:pPr>
    <w:r w:rsidRPr="00A0026F">
      <w:rPr>
        <w:sz w:val="14"/>
        <w:szCs w:val="14"/>
      </w:rPr>
      <w:t xml:space="preserve">Procedura negoziata senza previa pubblicazione del bando su </w:t>
    </w:r>
    <w:r w:rsidR="00285425">
      <w:rPr>
        <w:sz w:val="14"/>
        <w:szCs w:val="14"/>
      </w:rPr>
      <w:t>M</w:t>
    </w:r>
    <w:r w:rsidRPr="00A0026F">
      <w:rPr>
        <w:sz w:val="14"/>
        <w:szCs w:val="14"/>
      </w:rPr>
      <w:t>epa (ex art. 63, comma 2 lett. c ed ex art. 36, comma 6 d.lgs. 50/2016 ai sensi e per gli effetti della lg 120/2020, art. 1, co. 2 lett. b) per acqui</w:t>
    </w:r>
    <w:r w:rsidR="00285425">
      <w:rPr>
        <w:sz w:val="14"/>
        <w:szCs w:val="14"/>
      </w:rPr>
      <w:t>sizione subscription Dynatrace Application P</w:t>
    </w:r>
    <w:r w:rsidRPr="00A0026F">
      <w:rPr>
        <w:sz w:val="14"/>
        <w:szCs w:val="14"/>
      </w:rPr>
      <w:t>er</w:t>
    </w:r>
    <w:r w:rsidR="00285425">
      <w:rPr>
        <w:sz w:val="14"/>
        <w:szCs w:val="14"/>
      </w:rPr>
      <w:t>formance M</w:t>
    </w:r>
    <w:r w:rsidRPr="00A0026F">
      <w:rPr>
        <w:sz w:val="14"/>
        <w:szCs w:val="14"/>
      </w:rPr>
      <w:t xml:space="preserve">onitoring (APM) e supporto specialistico.  </w:t>
    </w:r>
    <w:r>
      <w:rPr>
        <w:sz w:val="14"/>
        <w:szCs w:val="14"/>
      </w:rPr>
      <w:br/>
    </w:r>
    <w:r w:rsidRPr="00A0026F">
      <w:rPr>
        <w:sz w:val="14"/>
        <w:szCs w:val="14"/>
      </w:rPr>
      <w:t>Allegato – Facsimile Dichiar</w:t>
    </w:r>
    <w:r w:rsidR="00955917">
      <w:rPr>
        <w:sz w:val="14"/>
        <w:szCs w:val="14"/>
      </w:rPr>
      <w:t>a</w:t>
    </w:r>
    <w:r w:rsidRPr="00A0026F">
      <w:rPr>
        <w:sz w:val="14"/>
        <w:szCs w:val="14"/>
      </w:rPr>
      <w:t>zione Aggiuntiva</w:t>
    </w:r>
  </w:p>
  <w:p w14:paraId="22EA97DE" w14:textId="5B066193" w:rsidR="00A0026F" w:rsidRPr="00A0026F" w:rsidRDefault="00A0026F" w:rsidP="00A0026F">
    <w:pPr>
      <w:jc w:val="both"/>
      <w:rPr>
        <w:b/>
        <w:caps/>
        <w:sz w:val="18"/>
        <w:szCs w:val="18"/>
      </w:rPr>
    </w:pPr>
    <w:r w:rsidRPr="00A0026F">
      <w:rPr>
        <w:b/>
        <w:sz w:val="18"/>
        <w:szCs w:val="18"/>
      </w:rPr>
      <w:t xml:space="preserve">               </w:t>
    </w:r>
  </w:p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07C79" w14:textId="77777777" w:rsidR="00A4784B" w:rsidRDefault="00A4784B" w:rsidP="000A1C5E">
      <w:pPr>
        <w:spacing w:after="0" w:line="240" w:lineRule="auto"/>
      </w:pPr>
      <w:r>
        <w:separator/>
      </w:r>
    </w:p>
  </w:footnote>
  <w:footnote w:type="continuationSeparator" w:id="0">
    <w:p w14:paraId="39730EDB" w14:textId="77777777" w:rsidR="00A4784B" w:rsidRDefault="00A4784B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53669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5425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277C3"/>
    <w:rsid w:val="00527C94"/>
    <w:rsid w:val="00582D4B"/>
    <w:rsid w:val="005A6BB6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45B"/>
    <w:rsid w:val="008B7950"/>
    <w:rsid w:val="008D3204"/>
    <w:rsid w:val="0090191D"/>
    <w:rsid w:val="009141AC"/>
    <w:rsid w:val="00921025"/>
    <w:rsid w:val="00936AA1"/>
    <w:rsid w:val="00955917"/>
    <w:rsid w:val="009B2DF4"/>
    <w:rsid w:val="009B6E69"/>
    <w:rsid w:val="009C68BE"/>
    <w:rsid w:val="009D1452"/>
    <w:rsid w:val="009E216E"/>
    <w:rsid w:val="009F1C1F"/>
    <w:rsid w:val="00A0026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C0532"/>
    <w:rsid w:val="00F06F8C"/>
    <w:rsid w:val="00F2156B"/>
    <w:rsid w:val="00F52EB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F52EBC"/>
    <w:pPr>
      <w:widowControl w:val="0"/>
      <w:spacing w:after="0" w:line="480" w:lineRule="auto"/>
    </w:pPr>
    <w:rPr>
      <w:rFonts w:ascii="Calibri" w:eastAsia="Times New Roman" w:hAnsi="Calibri" w:cs="Times New Roman"/>
      <w:caps/>
      <w:kern w:val="32"/>
      <w:sz w:val="24"/>
      <w:szCs w:val="24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2021-01-18T11:20:00Z</dcterms:modified>
</cp:coreProperties>
</file>