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4D3" w:rsidRDefault="006204D3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</w:p>
    <w:p w:rsidR="006204D3" w:rsidRDefault="006204D3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A6018D">
        <w:rPr>
          <w:rFonts w:ascii="Calibri" w:hAnsi="Calibri" w:cstheme="minorHAnsi"/>
          <w:b/>
          <w:sz w:val="18"/>
          <w:szCs w:val="18"/>
        </w:rPr>
        <w:t xml:space="preserve">ALLEGATO </w:t>
      </w:r>
      <w:r w:rsidR="00A6018D">
        <w:rPr>
          <w:rFonts w:ascii="Calibri" w:hAnsi="Calibri" w:cstheme="minorHAnsi"/>
          <w:b/>
          <w:sz w:val="18"/>
          <w:szCs w:val="18"/>
        </w:rPr>
        <w:t>B</w:t>
      </w: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Allegato Privacy</w:t>
      </w: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Cs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Il presente Allegato è redatto in conformità a quanto previsto all’art. 28 del Regolamento (UE) 2016/679</w:t>
      </w:r>
      <w:r w:rsidR="00337EBC" w:rsidRPr="00D722C1">
        <w:rPr>
          <w:rFonts w:ascii="Calibri" w:hAnsi="Calibri" w:cstheme="minorHAnsi"/>
          <w:sz w:val="18"/>
          <w:szCs w:val="18"/>
        </w:rPr>
        <w:t xml:space="preserve"> </w:t>
      </w:r>
      <w:r w:rsidR="00337EBC" w:rsidRPr="00D722C1">
        <w:rPr>
          <w:rFonts w:ascii="Calibri" w:hAnsi="Calibri" w:cstheme="minorHAnsi"/>
          <w:bCs/>
          <w:sz w:val="18"/>
          <w:szCs w:val="18"/>
        </w:rPr>
        <w:t>e forma parte integrante e sostanziale del Contratto stipulato tra le Parti.</w:t>
      </w:r>
    </w:p>
    <w:p w:rsidR="00337EBC" w:rsidRPr="00D722C1" w:rsidRDefault="00EB4042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B62210">
        <w:rPr>
          <w:rFonts w:ascii="Calibri" w:hAnsi="Calibri" w:cstheme="minorHAnsi"/>
          <w:sz w:val="18"/>
          <w:szCs w:val="18"/>
        </w:rPr>
        <w:t xml:space="preserve">Il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Fornitore </w:t>
      </w:r>
      <w:r w:rsidRPr="00B62210">
        <w:rPr>
          <w:rFonts w:ascii="Calibri" w:hAnsi="Calibri" w:cstheme="minorHAnsi"/>
          <w:sz w:val="18"/>
          <w:szCs w:val="18"/>
        </w:rPr>
        <w:t xml:space="preserve">ha </w:t>
      </w:r>
      <w:r w:rsidR="00DB0E44">
        <w:rPr>
          <w:rFonts w:ascii="Calibri" w:hAnsi="Calibri" w:cstheme="minorHAnsi"/>
          <w:sz w:val="18"/>
          <w:szCs w:val="18"/>
        </w:rPr>
        <w:t>dichiarato</w:t>
      </w:r>
      <w:r w:rsidR="000B5B34" w:rsidRPr="00B62210">
        <w:rPr>
          <w:rFonts w:ascii="Calibri" w:hAnsi="Calibri" w:cstheme="minorHAnsi"/>
          <w:sz w:val="18"/>
          <w:szCs w:val="18"/>
        </w:rPr>
        <w:t>,</w:t>
      </w:r>
      <w:r w:rsidR="000B5B34" w:rsidRPr="00B62210">
        <w:rPr>
          <w:rFonts w:cstheme="minorHAnsi"/>
          <w:sz w:val="18"/>
          <w:szCs w:val="18"/>
        </w:rPr>
        <w:t xml:space="preserve"> </w:t>
      </w:r>
      <w:bookmarkStart w:id="0" w:name="_Hlk509929220"/>
      <w:r w:rsidR="000B5B34" w:rsidRPr="00B62210">
        <w:rPr>
          <w:rFonts w:cstheme="minorHAnsi"/>
          <w:sz w:val="18"/>
          <w:szCs w:val="18"/>
        </w:rPr>
        <w:t>nell’ambito della procedura ad evidenza pubblica</w:t>
      </w:r>
      <w:bookmarkEnd w:id="0"/>
      <w:r w:rsidR="000B5B34" w:rsidRPr="00B62210">
        <w:rPr>
          <w:rFonts w:cstheme="minorHAnsi"/>
          <w:sz w:val="18"/>
          <w:szCs w:val="18"/>
        </w:rPr>
        <w:t>,</w:t>
      </w:r>
      <w:r w:rsidRPr="00B62210">
        <w:rPr>
          <w:rFonts w:ascii="Calibri" w:hAnsi="Calibri" w:cstheme="minorHAnsi"/>
          <w:sz w:val="18"/>
          <w:szCs w:val="18"/>
        </w:rPr>
        <w:t xml:space="preserve"> </w:t>
      </w:r>
      <w:r w:rsidR="00DB0E44">
        <w:rPr>
          <w:rFonts w:ascii="Calibri" w:hAnsi="Calibri" w:cstheme="minorHAnsi"/>
          <w:sz w:val="18"/>
          <w:szCs w:val="18"/>
        </w:rPr>
        <w:t xml:space="preserve">di essere in grado di assicurare idonee ed adeguate  </w:t>
      </w:r>
      <w:r w:rsidRPr="00B62210">
        <w:rPr>
          <w:rFonts w:ascii="Calibri" w:hAnsi="Calibri" w:cstheme="minorHAnsi"/>
          <w:sz w:val="18"/>
          <w:szCs w:val="18"/>
        </w:rPr>
        <w:t>garanzie in termini di conoscenza specialistica, affidabilità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, </w:t>
      </w:r>
      <w:r w:rsidRPr="00B62210">
        <w:rPr>
          <w:rFonts w:ascii="Calibri" w:hAnsi="Calibri" w:cstheme="minorHAnsi"/>
          <w:sz w:val="18"/>
          <w:szCs w:val="18"/>
        </w:rPr>
        <w:t xml:space="preserve">risorse,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nonché </w:t>
      </w:r>
      <w:r w:rsidRPr="00B62210">
        <w:rPr>
          <w:rFonts w:ascii="Calibri" w:hAnsi="Calibri" w:cstheme="minorHAnsi"/>
          <w:sz w:val="18"/>
          <w:szCs w:val="18"/>
        </w:rPr>
        <w:t>in ordine all’adozione di misure tecniche</w:t>
      </w:r>
      <w:r w:rsidR="00A973BB" w:rsidRPr="00B62210">
        <w:rPr>
          <w:rFonts w:ascii="Calibri" w:hAnsi="Calibri" w:cstheme="minorHAnsi"/>
          <w:sz w:val="18"/>
          <w:szCs w:val="18"/>
        </w:rPr>
        <w:t xml:space="preserve">, logiche </w:t>
      </w:r>
      <w:r w:rsidRPr="00B62210">
        <w:rPr>
          <w:rFonts w:ascii="Calibri" w:hAnsi="Calibri" w:cstheme="minorHAnsi"/>
          <w:sz w:val="18"/>
          <w:szCs w:val="18"/>
        </w:rPr>
        <w:t xml:space="preserve">ed organizzative per assicurare </w:t>
      </w:r>
      <w:r w:rsidR="00337EBC" w:rsidRPr="00B62210">
        <w:rPr>
          <w:rFonts w:ascii="Calibri" w:hAnsi="Calibri" w:cstheme="minorHAnsi"/>
          <w:sz w:val="18"/>
          <w:szCs w:val="18"/>
        </w:rPr>
        <w:t>che i</w:t>
      </w:r>
      <w:r w:rsidRPr="00B62210">
        <w:rPr>
          <w:rFonts w:ascii="Calibri" w:hAnsi="Calibri" w:cstheme="minorHAnsi"/>
          <w:sz w:val="18"/>
          <w:szCs w:val="18"/>
        </w:rPr>
        <w:t xml:space="preserve"> trattamen</w:t>
      </w:r>
      <w:r w:rsidR="00337EBC" w:rsidRPr="00B62210">
        <w:rPr>
          <w:rFonts w:ascii="Calibri" w:hAnsi="Calibri" w:cstheme="minorHAnsi"/>
          <w:sz w:val="18"/>
          <w:szCs w:val="18"/>
        </w:rPr>
        <w:t>ti</w:t>
      </w:r>
      <w:r w:rsidRPr="00B62210">
        <w:rPr>
          <w:rFonts w:ascii="Calibri" w:hAnsi="Calibri" w:cstheme="minorHAnsi"/>
          <w:sz w:val="18"/>
          <w:szCs w:val="18"/>
        </w:rPr>
        <w:t xml:space="preserve">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dei dati personali siano conformi </w:t>
      </w:r>
      <w:r w:rsidRPr="00B62210">
        <w:rPr>
          <w:rFonts w:ascii="Calibri" w:hAnsi="Calibri" w:cstheme="minorHAnsi"/>
          <w:sz w:val="18"/>
          <w:szCs w:val="18"/>
        </w:rPr>
        <w:t xml:space="preserve">alle esigenze del Regolamento </w:t>
      </w:r>
      <w:r w:rsidR="00B743BF" w:rsidRPr="00B62210">
        <w:rPr>
          <w:rFonts w:ascii="Calibri" w:hAnsi="Calibri" w:cstheme="minorHAnsi"/>
          <w:sz w:val="18"/>
          <w:szCs w:val="18"/>
        </w:rPr>
        <w:t>Europeo</w:t>
      </w:r>
      <w:r w:rsidR="002C57D8" w:rsidRPr="00B62210">
        <w:rPr>
          <w:rFonts w:ascii="Calibri" w:hAnsi="Calibri" w:cstheme="minorHAnsi"/>
          <w:sz w:val="18"/>
          <w:szCs w:val="18"/>
        </w:rPr>
        <w:t xml:space="preserve">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e, dunque, ai sensi dell’articolo </w:t>
      </w:r>
      <w:r w:rsidR="0093214E" w:rsidRPr="00B62210">
        <w:rPr>
          <w:rFonts w:ascii="Calibri" w:hAnsi="Calibri" w:cstheme="minorHAnsi"/>
          <w:sz w:val="18"/>
          <w:szCs w:val="18"/>
        </w:rPr>
        <w:t>28 Regolamento Europeo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 con la sottoscrizione del </w:t>
      </w:r>
      <w:r w:rsidR="002C57D8" w:rsidRPr="00B62210">
        <w:rPr>
          <w:rFonts w:ascii="Calibri" w:hAnsi="Calibri" w:cstheme="minorHAnsi"/>
          <w:sz w:val="18"/>
          <w:szCs w:val="18"/>
        </w:rPr>
        <w:t>C</w:t>
      </w:r>
      <w:r w:rsidR="00337EBC" w:rsidRPr="00B62210">
        <w:rPr>
          <w:rFonts w:ascii="Calibri" w:hAnsi="Calibri" w:cstheme="minorHAnsi"/>
          <w:sz w:val="18"/>
          <w:szCs w:val="18"/>
        </w:rPr>
        <w:t>ontratto e dei suoi allegati, accetta la nomina come Responsabile esterno dei trattamenti di dati,</w:t>
      </w:r>
      <w:r w:rsidR="004B1B59" w:rsidRPr="00B62210">
        <w:rPr>
          <w:rFonts w:ascii="Calibri" w:hAnsi="Calibri" w:cstheme="minorHAnsi"/>
          <w:sz w:val="18"/>
          <w:szCs w:val="18"/>
        </w:rPr>
        <w:t xml:space="preserve"> in qualità di</w:t>
      </w:r>
      <w:r w:rsidR="004B1B59" w:rsidRPr="00D722C1">
        <w:rPr>
          <w:rFonts w:ascii="Calibri" w:hAnsi="Calibri" w:cstheme="minorHAnsi"/>
          <w:sz w:val="18"/>
          <w:szCs w:val="18"/>
        </w:rPr>
        <w:t xml:space="preserve"> Responsabile primario o di Sub – Responsabile - in funzione della designazione fatta da SOGEI in qualità di Titolare ovvero di Responsabile primario del Titolare,</w:t>
      </w:r>
      <w:r w:rsidR="00337EBC" w:rsidRPr="00D722C1">
        <w:rPr>
          <w:rFonts w:ascii="Calibri" w:hAnsi="Calibri" w:cstheme="minorHAnsi"/>
          <w:sz w:val="18"/>
          <w:szCs w:val="18"/>
        </w:rPr>
        <w:t xml:space="preserve"> così come indicati e descritti nel presente Allegato</w:t>
      </w:r>
      <w:r w:rsidR="004B1B59" w:rsidRPr="00D722C1">
        <w:rPr>
          <w:rFonts w:ascii="Calibri" w:hAnsi="Calibri" w:cstheme="minorHAnsi"/>
          <w:sz w:val="18"/>
          <w:szCs w:val="18"/>
        </w:rPr>
        <w:t xml:space="preserve"> e nei documenti tecnico – funzionali che saranno rilasciati dalla Sogei unitamente al verbale di affidamento.</w:t>
      </w:r>
    </w:p>
    <w:p w:rsidR="009750FB" w:rsidRPr="00D722C1" w:rsidRDefault="00337EBC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Pertanto, 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il mancato rispetto da parte del </w:t>
      </w:r>
      <w:r w:rsidR="003D3966" w:rsidRPr="00D722C1">
        <w:rPr>
          <w:rFonts w:ascii="Calibri" w:hAnsi="Calibri" w:cstheme="minorHAnsi"/>
          <w:sz w:val="18"/>
          <w:szCs w:val="18"/>
        </w:rPr>
        <w:t xml:space="preserve">Responsabile primario </w:t>
      </w:r>
      <w:r w:rsidR="003D3966">
        <w:rPr>
          <w:rFonts w:ascii="Calibri" w:hAnsi="Calibri" w:cstheme="minorHAnsi"/>
          <w:sz w:val="18"/>
          <w:szCs w:val="18"/>
        </w:rPr>
        <w:t xml:space="preserve">o del </w:t>
      </w:r>
      <w:r w:rsidR="00BA70CF" w:rsidRPr="00A7693A">
        <w:rPr>
          <w:rFonts w:ascii="Calibri" w:hAnsi="Calibri" w:cstheme="minorHAnsi"/>
          <w:sz w:val="18"/>
          <w:szCs w:val="18"/>
        </w:rPr>
        <w:t>sub-</w:t>
      </w:r>
      <w:r w:rsidR="006A1ACA" w:rsidRPr="00A7693A">
        <w:rPr>
          <w:rFonts w:ascii="Calibri" w:hAnsi="Calibri" w:cstheme="minorHAnsi"/>
          <w:sz w:val="18"/>
          <w:szCs w:val="18"/>
        </w:rPr>
        <w:t>Responsabile del trattamento</w:t>
      </w:r>
      <w:r w:rsidR="006A1ACA" w:rsidRPr="00D722C1">
        <w:rPr>
          <w:rFonts w:ascii="Calibri" w:hAnsi="Calibri" w:cstheme="minorHAnsi"/>
          <w:sz w:val="18"/>
          <w:szCs w:val="18"/>
        </w:rPr>
        <w:t xml:space="preserve"> </w:t>
      </w:r>
      <w:r w:rsidR="009750FB" w:rsidRPr="00D722C1">
        <w:rPr>
          <w:rFonts w:ascii="Calibri" w:hAnsi="Calibri" w:cstheme="minorHAnsi"/>
          <w:sz w:val="18"/>
          <w:szCs w:val="18"/>
        </w:rPr>
        <w:t>delle disposizioni di cui al presente Allegato sarà considerato un</w:t>
      </w:r>
      <w:r w:rsidR="009802C4" w:rsidRPr="00D722C1">
        <w:rPr>
          <w:rFonts w:ascii="Calibri" w:hAnsi="Calibri" w:cstheme="minorHAnsi"/>
          <w:sz w:val="18"/>
          <w:szCs w:val="18"/>
        </w:rPr>
        <w:t xml:space="preserve"> grave inadempimento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 del </w:t>
      </w:r>
      <w:r w:rsidR="00B17BD0" w:rsidRPr="00D722C1">
        <w:rPr>
          <w:rFonts w:ascii="Calibri" w:hAnsi="Calibri" w:cstheme="minorHAnsi"/>
          <w:sz w:val="18"/>
          <w:szCs w:val="18"/>
        </w:rPr>
        <w:t>C</w:t>
      </w:r>
      <w:r w:rsidR="009750FB" w:rsidRPr="00D722C1">
        <w:rPr>
          <w:rFonts w:ascii="Calibri" w:hAnsi="Calibri" w:cstheme="minorHAnsi"/>
          <w:sz w:val="18"/>
          <w:szCs w:val="18"/>
        </w:rPr>
        <w:t>ontratto stesso</w:t>
      </w:r>
      <w:r w:rsidR="00D841D4" w:rsidRPr="00D722C1">
        <w:rPr>
          <w:rFonts w:ascii="Calibri" w:hAnsi="Calibri" w:cstheme="minorHAnsi"/>
          <w:sz w:val="18"/>
          <w:szCs w:val="18"/>
        </w:rPr>
        <w:t xml:space="preserve"> </w:t>
      </w:r>
      <w:r w:rsidR="009802C4" w:rsidRPr="0085737C">
        <w:rPr>
          <w:rFonts w:ascii="Calibri" w:hAnsi="Calibri" w:cstheme="minorHAnsi"/>
          <w:sz w:val="18"/>
          <w:szCs w:val="18"/>
        </w:rPr>
        <w:t>(</w:t>
      </w:r>
      <w:r w:rsidR="006204D3" w:rsidRPr="0085737C">
        <w:rPr>
          <w:rFonts w:ascii="Calibri" w:hAnsi="Calibri" w:cstheme="minorHAnsi"/>
          <w:sz w:val="18"/>
          <w:szCs w:val="18"/>
        </w:rPr>
        <w:t xml:space="preserve">VERIFICARE </w:t>
      </w:r>
      <w:r w:rsidR="009802C4" w:rsidRPr="0085737C">
        <w:rPr>
          <w:rFonts w:ascii="Calibri" w:hAnsi="Calibri" w:cstheme="minorHAnsi"/>
          <w:sz w:val="18"/>
          <w:szCs w:val="18"/>
        </w:rPr>
        <w:t xml:space="preserve">clausola risolutiva nel </w:t>
      </w:r>
      <w:r w:rsidR="00B17BD0" w:rsidRPr="0085737C">
        <w:rPr>
          <w:rFonts w:ascii="Calibri" w:hAnsi="Calibri" w:cstheme="minorHAnsi"/>
          <w:sz w:val="18"/>
          <w:szCs w:val="18"/>
        </w:rPr>
        <w:t>C</w:t>
      </w:r>
      <w:r w:rsidR="009802C4" w:rsidRPr="0085737C">
        <w:rPr>
          <w:rFonts w:ascii="Calibri" w:hAnsi="Calibri" w:cstheme="minorHAnsi"/>
          <w:sz w:val="18"/>
          <w:szCs w:val="18"/>
        </w:rPr>
        <w:t>ontratto).</w:t>
      </w:r>
    </w:p>
    <w:p w:rsidR="00BA70CF" w:rsidRPr="00D722C1" w:rsidRDefault="00933BC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 xml:space="preserve">Ai fini del presente Atto con il termine “Fornitore” si individua l’Impresa appaltatrice designata quale Responsabile primario o Sub – Responsabile, in funzione della designazione fatta da SOGEI in qualità di Titolare ovvero di Responsabile primario </w:t>
      </w:r>
      <w:r w:rsidRPr="00B42F7B">
        <w:rPr>
          <w:rFonts w:ascii="Calibri" w:hAnsi="Calibri" w:cstheme="minorHAnsi"/>
          <w:b/>
          <w:sz w:val="18"/>
          <w:szCs w:val="18"/>
          <w:u w:val="single"/>
          <w:lang w:val="it-IT"/>
        </w:rPr>
        <w:t>del Titolare (le Amministrazioni pubbliche che si avvalgono di Sogei per la realizzazione e l’erogazione dei servizi informatici</w:t>
      </w:r>
      <w:r w:rsidRPr="00B42F7B">
        <w:rPr>
          <w:rFonts w:cs="Arial"/>
          <w:szCs w:val="20"/>
          <w:lang w:val="it-IT"/>
        </w:rPr>
        <w:t>)</w:t>
      </w:r>
    </w:p>
    <w:p w:rsidR="00BA70CF" w:rsidRPr="00D722C1" w:rsidRDefault="00BA70CF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</w:p>
    <w:p w:rsidR="002C57D8" w:rsidRPr="00D722C1" w:rsidRDefault="002C57D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>PREMESSA:</w:t>
      </w:r>
    </w:p>
    <w:p w:rsidR="009750FB" w:rsidRPr="00D722C1" w:rsidRDefault="00B01C94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OGGETTO</w:t>
      </w:r>
    </w:p>
    <w:p w:rsidR="006D18C4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presente Allegato disciplina </w:t>
      </w:r>
      <w:r w:rsidR="00D841D4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e istruzioni che 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(ivi incluso il trattamento ad opera di eventuale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sub-appaltatore o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sub-fornitore)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ad osservare nell’ambito dei trattamenti dei dati personali che realizzerà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per conto del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la SOGEI quale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Titolare/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primario </w:t>
      </w:r>
      <w:r w:rsidR="004B6ABA" w:rsidRPr="00D722C1">
        <w:rPr>
          <w:rFonts w:ascii="Calibri" w:hAnsi="Calibri" w:cstheme="minorHAnsi"/>
          <w:sz w:val="18"/>
          <w:szCs w:val="18"/>
          <w:lang w:val="it-IT"/>
        </w:rPr>
        <w:t>(di seguito “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4B6ABA" w:rsidRPr="00D722C1">
        <w:rPr>
          <w:rFonts w:ascii="Calibri" w:hAnsi="Calibri" w:cstheme="minorHAnsi"/>
          <w:sz w:val="18"/>
          <w:szCs w:val="18"/>
          <w:lang w:val="it-IT"/>
        </w:rPr>
        <w:t>”)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nello svolgimento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delle attività oggetto del C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ontratto in essere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17BD0" w:rsidRPr="00D722C1">
        <w:rPr>
          <w:rFonts w:ascii="Calibri" w:hAnsi="Calibri" w:cstheme="minorHAnsi"/>
          <w:sz w:val="18"/>
          <w:szCs w:val="18"/>
          <w:lang w:val="it-IT"/>
        </w:rPr>
        <w:t>con Sogei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garantendo il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rispetto della normativa vigente in materia di tutela e sicurezza dei dati.</w:t>
      </w:r>
    </w:p>
    <w:p w:rsidR="00DF0147" w:rsidRPr="00D722C1" w:rsidRDefault="00DF0147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DEFINIZIONI</w:t>
      </w:r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Dati Personali 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":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Dati Personali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(nonché i dati appartenenti alle categorie particola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di dati personali di cui all’art. 9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e 10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del Regolamento UE 2016/679</w:t>
      </w:r>
      <w:r w:rsidR="00554C20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concessi in licenza o diversamente </w:t>
      </w:r>
      <w:r w:rsidR="00770355" w:rsidRPr="00D722C1">
        <w:rPr>
          <w:rFonts w:ascii="Calibri" w:hAnsi="Calibri" w:cstheme="minorHAnsi"/>
          <w:sz w:val="18"/>
          <w:szCs w:val="18"/>
          <w:lang w:val="it-IT"/>
        </w:rPr>
        <w:t xml:space="preserve">messi a disposizione,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trasmessi, gestiti, </w:t>
      </w:r>
      <w:r w:rsidRPr="00D722C1">
        <w:rPr>
          <w:rFonts w:ascii="Calibri" w:hAnsi="Calibri" w:cstheme="minorHAnsi"/>
          <w:sz w:val="18"/>
          <w:szCs w:val="18"/>
          <w:lang w:val="it-IT"/>
        </w:rPr>
        <w:t>co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 xml:space="preserve">ntrollati o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comunque 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>trattati da Sogei (</w:t>
      </w:r>
      <w:r w:rsidRPr="00D722C1">
        <w:rPr>
          <w:rFonts w:ascii="Calibri" w:hAnsi="Calibri" w:cstheme="minorHAnsi"/>
          <w:sz w:val="18"/>
          <w:szCs w:val="18"/>
          <w:lang w:val="it-IT"/>
        </w:rPr>
        <w:t>anche per conto dell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Amministrazioni pubbliche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 Clienti di Sogei)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796877" w:rsidRPr="00D722C1" w:rsidRDefault="00DF0147" w:rsidP="00D722C1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671CAC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tutte le leggi, disposizioni e </w:t>
      </w:r>
      <w:bookmarkStart w:id="1" w:name="_GoBack"/>
      <w:bookmarkEnd w:id="1"/>
      <w:r w:rsidRPr="00D722C1">
        <w:rPr>
          <w:rFonts w:ascii="Calibri" w:hAnsi="Calibri" w:cstheme="minorHAnsi"/>
          <w:sz w:val="18"/>
          <w:szCs w:val="18"/>
          <w:lang w:val="it-IT"/>
        </w:rPr>
        <w:t xml:space="preserve">direttive normative applicabili in relazione al trattamento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>o alla protezione dei Dati Personali, così come modificate di volta in volta, ivi incluso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ma non limitatamente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90E01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bookmarkStart w:id="2" w:name="_Hlk498331818"/>
      <w:r w:rsidRPr="00D722C1">
        <w:rPr>
          <w:rFonts w:ascii="Calibri" w:hAnsi="Calibri" w:cstheme="minorHAnsi"/>
          <w:sz w:val="18"/>
          <w:szCs w:val="18"/>
          <w:lang w:val="it-IT"/>
        </w:rPr>
        <w:t>Regolamento</w:t>
      </w:r>
      <w:r w:rsidR="00B743B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2062B" w:rsidRPr="00D722C1">
        <w:rPr>
          <w:rFonts w:ascii="Calibri" w:hAnsi="Calibri" w:cstheme="minorHAnsi"/>
          <w:sz w:val="18"/>
          <w:szCs w:val="18"/>
          <w:lang w:val="it-IT"/>
        </w:rPr>
        <w:t>UE 2016/679 (GDPR)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normativa di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adeguamento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italiana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circolari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 pareri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e direttive del</w:t>
      </w:r>
      <w:r w:rsidR="0093214E" w:rsidRPr="00D722C1">
        <w:rPr>
          <w:rFonts w:ascii="Calibri" w:hAnsi="Calibri" w:cstheme="minorHAnsi"/>
          <w:sz w:val="18"/>
          <w:szCs w:val="18"/>
          <w:lang w:val="it-IT"/>
        </w:rPr>
        <w:t>l’Autorità di Controllo nazionale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decis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ioni interpretative adottate dallo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European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Data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Protection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Board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6F27B4" w:rsidRDefault="00981F79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6F27B4">
        <w:rPr>
          <w:rFonts w:ascii="Calibri" w:hAnsi="Calibri" w:cstheme="minorHAnsi"/>
          <w:sz w:val="18"/>
          <w:szCs w:val="18"/>
          <w:lang w:val="it-IT"/>
        </w:rPr>
        <w:t>“</w:t>
      </w:r>
      <w:r w:rsidRPr="006F27B4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Pr="006F27B4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6F27B4">
        <w:rPr>
          <w:rFonts w:ascii="Calibri" w:hAnsi="Calibri" w:cstheme="minorHAnsi"/>
          <w:sz w:val="18"/>
          <w:szCs w:val="18"/>
          <w:lang w:val="it-IT"/>
        </w:rPr>
        <w:t xml:space="preserve">: </w:t>
      </w:r>
      <w:r w:rsidRPr="006F27B4">
        <w:rPr>
          <w:rFonts w:ascii="Calibri" w:hAnsi="Calibri" w:cstheme="minorHAnsi"/>
          <w:sz w:val="18"/>
          <w:szCs w:val="18"/>
          <w:lang w:val="it-IT"/>
        </w:rPr>
        <w:t>si intende il contratto XXXX stip</w:t>
      </w:r>
      <w:r w:rsidR="00926E2A" w:rsidRPr="006F27B4">
        <w:rPr>
          <w:rFonts w:ascii="Calibri" w:hAnsi="Calibri" w:cstheme="minorHAnsi"/>
          <w:sz w:val="18"/>
          <w:szCs w:val="18"/>
          <w:lang w:val="it-IT"/>
        </w:rPr>
        <w:t xml:space="preserve">ulato </w:t>
      </w:r>
      <w:r w:rsidR="007A221B" w:rsidRPr="006F27B4">
        <w:rPr>
          <w:rFonts w:ascii="Calibri" w:hAnsi="Calibri" w:cstheme="minorHAnsi"/>
          <w:sz w:val="18"/>
          <w:szCs w:val="18"/>
          <w:lang w:val="it-IT"/>
        </w:rPr>
        <w:t xml:space="preserve">tra </w:t>
      </w:r>
      <w:r w:rsidR="00926E2A" w:rsidRPr="006F27B4">
        <w:rPr>
          <w:rFonts w:ascii="Calibri" w:hAnsi="Calibri" w:cstheme="minorHAnsi"/>
          <w:sz w:val="18"/>
          <w:szCs w:val="18"/>
          <w:lang w:val="it-IT"/>
        </w:rPr>
        <w:t xml:space="preserve">la </w:t>
      </w:r>
      <w:proofErr w:type="spellStart"/>
      <w:r w:rsidR="00926E2A" w:rsidRPr="006F27B4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26E2A" w:rsidRPr="006F27B4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7A221B" w:rsidRPr="006F27B4">
        <w:rPr>
          <w:rFonts w:ascii="Calibri" w:hAnsi="Calibri" w:cstheme="minorHAnsi"/>
          <w:sz w:val="18"/>
          <w:szCs w:val="18"/>
          <w:lang w:val="it-IT"/>
        </w:rPr>
        <w:t xml:space="preserve">e </w:t>
      </w:r>
      <w:proofErr w:type="spellStart"/>
      <w:r w:rsidR="007A221B" w:rsidRPr="006F27B4">
        <w:rPr>
          <w:rFonts w:ascii="Calibri" w:hAnsi="Calibri" w:cstheme="minorHAnsi"/>
          <w:sz w:val="18"/>
          <w:szCs w:val="18"/>
          <w:lang w:val="it-IT"/>
        </w:rPr>
        <w:t>xxxxx</w:t>
      </w:r>
      <w:proofErr w:type="spellEnd"/>
      <w:r w:rsidR="007A221B" w:rsidRPr="006F27B4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6E2A" w:rsidRPr="006F27B4">
        <w:rPr>
          <w:rFonts w:ascii="Calibri" w:hAnsi="Calibri" w:cstheme="minorHAnsi"/>
          <w:sz w:val="18"/>
          <w:szCs w:val="18"/>
          <w:lang w:val="it-IT"/>
        </w:rPr>
        <w:t>avente ad oggetto</w:t>
      </w:r>
      <w:r w:rsidR="005E02EE" w:rsidRPr="006F27B4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6E2A" w:rsidRPr="006F27B4">
        <w:rPr>
          <w:rFonts w:ascii="Calibri" w:hAnsi="Calibri" w:cstheme="minorHAnsi"/>
          <w:sz w:val="18"/>
          <w:szCs w:val="18"/>
          <w:lang w:val="it-IT"/>
        </w:rPr>
        <w:t>XXXX</w:t>
      </w:r>
      <w:r w:rsidR="00796877" w:rsidRPr="006F27B4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3562F5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886B53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Misure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886B53" w:rsidRPr="00D722C1">
        <w:rPr>
          <w:rFonts w:ascii="Calibri" w:hAnsi="Calibri" w:cstheme="minorHAnsi"/>
          <w:sz w:val="18"/>
          <w:szCs w:val="18"/>
          <w:lang w:val="it-IT"/>
        </w:rPr>
        <w:t>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misure di sicurezza di natura fisica</w:t>
      </w:r>
      <w:r w:rsidR="002505EE" w:rsidRPr="00D722C1">
        <w:rPr>
          <w:rFonts w:ascii="Calibri" w:hAnsi="Calibri" w:cstheme="minorHAnsi"/>
          <w:sz w:val="18"/>
          <w:szCs w:val="18"/>
          <w:lang w:val="it-IT"/>
        </w:rPr>
        <w:t>, logica</w:t>
      </w:r>
      <w:r w:rsidRPr="00D722C1">
        <w:rPr>
          <w:rFonts w:ascii="Calibri" w:hAnsi="Calibri" w:cstheme="minorHAnsi"/>
          <w:sz w:val="18"/>
          <w:szCs w:val="18"/>
          <w:lang w:val="it-IT"/>
        </w:rPr>
        <w:t>, tecnica e organizzativa adeguate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garantire un livello di sicurezza adeguato al rischio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ivi comprese quelle specificate nel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unitamente ai suoi Allegati. </w:t>
      </w:r>
      <w:bookmarkEnd w:id="2"/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qualsiasi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informazione relativa a una persona fisica identificata o identificabile </w:t>
      </w:r>
      <w:bookmarkStart w:id="3" w:name="_Hlk498331768"/>
      <w:bookmarkStart w:id="4" w:name="_Hlk498331906"/>
      <w:r w:rsidR="0080667A" w:rsidRPr="00A7693A">
        <w:rPr>
          <w:rFonts w:ascii="Calibri" w:hAnsi="Calibri" w:cstheme="minorHAnsi"/>
          <w:sz w:val="18"/>
          <w:szCs w:val="18"/>
          <w:lang w:val="it-IT"/>
        </w:rPr>
        <w:t xml:space="preserve">(interessato) </w:t>
      </w:r>
      <w:r w:rsidR="0023543B" w:rsidRPr="00A7693A">
        <w:rPr>
          <w:rFonts w:ascii="Calibri" w:hAnsi="Calibri" w:cstheme="minorHAnsi"/>
          <w:sz w:val="18"/>
          <w:szCs w:val="18"/>
          <w:lang w:val="it-IT"/>
        </w:rPr>
        <w:t>come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definit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80667A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3"/>
      <w:bookmarkEnd w:id="4"/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“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qualsi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operazione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insieme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operazioni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compi</w:t>
      </w:r>
      <w:r w:rsidR="00D91CED" w:rsidRPr="00D722C1">
        <w:rPr>
          <w:rFonts w:ascii="Calibri" w:hAnsi="Calibri" w:cstheme="minorHAnsi"/>
          <w:sz w:val="18"/>
          <w:szCs w:val="18"/>
          <w:lang w:val="it-IT"/>
        </w:rPr>
        <w:t>u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te con o senza l’ausilio di processi automatizzati e applicate a Dati Personali o insieme di Dati Personali, come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raccolta,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registrazione,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organizzazione,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strutturazione,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lastRenderedPageBreak/>
        <w:t>la conservazione,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adattamento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modifica, l’estrazione, la consultazione, l’uso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 la comunicazione mediante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trasmissione, diffusione o,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qualsiasi altra forma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messa a disposizione,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il raffronto o l’interconnessione, la limitazione,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allineamento o combinazione,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cancellazione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>distruzione</w:t>
      </w:r>
      <w:bookmarkStart w:id="5" w:name="_Hlk498331977"/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6" w:name="_Hlk498332009"/>
      <w:bookmarkEnd w:id="5"/>
    </w:p>
    <w:p w:rsidR="00796877" w:rsidRPr="00D722C1" w:rsidRDefault="00611B4A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che, singolarmente o insieme ad altri, determina le finalità e i mezzi del trattamento di dati personali; quando le finalità e i mezzi di tale trattamento sono determinati dal diritto dell'Unione europea o degli Stati membri, il Titolare del trattamento o i criteri specifici applicabili alla sua designazione possono essere stabiliti dal diritto dell’Unione o degli Stati membri; ovvero </w:t>
      </w:r>
      <w:r w:rsidR="00B41DD1">
        <w:rPr>
          <w:rFonts w:ascii="Calibri" w:hAnsi="Calibri" w:cstheme="minorHAnsi"/>
          <w:sz w:val="18"/>
          <w:szCs w:val="18"/>
          <w:lang w:val="it-IT"/>
        </w:rPr>
        <w:t xml:space="preserve">Sogei o l’Amministrazione 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 xml:space="preserve">Cliente </w:t>
      </w:r>
      <w:proofErr w:type="spellStart"/>
      <w:r w:rsidR="00BA70CF" w:rsidRPr="00D722C1">
        <w:rPr>
          <w:rFonts w:ascii="Calibri" w:hAnsi="Calibri" w:cstheme="minorHAnsi"/>
          <w:sz w:val="18"/>
          <w:szCs w:val="18"/>
          <w:lang w:val="it-IT"/>
        </w:rPr>
        <w:t>xxxx</w:t>
      </w:r>
      <w:proofErr w:type="spellEnd"/>
      <w:r w:rsidR="00A7693A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611B4A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7" w:name="_Hlk509929517"/>
      <w:r w:rsidR="006E7F73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primario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tratta dati personali per conto del Titolare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o del Contitolare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trattamento; ovvero</w:t>
      </w:r>
      <w:r w:rsidR="00A0756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3634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o il Fornitore nel caso di </w:t>
      </w:r>
      <w:proofErr w:type="spellStart"/>
      <w:r w:rsidR="00933BC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</w:t>
      </w:r>
      <w:r w:rsidR="00AC7003" w:rsidRPr="00A7693A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BA70CF" w:rsidRPr="00D722C1" w:rsidRDefault="00BA70CF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Sub-Responsabile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svolge in forza di contratto scritto con </w:t>
      </w:r>
      <w:r w:rsidR="00AC7003">
        <w:rPr>
          <w:rFonts w:ascii="Calibri" w:hAnsi="Calibri" w:cstheme="minorHAnsi"/>
          <w:sz w:val="18"/>
          <w:szCs w:val="18"/>
          <w:lang w:val="it-IT"/>
        </w:rPr>
        <w:t>altro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 xml:space="preserve">ovvero 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anche denominato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>il Fornitore XXXX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 ovvero il subappaltatore o subfornitore autorizzato </w:t>
      </w:r>
      <w:r w:rsidR="00F97D33">
        <w:rPr>
          <w:rFonts w:ascii="Calibri" w:hAnsi="Calibri" w:cstheme="minorHAnsi"/>
          <w:sz w:val="18"/>
          <w:szCs w:val="18"/>
          <w:lang w:val="it-IT"/>
        </w:rPr>
        <w:t>da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</w:p>
    <w:bookmarkEnd w:id="7"/>
    <w:p w:rsidR="00554C20" w:rsidRDefault="00554C20" w:rsidP="00A7693A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>
        <w:rPr>
          <w:rFonts w:ascii="Calibri" w:hAnsi="Calibri" w:cstheme="minorHAnsi"/>
          <w:sz w:val="18"/>
          <w:szCs w:val="18"/>
          <w:lang w:val="it-IT"/>
        </w:rPr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Fornitore</w:t>
      </w:r>
      <w:r>
        <w:rPr>
          <w:rFonts w:ascii="Calibri" w:hAnsi="Calibri" w:cstheme="minorHAnsi"/>
          <w:sz w:val="18"/>
          <w:szCs w:val="18"/>
          <w:lang w:val="it-IT"/>
        </w:rPr>
        <w:t xml:space="preserve">”: </w:t>
      </w:r>
      <w:r w:rsidRPr="00554C20">
        <w:rPr>
          <w:rFonts w:ascii="Calibri" w:hAnsi="Calibri" w:cstheme="minorHAnsi"/>
          <w:sz w:val="18"/>
          <w:szCs w:val="18"/>
          <w:lang w:val="it-IT"/>
        </w:rPr>
        <w:t xml:space="preserve">l’Impresa appaltatrice designata quale Responsabile primario o Sub – Responsabile, in funzione della designazione fatta da SOGEI in qualità di Titolare ovvero di Responsabile primario </w:t>
      </w:r>
      <w:r w:rsidRPr="00B42F7B">
        <w:rPr>
          <w:rFonts w:ascii="Calibri" w:hAnsi="Calibri" w:cstheme="minorHAnsi"/>
          <w:sz w:val="18"/>
          <w:szCs w:val="18"/>
          <w:lang w:val="it-IT"/>
        </w:rPr>
        <w:t>del Titolare (</w:t>
      </w:r>
      <w:r>
        <w:rPr>
          <w:rFonts w:ascii="Calibri" w:hAnsi="Calibri" w:cstheme="minorHAnsi"/>
          <w:sz w:val="18"/>
          <w:szCs w:val="18"/>
          <w:lang w:val="it-IT"/>
        </w:rPr>
        <w:t xml:space="preserve">ovverosia </w:t>
      </w:r>
      <w:r w:rsidRPr="00554C20">
        <w:rPr>
          <w:rFonts w:ascii="Calibri" w:hAnsi="Calibri" w:cstheme="minorHAnsi"/>
          <w:sz w:val="18"/>
          <w:szCs w:val="18"/>
          <w:lang w:val="it-IT"/>
        </w:rPr>
        <w:t>le Amministrazioni pubbliche che si avvalgono di Sogei per la realizzazione e l’erogazione dei servizi informatici</w:t>
      </w:r>
      <w:r>
        <w:rPr>
          <w:rFonts w:ascii="Calibri" w:hAnsi="Calibri" w:cstheme="minorHAnsi"/>
          <w:sz w:val="18"/>
          <w:szCs w:val="18"/>
          <w:lang w:val="it-IT"/>
        </w:rPr>
        <w:t>);</w:t>
      </w:r>
    </w:p>
    <w:p w:rsidR="00D422FB" w:rsidRPr="00D722C1" w:rsidRDefault="008278AB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D422FB" w:rsidRPr="00D722C1">
        <w:rPr>
          <w:rFonts w:ascii="Calibri" w:hAnsi="Calibri" w:cstheme="minorHAnsi"/>
          <w:i/>
          <w:sz w:val="18"/>
          <w:szCs w:val="18"/>
          <w:lang w:val="it-IT"/>
        </w:rPr>
        <w:t>Persone autorizzate al trattamento dei dati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: persone che in qualità di dipendenti, collaboratori, amministratori o consulenti del responsabile e/o del sub-responsabile s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ia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no 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l’au</w:t>
      </w:r>
      <w:r w:rsidR="00275F94" w:rsidRPr="00D722C1">
        <w:rPr>
          <w:rFonts w:ascii="Calibri" w:hAnsi="Calibri" w:cstheme="minorHAnsi"/>
          <w:sz w:val="18"/>
          <w:szCs w:val="18"/>
          <w:lang w:val="it-IT"/>
        </w:rPr>
        <w:t>to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F97D33">
        <w:rPr>
          <w:rFonts w:ascii="Calibri" w:hAnsi="Calibri" w:cstheme="minorHAnsi"/>
          <w:sz w:val="18"/>
          <w:szCs w:val="18"/>
          <w:lang w:val="it-IT"/>
        </w:rPr>
        <w:t>primario</w:t>
      </w:r>
      <w:r w:rsidR="00F97D3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o del Sub responsabil</w:t>
      </w:r>
      <w:r w:rsidR="00BD597F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A7693A">
        <w:rPr>
          <w:rFonts w:ascii="Calibri" w:hAnsi="Calibri" w:cstheme="minorHAnsi"/>
          <w:sz w:val="18"/>
          <w:szCs w:val="18"/>
          <w:lang w:val="it-IT"/>
        </w:rPr>
        <w:t>;</w:t>
      </w:r>
    </w:p>
    <w:p w:rsidR="0089787E" w:rsidRPr="00D722C1" w:rsidRDefault="0089787E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Terzi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autorizzat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>”: persone terze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ovvero la persona fisica o giuridica, l'autorità pubblica, il servizio o altro organismo che non sia l'interessato, il titolare del trattamento, il responsabile del trattamento, che in qualità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dipendenti, collaboratori, amministratori </w:t>
      </w:r>
      <w:r w:rsidR="00644D10" w:rsidRPr="00D722C1">
        <w:rPr>
          <w:rFonts w:ascii="Calibri" w:hAnsi="Calibri" w:cstheme="minorHAnsi"/>
          <w:sz w:val="18"/>
          <w:szCs w:val="18"/>
          <w:lang w:val="it-IT"/>
        </w:rPr>
        <w:t xml:space="preserve">(anche amministratori di sistema)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consulenti del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 xml:space="preserve">siano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l'autorità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primario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o del Sub- Responsabile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DF0147" w:rsidRPr="00D722C1" w:rsidRDefault="00DF0147" w:rsidP="00002DAB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8" w:name="_Hlk509929563"/>
      <w:r w:rsidR="00002DAB" w:rsidRPr="00D722C1">
        <w:rPr>
          <w:rFonts w:ascii="Calibri" w:hAnsi="Calibri" w:cstheme="minorHAnsi"/>
          <w:i/>
          <w:sz w:val="18"/>
          <w:szCs w:val="18"/>
          <w:lang w:val="it-IT"/>
        </w:rPr>
        <w:t>V</w:t>
      </w:r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iolazione dei dati personali (data </w:t>
      </w:r>
      <w:proofErr w:type="spellStart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breach</w:t>
      </w:r>
      <w:proofErr w:type="spellEnd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la violazione di sicurezza che comporta accidentalmente o in modo illecito la distruzione, la perdita, la modifica, la divulgazione non autorizzata o l’accesso ai dati personali trasmessi, conservati o comunque trattati</w:t>
      </w:r>
      <w:bookmarkEnd w:id="8"/>
      <w:r w:rsidR="00002D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541FB8" w:rsidRPr="00D722C1" w:rsidRDefault="008278AB" w:rsidP="00002DAB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541FB8" w:rsidRPr="00D722C1">
        <w:rPr>
          <w:rFonts w:ascii="Calibri" w:hAnsi="Calibri" w:cstheme="minorHAnsi"/>
          <w:i/>
          <w:sz w:val="18"/>
          <w:szCs w:val="18"/>
          <w:lang w:val="it-IT"/>
        </w:rPr>
        <w:t>Incidente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: la violazione di sicurezza che comporta la perdita, la modifica, la divulgazione non autorizzata o l’accesso a dati e/o informazioni riservate (non dati personali), la violazione e/o il malfunzionamento di misure di sicurezza, di strumenti elettronici, har</w:t>
      </w:r>
      <w:r w:rsidR="00A973BB">
        <w:rPr>
          <w:rFonts w:ascii="Calibri" w:hAnsi="Calibri" w:cstheme="minorHAnsi"/>
          <w:sz w:val="18"/>
          <w:szCs w:val="18"/>
          <w:lang w:val="it-IT"/>
        </w:rPr>
        <w:t>d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ware o software a protezione dei dati e delle informazioni.</w:t>
      </w:r>
    </w:p>
    <w:p w:rsidR="0082385D" w:rsidRPr="00D722C1" w:rsidRDefault="0082385D" w:rsidP="00C9511C">
      <w:pPr>
        <w:pStyle w:val="Corpotesto"/>
        <w:suppressAutoHyphens/>
        <w:spacing w:after="0" w:line="320" w:lineRule="exact"/>
        <w:ind w:left="284" w:right="93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6"/>
    <w:p w:rsidR="009750FB" w:rsidRPr="00D722C1" w:rsidRDefault="00FB0CE3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SICUREZZA DEI DATI PERSONALI</w:t>
      </w:r>
    </w:p>
    <w:p w:rsidR="00EB4042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ottemperer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 tutte le </w:t>
      </w:r>
      <w:r w:rsidR="002505EE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 relazione al Trattame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nto dei 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ivi comprese quelle che saranno emanate nel corso di durata del </w:t>
      </w:r>
      <w:r w:rsidR="00FA0F6D" w:rsidRPr="00D722C1">
        <w:rPr>
          <w:rFonts w:ascii="Calibri" w:hAnsi="Calibri" w:cstheme="minorHAnsi"/>
          <w:i/>
          <w:sz w:val="18"/>
          <w:szCs w:val="18"/>
          <w:lang w:val="it-IT"/>
        </w:rPr>
        <w:t>C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>ontratto</w:t>
      </w:r>
      <w:r w:rsidR="00EB4042" w:rsidRPr="00D722C1">
        <w:rPr>
          <w:rFonts w:ascii="Calibri" w:hAnsi="Calibri" w:cstheme="minorHAnsi"/>
          <w:color w:val="FF0000"/>
          <w:sz w:val="18"/>
          <w:szCs w:val="18"/>
          <w:lang w:val="it-IT"/>
        </w:rPr>
        <w:t xml:space="preserve"> 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>al fine di assicurare</w:t>
      </w:r>
      <w:r w:rsidR="000C4FAC" w:rsidRPr="00D722C1">
        <w:rPr>
          <w:rFonts w:ascii="Calibri" w:hAnsi="Calibri" w:cstheme="minorHAnsi"/>
          <w:sz w:val="18"/>
          <w:szCs w:val="18"/>
          <w:lang w:val="it-IT"/>
        </w:rPr>
        <w:t>, ciascuno nell’ambito delle proprie attività e competenze specifiche,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 xml:space="preserve"> un adeguato livello di sicurezza dei trattamenti, inclusa la riservatezza, in modo tale da ridurre al minimo i rischi di distruzione o perdita, anche accidentale, modifica, divulgazione non autorizzata, nonché di accesso non autorizzato, anche accidentale o illegale, o di trattamento non consentito o non conforme alle finalità della raccolta.</w:t>
      </w:r>
    </w:p>
    <w:p w:rsidR="00FB0CE3" w:rsidRPr="00D722C1" w:rsidRDefault="00943535" w:rsidP="00C9511C">
      <w:pPr>
        <w:pStyle w:val="Titolo1"/>
        <w:suppressAutoHyphens/>
        <w:spacing w:before="0" w:after="0" w:line="320" w:lineRule="exact"/>
        <w:contextualSpacing/>
        <w:jc w:val="center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OBBLIGHI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E ISTRUZIONI 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PER </w:t>
      </w: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IL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FORNITORE </w:t>
      </w:r>
    </w:p>
    <w:p w:rsidR="0082385D" w:rsidRPr="00D722C1" w:rsidRDefault="0082385D" w:rsidP="00C9511C">
      <w:pPr>
        <w:spacing w:after="0" w:line="320" w:lineRule="exact"/>
        <w:rPr>
          <w:rFonts w:ascii="Calibri" w:hAnsi="Calibri"/>
          <w:sz w:val="18"/>
          <w:szCs w:val="18"/>
        </w:rPr>
      </w:pPr>
    </w:p>
    <w:p w:rsidR="00014CC9" w:rsidRPr="00D722C1" w:rsidRDefault="00095473" w:rsidP="00C9511C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kern w:val="0"/>
          <w:sz w:val="18"/>
          <w:szCs w:val="18"/>
          <w:lang w:val="it-IT" w:eastAsia="en-GB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AD5968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OBBLIGHI GENERALI DE</w:t>
      </w:r>
      <w:r w:rsidR="00022175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L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FORNITORE</w:t>
      </w:r>
    </w:p>
    <w:p w:rsidR="00186705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caps/>
          <w:sz w:val="18"/>
          <w:szCs w:val="18"/>
          <w:lang w:val="it-IT"/>
        </w:rPr>
        <w:t>1</w:t>
      </w:r>
      <w:r w:rsidRPr="00D722C1">
        <w:rPr>
          <w:rFonts w:ascii="Calibri" w:hAnsi="Calibri" w:cstheme="minorHAnsi"/>
          <w:b w:val="0"/>
          <w:caps/>
          <w:sz w:val="18"/>
          <w:szCs w:val="18"/>
          <w:lang w:val="it-IT"/>
        </w:rPr>
        <w:t xml:space="preserve">. </w:t>
      </w:r>
      <w:bookmarkStart w:id="9" w:name="_Hlk498333008"/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I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l </w:t>
      </w:r>
      <w:bookmarkEnd w:id="9"/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è autorizzato a trattare per conto d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i SOGEI (Titolare/</w:t>
      </w:r>
      <w:r w:rsidR="006E7F73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Responsabile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primario)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i dati personali necessari per l’esecuzione delle attività di cui all’oggetto del Contratto.</w:t>
      </w:r>
    </w:p>
    <w:p w:rsidR="00014CC9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2</w:t>
      </w: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.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A tal fine il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si impegn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:</w:t>
      </w:r>
    </w:p>
    <w:p w:rsidR="004F7F0A" w:rsidRPr="00D722C1" w:rsidRDefault="00ED1426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bookmarkStart w:id="10" w:name="_Hlk498333080"/>
      <w:r w:rsidRPr="00D722C1">
        <w:rPr>
          <w:rFonts w:ascii="Calibri" w:hAnsi="Calibri" w:cstheme="minorHAnsi"/>
          <w:sz w:val="18"/>
          <w:szCs w:val="18"/>
          <w:lang w:val="it-IT"/>
        </w:rPr>
        <w:lastRenderedPageBreak/>
        <w:t xml:space="preserve">non determinare o favorire mediante azioni e/o omissioni, direttamente o indirettamente, 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violazione da parte di Sogei 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o del 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del </w:t>
      </w:r>
      <w:r w:rsidR="00A973BB">
        <w:rPr>
          <w:rFonts w:ascii="Calibri" w:hAnsi="Calibri" w:cstheme="minorHAnsi"/>
          <w:i/>
          <w:sz w:val="18"/>
          <w:szCs w:val="18"/>
          <w:lang w:val="it-IT"/>
        </w:rPr>
        <w:t>t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>rattamento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dell</w:t>
      </w:r>
      <w:r w:rsidR="00671CAC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bookmarkEnd w:id="10"/>
      <w:r w:rsidR="00014CC9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4F7F0A" w:rsidRPr="00D722C1" w:rsidRDefault="00014CC9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tratt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esclusivamente in conformità </w:t>
      </w:r>
      <w:r w:rsidR="009A3824" w:rsidRPr="00D722C1">
        <w:rPr>
          <w:rFonts w:ascii="Calibri" w:hAnsi="Calibri" w:cstheme="minorHAnsi"/>
          <w:sz w:val="18"/>
          <w:szCs w:val="18"/>
          <w:lang w:val="it-IT"/>
        </w:rPr>
        <w:t>alle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istruzioni </w:t>
      </w:r>
      <w:r w:rsidR="00BC7524" w:rsidRPr="00D722C1">
        <w:rPr>
          <w:rFonts w:ascii="Calibri" w:hAnsi="Calibri" w:cstheme="minorHAnsi"/>
          <w:sz w:val="18"/>
          <w:szCs w:val="18"/>
          <w:lang w:val="it-IT"/>
        </w:rPr>
        <w:t xml:space="preserve">documentate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Sogei, </w:t>
      </w:r>
      <w:bookmarkStart w:id="11" w:name="_Hlk498333134"/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nella misura ragionevolmente necessaria all’esecuzione 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12" w:name="_Hlk498333153"/>
      <w:bookmarkEnd w:id="11"/>
      <w:r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End w:id="12"/>
    </w:p>
    <w:p w:rsidR="00C9511C" w:rsidRPr="00D722C1" w:rsidRDefault="00CF69C9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adottare, implementare e aggiornare</w:t>
      </w:r>
      <w:r w:rsidR="00002DA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707AC3" w:rsidRPr="00D722C1">
        <w:rPr>
          <w:rFonts w:ascii="Calibri" w:hAnsi="Calibri" w:cstheme="minorHAnsi"/>
          <w:sz w:val="18"/>
          <w:szCs w:val="18"/>
          <w:lang w:val="it-IT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  <w:lang w:val="it-IT"/>
        </w:rPr>
        <w:t>a garantire la protezione e la sicurezza de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bookmarkStart w:id="13" w:name="_Hlk498333189"/>
      <w:r w:rsidR="00FB0CE3" w:rsidRPr="00D722C1">
        <w:rPr>
          <w:rFonts w:ascii="Calibri" w:hAnsi="Calibri" w:cstheme="minorHAnsi"/>
          <w:sz w:val="18"/>
          <w:szCs w:val="18"/>
          <w:lang w:val="it-IT"/>
        </w:rPr>
        <w:t>al fine di prevenire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a titolo indicativo e non esaustivo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541FB8" w:rsidRPr="00D722C1" w:rsidRDefault="00C9511C" w:rsidP="00B743BF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Theme="minorHAnsi" w:eastAsiaTheme="minorHAnsi" w:hAnsiTheme="minorHAnsi" w:cstheme="minorBidi"/>
          <w:sz w:val="18"/>
          <w:szCs w:val="18"/>
          <w:lang w:val="it-IT"/>
        </w:rPr>
      </w:pP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incidenti di 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s</w:t>
      </w: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icurezza;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 </w:t>
      </w:r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violazioni dei dati personali (Data </w:t>
      </w:r>
      <w:proofErr w:type="spellStart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Breach</w:t>
      </w:r>
      <w:proofErr w:type="spellEnd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)</w:t>
      </w:r>
    </w:p>
    <w:p w:rsidR="00C9511C" w:rsidRPr="00D722C1" w:rsidRDefault="00C9511C" w:rsidP="00C9511C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ogni violazione delle Misure di sicurezza;</w:t>
      </w:r>
    </w:p>
    <w:p w:rsidR="00C9511C" w:rsidRPr="00D722C1" w:rsidRDefault="00C9511C" w:rsidP="00C9511C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tutte le altre forme di Trattamento dei dati non autorizzate o illecite.</w:t>
      </w:r>
    </w:p>
    <w:p w:rsidR="00A635E1" w:rsidRPr="00D722C1" w:rsidRDefault="00C9511C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ind w:left="142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3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Fornitore s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 impegna </w:t>
      </w:r>
      <w:r w:rsidR="00607DF2" w:rsidRPr="00D722C1">
        <w:rPr>
          <w:rFonts w:ascii="Calibri" w:hAnsi="Calibri" w:cstheme="minorHAnsi"/>
          <w:sz w:val="18"/>
          <w:szCs w:val="18"/>
          <w:lang w:val="it-IT"/>
        </w:rPr>
        <w:t>a designare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 la figura professionale del Responsabile della protezione dei dati di cui all’art. 37 GDPR e a co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>municar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ne i dati e i contatti di riferimento 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tempestivamente </w:t>
      </w:r>
      <w:r w:rsidR="00022175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22175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 xml:space="preserve"> in ragione dell’attività svolta</w:t>
      </w:r>
      <w:r w:rsidR="005E286A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095473" w:rsidRPr="00D722C1" w:rsidRDefault="00095473" w:rsidP="00C9511C">
      <w:pPr>
        <w:pStyle w:val="Corpodeltesto2"/>
        <w:numPr>
          <w:ilvl w:val="0"/>
          <w:numId w:val="1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</w:t>
      </w:r>
      <w:r w:rsidR="00D36663" w:rsidRPr="00D722C1">
        <w:rPr>
          <w:rFonts w:ascii="Calibri" w:hAnsi="Calibri" w:cstheme="minorHAnsi"/>
          <w:b/>
          <w:sz w:val="18"/>
          <w:szCs w:val="18"/>
        </w:rPr>
        <w:t xml:space="preserve">STRUZIONI PER IL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A</w:t>
      </w:r>
      <w:r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Elementi essenziali dei trattamenti 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che il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 è stato autorizzato a svolgere</w:t>
      </w:r>
      <w:r w:rsidR="00022175" w:rsidRPr="00D722C1">
        <w:rPr>
          <w:rFonts w:ascii="Calibri" w:hAnsi="Calibri" w:cstheme="minorHAnsi"/>
          <w:b/>
          <w:sz w:val="18"/>
          <w:szCs w:val="18"/>
        </w:rPr>
        <w:t xml:space="preserve"> da Sogei</w:t>
      </w:r>
    </w:p>
    <w:p w:rsidR="008278AB" w:rsidRPr="00D722C1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Gli elementi essenziali del trattamento sono contenuti nel presente documento, nel contratto e nei suoi allegati, nonché nei documenti tecnico – funzionali che saranno rilasciati dalla Sogei unitamente al verbale di affidamento</w:t>
      </w:r>
      <w:r w:rsidR="00A7693A">
        <w:rPr>
          <w:rFonts w:ascii="Calibri" w:hAnsi="Calibri" w:cstheme="minorHAnsi"/>
          <w:sz w:val="18"/>
          <w:szCs w:val="18"/>
        </w:rPr>
        <w:t>.</w:t>
      </w:r>
    </w:p>
    <w:p w:rsidR="00697BD9" w:rsidRPr="00D722C1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 i citati documenti conterranno, </w:t>
      </w:r>
      <w:r w:rsidR="00B41DD1">
        <w:rPr>
          <w:rFonts w:ascii="Calibri" w:hAnsi="Calibri" w:cstheme="minorHAnsi"/>
          <w:sz w:val="18"/>
          <w:szCs w:val="18"/>
        </w:rPr>
        <w:t xml:space="preserve">la materia disciplinata, </w:t>
      </w:r>
      <w:r w:rsidRPr="00D722C1">
        <w:rPr>
          <w:rFonts w:ascii="Calibri" w:hAnsi="Calibri" w:cstheme="minorHAnsi"/>
          <w:sz w:val="18"/>
          <w:szCs w:val="18"/>
        </w:rPr>
        <w:t>l</w:t>
      </w:r>
      <w:r w:rsidR="00A635E1" w:rsidRPr="00D722C1">
        <w:rPr>
          <w:rFonts w:ascii="Calibri" w:hAnsi="Calibri" w:cstheme="minorHAnsi"/>
          <w:sz w:val="18"/>
          <w:szCs w:val="18"/>
        </w:rPr>
        <w:t xml:space="preserve">a natura </w:t>
      </w:r>
      <w:r w:rsidRPr="00D722C1">
        <w:rPr>
          <w:rFonts w:ascii="Calibri" w:hAnsi="Calibri" w:cstheme="minorHAnsi"/>
          <w:sz w:val="18"/>
          <w:szCs w:val="18"/>
        </w:rPr>
        <w:t xml:space="preserve">e finalità del </w:t>
      </w:r>
      <w:r w:rsidR="00A635E1" w:rsidRPr="00D722C1">
        <w:rPr>
          <w:rFonts w:ascii="Calibri" w:hAnsi="Calibri" w:cstheme="minorHAnsi"/>
          <w:sz w:val="18"/>
          <w:szCs w:val="18"/>
        </w:rPr>
        <w:t>trattamento</w:t>
      </w:r>
      <w:r w:rsidRPr="00D722C1">
        <w:rPr>
          <w:rFonts w:ascii="Calibri" w:hAnsi="Calibri" w:cstheme="minorHAnsi"/>
          <w:sz w:val="18"/>
          <w:szCs w:val="18"/>
        </w:rPr>
        <w:t>, i</w:t>
      </w:r>
      <w:r w:rsidR="00A635E1" w:rsidRPr="00D722C1">
        <w:rPr>
          <w:rFonts w:ascii="Calibri" w:hAnsi="Calibri" w:cstheme="minorHAnsi"/>
          <w:sz w:val="18"/>
          <w:szCs w:val="18"/>
        </w:rPr>
        <w:t>l ti</w:t>
      </w:r>
      <w:r w:rsidR="008678B5" w:rsidRPr="00D722C1">
        <w:rPr>
          <w:rFonts w:ascii="Calibri" w:hAnsi="Calibri" w:cstheme="minorHAnsi"/>
          <w:sz w:val="18"/>
          <w:szCs w:val="18"/>
        </w:rPr>
        <w:t>po di dati personali trattati</w:t>
      </w:r>
      <w:r w:rsidRPr="00D722C1">
        <w:rPr>
          <w:rFonts w:ascii="Calibri" w:hAnsi="Calibri" w:cstheme="minorHAnsi"/>
          <w:sz w:val="18"/>
          <w:szCs w:val="18"/>
        </w:rPr>
        <w:t xml:space="preserve"> e l</w:t>
      </w:r>
      <w:r w:rsidR="00A635E1" w:rsidRPr="00D722C1">
        <w:rPr>
          <w:rFonts w:ascii="Calibri" w:hAnsi="Calibri" w:cstheme="minorHAnsi"/>
          <w:sz w:val="18"/>
          <w:szCs w:val="18"/>
        </w:rPr>
        <w:t>e categorie di Interessati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63557F" w:rsidRPr="00D722C1" w:rsidRDefault="0063557F" w:rsidP="0063557F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La durata del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è limitata, dunque coincide, con la durata del Contratto e delle sue eventuali proroghe.</w:t>
      </w:r>
    </w:p>
    <w:p w:rsidR="004C132A" w:rsidRPr="00D722C1" w:rsidRDefault="004C132A" w:rsidP="00C9511C">
      <w:pPr>
        <w:pStyle w:val="Corpodeltesto2"/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697BD9" w:rsidP="00C9511C">
      <w:pPr>
        <w:pStyle w:val="Corpodeltesto2"/>
        <w:tabs>
          <w:tab w:val="left" w:pos="142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</w:t>
      </w:r>
      <w:r w:rsidR="00FF1BBA" w:rsidRPr="00D722C1">
        <w:rPr>
          <w:rFonts w:ascii="Calibri" w:hAnsi="Calibri" w:cstheme="minorHAnsi"/>
          <w:b/>
          <w:sz w:val="18"/>
          <w:szCs w:val="18"/>
        </w:rPr>
        <w:t>I.</w:t>
      </w:r>
      <w:r w:rsidR="005A094B" w:rsidRPr="00D722C1">
        <w:rPr>
          <w:rFonts w:ascii="Calibri" w:hAnsi="Calibri" w:cstheme="minorHAnsi"/>
          <w:b/>
          <w:sz w:val="18"/>
          <w:szCs w:val="18"/>
        </w:rPr>
        <w:t>B</w:t>
      </w:r>
      <w:r w:rsidR="00FF1BBA"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del trattamento nei confronti d</w:t>
      </w:r>
      <w:r w:rsidR="004C3C92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697BD9" w:rsidRPr="00D722C1" w:rsidRDefault="00697BD9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del trattamento si impegna a: 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Trattare i dati solo per l’esecuzione delle attività di cui all’oggetto del </w:t>
      </w:r>
      <w:r w:rsidR="006B6D3E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</w:t>
      </w:r>
      <w:r w:rsidR="004C3C92" w:rsidRPr="00D722C1">
        <w:rPr>
          <w:rFonts w:ascii="Calibri" w:hAnsi="Calibri" w:cstheme="minorHAnsi"/>
          <w:sz w:val="18"/>
          <w:szCs w:val="18"/>
        </w:rPr>
        <w:t>uzioni documentate impartite da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022175" w:rsidRPr="00D722C1">
        <w:rPr>
          <w:rFonts w:ascii="Calibri" w:hAnsi="Calibri" w:cstheme="minorHAnsi"/>
          <w:sz w:val="18"/>
          <w:szCs w:val="18"/>
        </w:rPr>
        <w:t>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- 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che, a loro volta, saranno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istruzioni </w:t>
      </w:r>
      <w:r w:rsidR="00022175" w:rsidRPr="00D722C1">
        <w:rPr>
          <w:rFonts w:ascii="Calibri" w:hAnsi="Calibri" w:cstheme="minorHAnsi"/>
          <w:sz w:val="18"/>
          <w:szCs w:val="18"/>
        </w:rPr>
        <w:t>conformi e adeguate, nel corso del Contratto, alle istruzioni impartite dal Titolare del trattamento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 (nel caso in cui il Titolare sia una Amministrazione pubblica </w:t>
      </w:r>
      <w:r w:rsidR="00A973BB">
        <w:rPr>
          <w:rFonts w:ascii="Calibri" w:hAnsi="Calibri" w:cstheme="minorHAnsi"/>
          <w:sz w:val="18"/>
          <w:szCs w:val="18"/>
        </w:rPr>
        <w:t xml:space="preserve">o un </w:t>
      </w:r>
      <w:r w:rsidR="002C15AC" w:rsidRPr="00D722C1">
        <w:rPr>
          <w:rFonts w:ascii="Calibri" w:hAnsi="Calibri" w:cstheme="minorHAnsi"/>
          <w:sz w:val="18"/>
          <w:szCs w:val="18"/>
        </w:rPr>
        <w:t>cliente di Sogei)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- </w:t>
      </w:r>
      <w:r w:rsidRPr="00D722C1">
        <w:rPr>
          <w:rFonts w:ascii="Calibri" w:hAnsi="Calibri" w:cstheme="minorHAnsi"/>
          <w:sz w:val="18"/>
          <w:szCs w:val="18"/>
        </w:rPr>
        <w:t xml:space="preserve">con il presente Allegato e con eventuali istruzioni documentate aggiuntive.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Qualora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6B6D3E" w:rsidRPr="00D722C1">
        <w:rPr>
          <w:rFonts w:ascii="Calibri" w:hAnsi="Calibri" w:cstheme="minorHAnsi"/>
          <w:sz w:val="18"/>
          <w:szCs w:val="18"/>
        </w:rPr>
        <w:t>reputi</w:t>
      </w:r>
      <w:r w:rsidRPr="00D722C1">
        <w:rPr>
          <w:rFonts w:ascii="Calibri" w:hAnsi="Calibri" w:cstheme="minorHAnsi"/>
          <w:sz w:val="18"/>
          <w:szCs w:val="18"/>
        </w:rPr>
        <w:t xml:space="preserve"> che un’istruzione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sia, o possa essere, contraria alla </w:t>
      </w:r>
      <w:r w:rsidR="006B6D3E" w:rsidRPr="00D722C1">
        <w:rPr>
          <w:rFonts w:ascii="Calibri" w:hAnsi="Calibri" w:cstheme="minorHAnsi"/>
          <w:i/>
          <w:sz w:val="18"/>
          <w:szCs w:val="18"/>
        </w:rPr>
        <w:t xml:space="preserve">Normativa </w:t>
      </w:r>
      <w:r w:rsidRPr="00D722C1">
        <w:rPr>
          <w:rFonts w:ascii="Calibri" w:hAnsi="Calibri" w:cstheme="minorHAnsi"/>
          <w:i/>
          <w:sz w:val="18"/>
          <w:szCs w:val="18"/>
        </w:rPr>
        <w:t>in materia di protezione dei dati</w:t>
      </w:r>
      <w:r w:rsidRPr="00D722C1">
        <w:rPr>
          <w:rFonts w:ascii="Calibri" w:hAnsi="Calibri" w:cstheme="minorHAnsi"/>
          <w:sz w:val="18"/>
          <w:szCs w:val="18"/>
        </w:rPr>
        <w:t>, ivi incluso il GDPR, de</w:t>
      </w:r>
      <w:r w:rsidR="0060502A" w:rsidRPr="00D722C1">
        <w:rPr>
          <w:rFonts w:ascii="Calibri" w:hAnsi="Calibri" w:cstheme="minorHAnsi"/>
          <w:sz w:val="18"/>
          <w:szCs w:val="18"/>
        </w:rPr>
        <w:t>ve informarne immediatamente SOGEI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4E3BE6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istruzioni documentate del</w:t>
      </w:r>
      <w:r w:rsidR="002C15AC" w:rsidRPr="00D722C1">
        <w:rPr>
          <w:rFonts w:ascii="Calibri" w:hAnsi="Calibri" w:cstheme="minorHAnsi"/>
          <w:sz w:val="18"/>
          <w:szCs w:val="18"/>
        </w:rPr>
        <w:t>la 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cui al precedente comma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anche </w:t>
      </w:r>
      <w:r w:rsidRPr="00D722C1">
        <w:rPr>
          <w:rFonts w:ascii="Calibri" w:hAnsi="Calibri" w:cstheme="minorHAnsi"/>
          <w:sz w:val="18"/>
          <w:szCs w:val="18"/>
        </w:rPr>
        <w:t>nei casi di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trasferimento d</w:t>
      </w:r>
      <w:r w:rsidR="005E286A" w:rsidRPr="00D722C1">
        <w:rPr>
          <w:rFonts w:ascii="Calibri" w:hAnsi="Calibri" w:cstheme="minorHAnsi"/>
          <w:sz w:val="18"/>
          <w:szCs w:val="18"/>
        </w:rPr>
        <w:t>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i dati verso un paese terzo o un’organizzazione internazionale, salvo che lo richieda il diritto dell’Unione o nazionale cui è soggetto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Fornitore; </w:t>
      </w:r>
      <w:r w:rsidR="00697BD9" w:rsidRPr="00D722C1">
        <w:rPr>
          <w:rFonts w:ascii="Calibri" w:hAnsi="Calibri" w:cstheme="minorHAnsi"/>
          <w:sz w:val="18"/>
          <w:szCs w:val="18"/>
        </w:rPr>
        <w:t>in tal</w:t>
      </w:r>
      <w:r w:rsidRPr="00D722C1">
        <w:rPr>
          <w:rFonts w:ascii="Calibri" w:hAnsi="Calibri" w:cstheme="minorHAnsi"/>
          <w:sz w:val="18"/>
          <w:szCs w:val="18"/>
        </w:rPr>
        <w:t>e ultimo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caso 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dovrà informare </w:t>
      </w:r>
      <w:r w:rsidR="0060502A" w:rsidRPr="00D722C1">
        <w:rPr>
          <w:rFonts w:ascii="Calibri" w:hAnsi="Calibri" w:cstheme="minorHAnsi"/>
          <w:sz w:val="18"/>
          <w:szCs w:val="18"/>
        </w:rPr>
        <w:t>SOGEI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tale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obbligo giuridico prima che il trattamento abbia inizio</w:t>
      </w:r>
      <w:r w:rsidR="00697BD9" w:rsidRPr="00D722C1">
        <w:rPr>
          <w:rFonts w:ascii="Calibri" w:hAnsi="Calibri" w:cstheme="minorHAnsi"/>
          <w:sz w:val="18"/>
          <w:szCs w:val="18"/>
        </w:rPr>
        <w:t>, a meno che il diritto vieti tale informazione per rilevanti motivi di interesse pubblico.</w:t>
      </w:r>
    </w:p>
    <w:p w:rsidR="00C9511C" w:rsidRPr="00D722C1" w:rsidRDefault="009E1E5F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il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 xml:space="preserve">sia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effettuato in modo </w:t>
      </w:r>
      <w:r w:rsidRPr="00D722C1">
        <w:rPr>
          <w:rFonts w:ascii="Calibri" w:hAnsi="Calibri" w:cstheme="minorHAnsi"/>
          <w:sz w:val="18"/>
          <w:szCs w:val="18"/>
        </w:rPr>
        <w:t xml:space="preserve">lecito, corretto, adeguato, pertinente e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avvenga nel rispetto dei </w:t>
      </w:r>
      <w:r w:rsidRPr="00D722C1">
        <w:rPr>
          <w:rFonts w:ascii="Calibri" w:hAnsi="Calibri" w:cstheme="minorHAnsi"/>
          <w:sz w:val="18"/>
          <w:szCs w:val="18"/>
        </w:rPr>
        <w:t>principi di cui all’artt. 5 e ss. del GDPR.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Garantire la riservatezza dei dati personali trattati per l’esecuzione delle attività d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el </w:t>
      </w:r>
      <w:r w:rsidR="005E286A" w:rsidRPr="00D722C1">
        <w:rPr>
          <w:rFonts w:ascii="Calibri" w:hAnsi="Calibri" w:cstheme="minorHAnsi"/>
          <w:i/>
          <w:sz w:val="18"/>
          <w:szCs w:val="18"/>
        </w:rPr>
        <w:t>C</w:t>
      </w:r>
      <w:r w:rsidRPr="00D722C1">
        <w:rPr>
          <w:rFonts w:ascii="Calibri" w:hAnsi="Calibri" w:cstheme="minorHAnsi"/>
          <w:i/>
          <w:sz w:val="18"/>
          <w:szCs w:val="18"/>
        </w:rPr>
        <w:t>ontratto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le persone autorizzate a trattare i dati personali in virtù del presente </w:t>
      </w:r>
      <w:r w:rsidR="004C3C92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ontratto: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s</w:t>
      </w:r>
      <w:r w:rsidRPr="00D722C1">
        <w:rPr>
          <w:rFonts w:ascii="Calibri" w:hAnsi="Calibri" w:cstheme="minorHAnsi"/>
          <w:sz w:val="18"/>
          <w:szCs w:val="18"/>
        </w:rPr>
        <w:t>i siano impegnate alla riservatezza o abbiano un adeguato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obbligo legale di riservatezza;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bbiano ricevuto, e ricevano,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da parte 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la formazione necessaria in materia di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protezione dei dati personali</w:t>
      </w:r>
      <w:r w:rsidRPr="00D722C1">
        <w:rPr>
          <w:rFonts w:ascii="Calibri" w:hAnsi="Calibri" w:cstheme="minorHAnsi"/>
          <w:sz w:val="18"/>
          <w:szCs w:val="18"/>
        </w:rPr>
        <w:t>;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b/>
          <w:i/>
          <w:sz w:val="18"/>
          <w:szCs w:val="18"/>
        </w:rPr>
        <w:t>iii)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a</w:t>
      </w:r>
      <w:r w:rsidRPr="00D722C1">
        <w:rPr>
          <w:rFonts w:ascii="Calibri" w:hAnsi="Calibri" w:cstheme="minorHAnsi"/>
          <w:sz w:val="18"/>
          <w:szCs w:val="18"/>
        </w:rPr>
        <w:t xml:space="preserve">ccedano e trattino 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osservando le istruzioni impartite da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5E286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Tenere conto nell’esecuzione delle attività contrattuali dei principi della protezione dei dati fin dalla progettazione e protezione per impostazione predefinita (privacy by design e by default) anche </w:t>
      </w:r>
      <w:r w:rsidR="006131BD" w:rsidRPr="00D722C1">
        <w:rPr>
          <w:rFonts w:ascii="Calibri" w:hAnsi="Calibri" w:cstheme="minorHAnsi"/>
          <w:sz w:val="18"/>
          <w:szCs w:val="18"/>
        </w:rPr>
        <w:t>mediante l’ausilio del</w:t>
      </w:r>
      <w:r w:rsidRPr="00D722C1">
        <w:rPr>
          <w:rFonts w:ascii="Calibri" w:hAnsi="Calibri" w:cstheme="minorHAnsi"/>
          <w:sz w:val="18"/>
          <w:szCs w:val="18"/>
        </w:rPr>
        <w:t xml:space="preserve">le istruzioni documentate impartite dal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B41DD1">
        <w:rPr>
          <w:rFonts w:ascii="Calibri" w:hAnsi="Calibri" w:cstheme="minorHAnsi"/>
          <w:i/>
          <w:sz w:val="18"/>
          <w:szCs w:val="18"/>
        </w:rPr>
        <w:t xml:space="preserve"> </w:t>
      </w:r>
      <w:r w:rsidR="00B41DD1" w:rsidRPr="00B41DD1">
        <w:rPr>
          <w:rFonts w:ascii="Calibri" w:hAnsi="Calibri" w:cstheme="minorHAnsi"/>
          <w:i/>
          <w:sz w:val="18"/>
          <w:szCs w:val="18"/>
        </w:rPr>
        <w:t>del trattamento</w:t>
      </w:r>
      <w:r w:rsidRPr="00A7693A">
        <w:rPr>
          <w:rFonts w:ascii="Calibri" w:hAnsi="Calibri" w:cstheme="minorHAnsi"/>
          <w:i/>
          <w:sz w:val="18"/>
          <w:szCs w:val="18"/>
        </w:rPr>
        <w:t>.</w:t>
      </w:r>
    </w:p>
    <w:p w:rsidR="00C9511C" w:rsidRPr="00D722C1" w:rsidRDefault="00BC7524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</w:t>
      </w:r>
      <w:r w:rsidR="00B41DD1">
        <w:rPr>
          <w:rFonts w:ascii="Calibri" w:hAnsi="Calibri" w:cstheme="minorHAnsi"/>
          <w:sz w:val="18"/>
          <w:szCs w:val="18"/>
        </w:rPr>
        <w:t>n</w:t>
      </w:r>
      <w:r w:rsidR="002C15AC" w:rsidRPr="00D722C1">
        <w:rPr>
          <w:rFonts w:ascii="Calibri" w:hAnsi="Calibri" w:cstheme="minorHAnsi"/>
          <w:sz w:val="18"/>
          <w:szCs w:val="18"/>
        </w:rPr>
        <w:t>itore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 si impegna a conferire a </w:t>
      </w:r>
      <w:r w:rsidR="001B2316" w:rsidRPr="00D722C1">
        <w:rPr>
          <w:rFonts w:ascii="Calibri" w:hAnsi="Calibri" w:cstheme="minorHAnsi"/>
          <w:sz w:val="18"/>
          <w:szCs w:val="18"/>
        </w:rPr>
        <w:t>SOGEI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eventuale </w:t>
      </w:r>
      <w:r w:rsidR="000032D3" w:rsidRPr="00D722C1">
        <w:rPr>
          <w:rFonts w:ascii="Calibri" w:hAnsi="Calibri" w:cstheme="minorHAnsi"/>
          <w:sz w:val="18"/>
          <w:szCs w:val="18"/>
        </w:rPr>
        <w:t>copia dei dati personali dei dipendenti, amministratori, consulenti, collaboratori</w:t>
      </w:r>
      <w:bookmarkStart w:id="14" w:name="_Hlk498335451"/>
      <w:r w:rsidR="0082385D" w:rsidRPr="00D722C1">
        <w:rPr>
          <w:rFonts w:ascii="Calibri" w:hAnsi="Calibri" w:cstheme="minorHAnsi"/>
          <w:sz w:val="18"/>
          <w:szCs w:val="18"/>
        </w:rPr>
        <w:t xml:space="preserve"> o altro personale 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nel corso delle attività oggetto del </w:t>
      </w:r>
      <w:r w:rsidR="000032D3" w:rsidRPr="00D722C1">
        <w:rPr>
          <w:rFonts w:ascii="Calibri" w:hAnsi="Calibri" w:cstheme="minorHAnsi"/>
          <w:i/>
          <w:sz w:val="18"/>
          <w:szCs w:val="18"/>
        </w:rPr>
        <w:t>Contratto</w:t>
      </w:r>
      <w:r w:rsidR="000032D3" w:rsidRPr="00D722C1">
        <w:rPr>
          <w:rStyle w:val="Rimandonotaapidipagina"/>
          <w:rFonts w:ascii="Calibri" w:hAnsi="Calibri" w:cstheme="minorHAnsi"/>
          <w:i/>
          <w:sz w:val="18"/>
          <w:szCs w:val="18"/>
        </w:rPr>
        <w:footnoteReference w:id="1"/>
      </w:r>
      <w:r w:rsidR="004A35CF" w:rsidRPr="00D722C1">
        <w:rPr>
          <w:rFonts w:ascii="Calibri" w:hAnsi="Calibri" w:cstheme="minorHAnsi"/>
          <w:i/>
          <w:sz w:val="18"/>
          <w:szCs w:val="18"/>
        </w:rPr>
        <w:t xml:space="preserve"> 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esclusivamente </w:t>
      </w:r>
      <w:r w:rsidR="004A35CF" w:rsidRPr="00D722C1">
        <w:rPr>
          <w:rFonts w:ascii="Calibri" w:hAnsi="Calibri" w:cstheme="minorHAnsi"/>
          <w:sz w:val="18"/>
          <w:szCs w:val="18"/>
        </w:rPr>
        <w:t>per finalità relative all’esecuzione delle attività contrattuali ed amministrativ</w:t>
      </w:r>
      <w:r w:rsidR="0044270E" w:rsidRPr="00D722C1">
        <w:rPr>
          <w:rFonts w:ascii="Calibri" w:hAnsi="Calibri" w:cstheme="minorHAnsi"/>
          <w:sz w:val="18"/>
          <w:szCs w:val="18"/>
        </w:rPr>
        <w:t>o contabili</w:t>
      </w:r>
      <w:r w:rsidR="000F3F9B" w:rsidRPr="00D722C1">
        <w:rPr>
          <w:rFonts w:ascii="Calibri" w:hAnsi="Calibri" w:cstheme="minorHAnsi"/>
          <w:sz w:val="18"/>
          <w:szCs w:val="18"/>
        </w:rPr>
        <w:t xml:space="preserve"> oltre che per la sicurezza delle sedi e dei sistemi</w:t>
      </w:r>
      <w:r w:rsidR="000032D3" w:rsidRPr="00D722C1">
        <w:rPr>
          <w:rFonts w:ascii="Calibri" w:hAnsi="Calibri" w:cstheme="minorHAnsi"/>
          <w:sz w:val="18"/>
          <w:szCs w:val="18"/>
        </w:rPr>
        <w:t>.</w:t>
      </w:r>
      <w:bookmarkEnd w:id="14"/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5" w:name="_Hlk498335471"/>
      <w:r w:rsidR="008169EA"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8169EA" w:rsidRPr="00D722C1">
        <w:rPr>
          <w:rFonts w:ascii="Calibri" w:hAnsi="Calibri" w:cstheme="minorHAnsi"/>
          <w:sz w:val="18"/>
          <w:szCs w:val="18"/>
        </w:rPr>
        <w:t>, con la sottoscrizione del presente contratto, autorizza Sogei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, esclusivamente per </w:t>
      </w:r>
      <w:r w:rsidR="000F3F9B" w:rsidRPr="00D722C1">
        <w:rPr>
          <w:rFonts w:ascii="Calibri" w:hAnsi="Calibri" w:cstheme="minorHAnsi"/>
          <w:sz w:val="18"/>
          <w:szCs w:val="18"/>
        </w:rPr>
        <w:t>le suddette finalità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,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ad estrarre </w:t>
      </w:r>
      <w:r w:rsidR="0060502A" w:rsidRPr="00D722C1">
        <w:rPr>
          <w:rFonts w:ascii="Calibri" w:hAnsi="Calibri" w:cstheme="minorHAnsi"/>
          <w:sz w:val="18"/>
          <w:szCs w:val="18"/>
        </w:rPr>
        <w:t>tali dati p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ersonali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dai </w:t>
      </w:r>
      <w:r w:rsidR="004A35CF" w:rsidRPr="00D722C1">
        <w:rPr>
          <w:rFonts w:ascii="Calibri" w:hAnsi="Calibri" w:cstheme="minorHAnsi"/>
          <w:sz w:val="18"/>
          <w:szCs w:val="18"/>
        </w:rPr>
        <w:t xml:space="preserve">propri 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sistemi </w:t>
      </w:r>
      <w:r w:rsidR="004A35CF" w:rsidRPr="00D722C1">
        <w:rPr>
          <w:rFonts w:ascii="Calibri" w:hAnsi="Calibri" w:cstheme="minorHAnsi"/>
          <w:sz w:val="18"/>
          <w:szCs w:val="18"/>
        </w:rPr>
        <w:t>informativi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0032D3" w:rsidRPr="00D722C1" w:rsidRDefault="000032D3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Qualora richiesto dalle </w:t>
      </w:r>
      <w:r w:rsidRPr="00D722C1">
        <w:rPr>
          <w:rFonts w:ascii="Calibri" w:hAnsi="Calibri" w:cstheme="minorHAnsi"/>
          <w:i/>
          <w:sz w:val="18"/>
          <w:szCs w:val="18"/>
        </w:rPr>
        <w:t>Norme in materia di Trattamento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dei Dati Personali</w:t>
      </w:r>
      <w:r w:rsidRPr="00D722C1">
        <w:rPr>
          <w:rFonts w:ascii="Calibri" w:hAnsi="Calibri" w:cstheme="minorHAnsi"/>
          <w:sz w:val="18"/>
          <w:szCs w:val="18"/>
        </w:rPr>
        <w:t xml:space="preserve">,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la </w:t>
      </w:r>
      <w:r w:rsidR="004C3C92" w:rsidRPr="00D722C1">
        <w:rPr>
          <w:rFonts w:ascii="Calibri" w:hAnsi="Calibri" w:cstheme="minorHAnsi"/>
          <w:sz w:val="18"/>
          <w:szCs w:val="18"/>
        </w:rPr>
        <w:t>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convengono di sottoscrivere un accordo aggiuntivo, di modifica o di aggiornamento che potrà essere necessario </w:t>
      </w:r>
      <w:r w:rsidR="00A973BB">
        <w:rPr>
          <w:rFonts w:ascii="Calibri" w:hAnsi="Calibri" w:cstheme="minorHAnsi"/>
          <w:sz w:val="18"/>
          <w:szCs w:val="18"/>
        </w:rPr>
        <w:t xml:space="preserve">anche </w:t>
      </w:r>
      <w:r w:rsidRPr="00D722C1">
        <w:rPr>
          <w:rFonts w:ascii="Calibri" w:hAnsi="Calibri" w:cstheme="minorHAnsi"/>
          <w:sz w:val="18"/>
          <w:szCs w:val="18"/>
        </w:rPr>
        <w:t xml:space="preserve">per consentire il trasferimento di tali dati personali </w:t>
      </w:r>
      <w:r w:rsidR="009B2169" w:rsidRPr="00D722C1">
        <w:rPr>
          <w:rFonts w:ascii="Calibri" w:hAnsi="Calibri" w:cstheme="minorHAnsi"/>
          <w:sz w:val="18"/>
          <w:szCs w:val="18"/>
        </w:rPr>
        <w:t>qualora non</w:t>
      </w:r>
      <w:r w:rsidRPr="00D722C1">
        <w:rPr>
          <w:rFonts w:ascii="Calibri" w:hAnsi="Calibri" w:cstheme="minorHAnsi"/>
          <w:sz w:val="18"/>
          <w:szCs w:val="18"/>
        </w:rPr>
        <w:t xml:space="preserve"> rientrino nella sua giurisdizione di origine ai sensi </w:t>
      </w:r>
      <w:r w:rsidR="009B2169" w:rsidRPr="00D722C1">
        <w:rPr>
          <w:rFonts w:ascii="Calibri" w:hAnsi="Calibri" w:cstheme="minorHAnsi"/>
          <w:sz w:val="18"/>
          <w:szCs w:val="18"/>
        </w:rPr>
        <w:t>delle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Norme sul Trattamento dei Dati Personali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4C132A" w:rsidRPr="00D722C1" w:rsidRDefault="004C132A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15"/>
    <w:p w:rsidR="00023812" w:rsidRPr="00D722C1" w:rsidRDefault="00023812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C</w:t>
      </w:r>
      <w:r w:rsidRPr="00D722C1">
        <w:rPr>
          <w:rFonts w:ascii="Calibri" w:hAnsi="Calibri" w:cstheme="minorHAnsi"/>
          <w:b/>
          <w:sz w:val="18"/>
          <w:szCs w:val="18"/>
        </w:rPr>
        <w:t>) Obblighi del</w:t>
      </w:r>
      <w:r w:rsidR="002C15AC" w:rsidRPr="00D722C1">
        <w:rPr>
          <w:rFonts w:ascii="Calibri" w:hAnsi="Calibri" w:cstheme="minorHAnsi"/>
          <w:b/>
          <w:sz w:val="18"/>
          <w:szCs w:val="18"/>
        </w:rPr>
        <w:t xml:space="preserve"> 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nell’ambito dei diritti esercitati dagli Interessati nei confronti d</w:t>
      </w:r>
      <w:r w:rsidR="002144E8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b/>
          <w:sz w:val="18"/>
          <w:szCs w:val="18"/>
        </w:rPr>
        <w:t>.</w:t>
      </w:r>
    </w:p>
    <w:p w:rsidR="00C9511C" w:rsidRPr="00D722C1" w:rsidRDefault="00023812" w:rsidP="00D722C1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284" w:hanging="284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</w:t>
      </w:r>
      <w:r w:rsidR="002144E8" w:rsidRPr="00D722C1">
        <w:rPr>
          <w:rFonts w:ascii="Calibri" w:hAnsi="Calibri" w:cstheme="minorHAnsi"/>
          <w:sz w:val="18"/>
          <w:szCs w:val="18"/>
        </w:rPr>
        <w:t>collaborare e supportare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nel </w:t>
      </w:r>
      <w:r w:rsidRPr="00D722C1">
        <w:rPr>
          <w:rFonts w:ascii="Calibri" w:hAnsi="Calibri" w:cstheme="minorHAnsi"/>
          <w:sz w:val="18"/>
          <w:szCs w:val="18"/>
        </w:rPr>
        <w:t>dare riscontro</w:t>
      </w:r>
      <w:r w:rsidR="00254532" w:rsidRPr="00D722C1">
        <w:rPr>
          <w:rFonts w:ascii="Calibri" w:hAnsi="Calibri" w:cstheme="minorHAnsi"/>
          <w:sz w:val="18"/>
          <w:szCs w:val="18"/>
        </w:rPr>
        <w:t xml:space="preserve"> scritto</w:t>
      </w:r>
      <w:r w:rsidR="00E852B9" w:rsidRPr="00D722C1">
        <w:rPr>
          <w:rFonts w:ascii="Calibri" w:hAnsi="Calibri" w:cstheme="minorHAnsi"/>
          <w:sz w:val="18"/>
          <w:szCs w:val="18"/>
        </w:rPr>
        <w:t>, anche di mero diniego, a</w:t>
      </w:r>
      <w:r w:rsidR="004C3C92" w:rsidRPr="00D722C1">
        <w:rPr>
          <w:rFonts w:ascii="Calibri" w:hAnsi="Calibri" w:cstheme="minorHAnsi"/>
          <w:sz w:val="18"/>
          <w:szCs w:val="18"/>
        </w:rPr>
        <w:t>lle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istanze trasmesse dagli Interessati nell’esercizio dei diritti previsti dagli artt. 15-2</w:t>
      </w:r>
      <w:r w:rsidR="00FB1EC9" w:rsidRPr="00D722C1">
        <w:rPr>
          <w:rFonts w:ascii="Calibri" w:hAnsi="Calibri" w:cstheme="minorHAnsi"/>
          <w:sz w:val="18"/>
          <w:szCs w:val="18"/>
        </w:rPr>
        <w:t>3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del GDPR, ovvero</w:t>
      </w:r>
      <w:r w:rsidR="00FB1EC9" w:rsidRPr="00D722C1">
        <w:rPr>
          <w:rFonts w:ascii="Calibri" w:hAnsi="Calibri" w:cstheme="minorHAnsi"/>
          <w:sz w:val="18"/>
          <w:szCs w:val="18"/>
        </w:rPr>
        <w:t>sia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alle istanze per l’esercizio del</w:t>
      </w:r>
      <w:r w:rsidRPr="00D722C1">
        <w:rPr>
          <w:rFonts w:ascii="Calibri" w:hAnsi="Calibri" w:cstheme="minorHAnsi"/>
          <w:sz w:val="18"/>
          <w:szCs w:val="18"/>
        </w:rPr>
        <w:t xml:space="preserve"> diritto di accesso, di rettifica, di integrazione, di cancellazione e di opposizione, diritto alla limitazione del trattamento, diritto alla portabilità dei dati, diritto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a </w:t>
      </w:r>
      <w:r w:rsidRPr="00D722C1">
        <w:rPr>
          <w:rFonts w:ascii="Calibri" w:hAnsi="Calibri" w:cstheme="minorHAnsi"/>
          <w:sz w:val="18"/>
          <w:szCs w:val="18"/>
        </w:rPr>
        <w:t>non essere oggetto di un processo decisional</w:t>
      </w:r>
      <w:r w:rsidR="00D8305C" w:rsidRPr="00D722C1">
        <w:rPr>
          <w:rFonts w:ascii="Calibri" w:hAnsi="Calibri" w:cstheme="minorHAnsi"/>
          <w:sz w:val="18"/>
          <w:szCs w:val="18"/>
        </w:rPr>
        <w:t>e</w:t>
      </w:r>
      <w:r w:rsidRPr="00D722C1">
        <w:rPr>
          <w:rFonts w:ascii="Calibri" w:hAnsi="Calibri" w:cstheme="minorHAnsi"/>
          <w:sz w:val="18"/>
          <w:szCs w:val="18"/>
        </w:rPr>
        <w:t xml:space="preserve"> automatizzato, compresa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profilazione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C9511C" w:rsidRPr="00D722C1" w:rsidRDefault="00CA4070" w:rsidP="00D722C1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dare </w:t>
      </w:r>
      <w:r w:rsidR="003A6FAA" w:rsidRPr="00D722C1">
        <w:rPr>
          <w:rFonts w:ascii="Calibri" w:hAnsi="Calibri" w:cstheme="minorHAnsi"/>
          <w:sz w:val="18"/>
          <w:szCs w:val="18"/>
        </w:rPr>
        <w:t>support</w:t>
      </w:r>
      <w:r w:rsidR="002C15AC" w:rsidRPr="00D722C1">
        <w:rPr>
          <w:rFonts w:ascii="Calibri" w:hAnsi="Calibri" w:cstheme="minorHAnsi"/>
          <w:sz w:val="18"/>
          <w:szCs w:val="18"/>
        </w:rPr>
        <w:t>o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in tale attività, </w:t>
      </w:r>
      <w:proofErr w:type="spellStart"/>
      <w:r w:rsidR="002C15AC" w:rsidRPr="00D722C1">
        <w:rPr>
          <w:rFonts w:ascii="Calibri" w:hAnsi="Calibri" w:cstheme="minorHAnsi"/>
          <w:sz w:val="18"/>
          <w:szCs w:val="18"/>
        </w:rPr>
        <w:t>affinchè</w:t>
      </w:r>
      <w:proofErr w:type="spellEnd"/>
      <w:r w:rsidR="002C15AC" w:rsidRPr="00D722C1">
        <w:rPr>
          <w:rFonts w:ascii="Calibri" w:hAnsi="Calibri" w:cstheme="minorHAnsi"/>
          <w:sz w:val="18"/>
          <w:szCs w:val="18"/>
        </w:rPr>
        <w:t xml:space="preserve"> il </w:t>
      </w:r>
      <w:r w:rsidRPr="00D722C1">
        <w:rPr>
          <w:rFonts w:ascii="Calibri" w:hAnsi="Calibri" w:cstheme="minorHAnsi"/>
          <w:sz w:val="18"/>
          <w:szCs w:val="18"/>
        </w:rPr>
        <w:t>riscontro alle richieste di esercizio dei diritti de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gli Interessati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avvenga </w:t>
      </w:r>
      <w:r w:rsidR="006C3EBE" w:rsidRPr="00D722C1">
        <w:rPr>
          <w:rFonts w:ascii="Calibri" w:hAnsi="Calibri" w:cstheme="minorHAnsi"/>
          <w:sz w:val="18"/>
          <w:szCs w:val="18"/>
        </w:rPr>
        <w:t>senza giustificato ritardo</w:t>
      </w:r>
      <w:r w:rsidR="003A6FA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3A6FAA" w:rsidP="00C9511C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 tal fine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deve adottare e aggiornare un registro di tutte le attività di trattamento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>eseguit</w:t>
      </w:r>
      <w:r w:rsidR="00EB55C0" w:rsidRPr="00D722C1">
        <w:rPr>
          <w:rFonts w:ascii="Calibri" w:hAnsi="Calibri" w:cstheme="minorHAnsi"/>
          <w:sz w:val="18"/>
          <w:szCs w:val="18"/>
        </w:rPr>
        <w:t>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per conto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di</w:t>
      </w:r>
      <w:r w:rsidRPr="00D722C1">
        <w:rPr>
          <w:rFonts w:ascii="Calibri" w:hAnsi="Calibri" w:cstheme="minorHAnsi"/>
          <w:sz w:val="18"/>
          <w:szCs w:val="18"/>
        </w:rPr>
        <w:t xml:space="preserve"> Sogei </w:t>
      </w:r>
      <w:r w:rsidR="009371C8" w:rsidRPr="00D722C1">
        <w:rPr>
          <w:rFonts w:ascii="Calibri" w:hAnsi="Calibri" w:cstheme="minorHAnsi"/>
          <w:sz w:val="18"/>
          <w:szCs w:val="18"/>
        </w:rPr>
        <w:t xml:space="preserve">completo di tutte </w:t>
      </w:r>
      <w:r w:rsidRPr="00D722C1">
        <w:rPr>
          <w:rFonts w:ascii="Calibri" w:hAnsi="Calibri" w:cstheme="minorHAnsi"/>
          <w:sz w:val="18"/>
          <w:szCs w:val="18"/>
        </w:rPr>
        <w:t>le informazioni previste all’art. 30 del GDPR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 </w:t>
      </w:r>
      <w:r w:rsidR="000210B0" w:rsidRPr="00D722C1">
        <w:rPr>
          <w:rFonts w:ascii="Calibri" w:hAnsi="Calibri" w:cstheme="minorHAnsi"/>
          <w:sz w:val="18"/>
          <w:szCs w:val="18"/>
        </w:rPr>
        <w:t xml:space="preserve">(cfr. successivo paragrafo III del presente Allegato) </w:t>
      </w:r>
      <w:r w:rsidR="005E286A" w:rsidRPr="00D722C1">
        <w:rPr>
          <w:rFonts w:ascii="Calibri" w:hAnsi="Calibri" w:cstheme="minorHAnsi"/>
          <w:sz w:val="18"/>
          <w:szCs w:val="18"/>
        </w:rPr>
        <w:t>e mettere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 tale registro a disposizione d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i Sogei </w:t>
      </w:r>
      <w:r w:rsidR="0064565C" w:rsidRPr="00D722C1">
        <w:rPr>
          <w:rFonts w:ascii="Calibri" w:hAnsi="Calibri" w:cstheme="minorHAnsi"/>
          <w:sz w:val="18"/>
          <w:szCs w:val="18"/>
        </w:rPr>
        <w:t>affinché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si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possa </w:t>
      </w:r>
      <w:r w:rsidR="002B3D07" w:rsidRPr="00D722C1">
        <w:rPr>
          <w:rFonts w:ascii="Calibri" w:hAnsi="Calibri" w:cstheme="minorHAnsi"/>
          <w:sz w:val="18"/>
          <w:szCs w:val="18"/>
        </w:rPr>
        <w:t>ottemperar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 senza ingiustificati ritardi </w:t>
      </w:r>
      <w:r w:rsidR="002B3D07" w:rsidRPr="00D722C1">
        <w:rPr>
          <w:rFonts w:ascii="Calibri" w:hAnsi="Calibri" w:cstheme="minorHAnsi"/>
          <w:sz w:val="18"/>
          <w:szCs w:val="18"/>
        </w:rPr>
        <w:t>alle istanze formulate dagli Interessati ai sensi degli artt. 15-2</w:t>
      </w:r>
      <w:r w:rsidR="0064565C" w:rsidRPr="00D722C1">
        <w:rPr>
          <w:rFonts w:ascii="Calibri" w:hAnsi="Calibri" w:cstheme="minorHAnsi"/>
          <w:sz w:val="18"/>
          <w:szCs w:val="18"/>
        </w:rPr>
        <w:t>3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del GDPR</w:t>
      </w:r>
      <w:r w:rsidR="009371C8" w:rsidRPr="00D722C1">
        <w:rPr>
          <w:rFonts w:ascii="Calibri" w:hAnsi="Calibri" w:cstheme="minorHAnsi"/>
          <w:sz w:val="18"/>
          <w:szCs w:val="18"/>
        </w:rPr>
        <w:t>.</w:t>
      </w:r>
    </w:p>
    <w:p w:rsidR="00023812" w:rsidRPr="00D722C1" w:rsidRDefault="002B3D07" w:rsidP="00C9511C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Q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ualora </w:t>
      </w:r>
      <w:r w:rsidR="006C3EBE" w:rsidRPr="00D722C1">
        <w:rPr>
          <w:rFonts w:ascii="Calibri" w:hAnsi="Calibri" w:cstheme="minorHAnsi"/>
          <w:sz w:val="18"/>
          <w:szCs w:val="18"/>
        </w:rPr>
        <w:t>gli Interessati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esercitino </w:t>
      </w:r>
      <w:r w:rsidR="006C3EBE" w:rsidRPr="00D722C1">
        <w:rPr>
          <w:rFonts w:ascii="Calibri" w:hAnsi="Calibri" w:cstheme="minorHAnsi"/>
          <w:sz w:val="18"/>
          <w:szCs w:val="18"/>
        </w:rPr>
        <w:t>un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diritto</w:t>
      </w:r>
      <w:r w:rsidRPr="00D722C1">
        <w:rPr>
          <w:rFonts w:ascii="Calibri" w:hAnsi="Calibri" w:cstheme="minorHAnsi"/>
          <w:sz w:val="18"/>
          <w:szCs w:val="18"/>
        </w:rPr>
        <w:t xml:space="preserve"> previsto dal GDPR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</w:t>
      </w:r>
      <w:r w:rsidR="006C3EBE" w:rsidRPr="00D722C1">
        <w:rPr>
          <w:rFonts w:ascii="Calibri" w:hAnsi="Calibri" w:cstheme="minorHAnsi"/>
          <w:sz w:val="18"/>
          <w:szCs w:val="18"/>
        </w:rPr>
        <w:t>trasmettendo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la </w:t>
      </w:r>
      <w:r w:rsidRPr="00D722C1">
        <w:rPr>
          <w:rFonts w:ascii="Calibri" w:hAnsi="Calibri" w:cstheme="minorHAnsi"/>
          <w:sz w:val="18"/>
          <w:szCs w:val="18"/>
        </w:rPr>
        <w:t xml:space="preserve">relativa 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richiesta al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E81203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quest’ultimo deve inoltrarla tempestivamente</w:t>
      </w:r>
      <w:r w:rsidR="006C3EBE" w:rsidRPr="00D722C1">
        <w:rPr>
          <w:rFonts w:ascii="Calibri" w:hAnsi="Calibri" w:cstheme="minorHAnsi"/>
          <w:sz w:val="18"/>
          <w:szCs w:val="18"/>
        </w:rPr>
        <w:t>, e comunque entro</w:t>
      </w:r>
      <w:r w:rsidRPr="00D722C1">
        <w:rPr>
          <w:rFonts w:ascii="Calibri" w:hAnsi="Calibri" w:cstheme="minorHAnsi"/>
          <w:sz w:val="18"/>
          <w:szCs w:val="18"/>
        </w:rPr>
        <w:t xml:space="preserve"> e non oltre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 </w:t>
      </w:r>
      <w:r w:rsidR="00694A57" w:rsidRPr="00D722C1">
        <w:rPr>
          <w:rFonts w:ascii="Calibri" w:hAnsi="Calibri" w:cstheme="minorHAnsi"/>
          <w:sz w:val="18"/>
          <w:szCs w:val="18"/>
        </w:rPr>
        <w:t xml:space="preserve">3 </w:t>
      </w:r>
      <w:r w:rsidR="006C3EBE" w:rsidRPr="00D722C1">
        <w:rPr>
          <w:rFonts w:ascii="Calibri" w:hAnsi="Calibri" w:cstheme="minorHAnsi"/>
          <w:sz w:val="18"/>
          <w:szCs w:val="18"/>
        </w:rPr>
        <w:t>giorni</w:t>
      </w:r>
      <w:r w:rsidRPr="00D722C1">
        <w:rPr>
          <w:rFonts w:ascii="Calibri" w:hAnsi="Calibri" w:cstheme="minorHAnsi"/>
          <w:sz w:val="18"/>
          <w:szCs w:val="18"/>
        </w:rPr>
        <w:t xml:space="preserve"> dalla ricezione</w:t>
      </w:r>
      <w:r w:rsidR="006C3EBE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per posta elettronica a</w:t>
      </w:r>
      <w:r w:rsidR="006423B9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EB55C0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226EE" w:rsidRPr="00D722C1" w:rsidRDefault="00023812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D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>)</w:t>
      </w:r>
      <w:r w:rsidR="00A226EE" w:rsidRPr="00D722C1">
        <w:rPr>
          <w:rFonts w:ascii="Calibri" w:eastAsia="Times New Roman" w:hAnsi="Calibri" w:cstheme="minorHAnsi"/>
          <w:b/>
          <w:i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>Obblighi del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EB55C0" w:rsidRPr="00D722C1">
        <w:rPr>
          <w:rFonts w:ascii="Calibri" w:eastAsia="Times New Roman" w:hAnsi="Calibri" w:cstheme="minorHAnsi"/>
          <w:b/>
          <w:sz w:val="18"/>
          <w:szCs w:val="18"/>
        </w:rPr>
        <w:t>Fornitore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che </w:t>
      </w:r>
      <w:r w:rsidR="0053629C" w:rsidRPr="00D722C1">
        <w:rPr>
          <w:rFonts w:ascii="Calibri" w:eastAsia="Times New Roman" w:hAnsi="Calibri" w:cstheme="minorHAnsi"/>
          <w:b/>
          <w:sz w:val="18"/>
          <w:szCs w:val="18"/>
        </w:rPr>
        <w:t>ricorre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a</w:t>
      </w:r>
      <w:r w:rsidR="006D49F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4C3C92" w:rsidRPr="00D722C1">
        <w:rPr>
          <w:rFonts w:ascii="Calibri" w:eastAsia="Times New Roman" w:hAnsi="Calibri" w:cstheme="minorHAnsi"/>
          <w:b/>
          <w:i/>
          <w:sz w:val="18"/>
          <w:szCs w:val="18"/>
        </w:rPr>
        <w:t>Terzi Autorizzati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</w:p>
    <w:p w:rsidR="00C9511C" w:rsidRPr="00D722C1" w:rsidRDefault="005F7509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può ricorrere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Terzi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Autorizzati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per l’esecuzione di specifiche attività di trattamento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esclusivamente nei casi in cui abbia ricevuto </w:t>
      </w:r>
      <w:r w:rsidR="00171C83" w:rsidRPr="00D722C1">
        <w:rPr>
          <w:rFonts w:ascii="Calibri" w:hAnsi="Calibri" w:cstheme="minorHAnsi"/>
          <w:sz w:val="18"/>
          <w:szCs w:val="18"/>
        </w:rPr>
        <w:t>espressa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autorizzazione scritta d</w:t>
      </w:r>
      <w:r w:rsidR="006673F2" w:rsidRPr="00D722C1">
        <w:rPr>
          <w:rFonts w:ascii="Calibri" w:hAnsi="Calibri" w:cstheme="minorHAnsi"/>
          <w:sz w:val="18"/>
          <w:szCs w:val="18"/>
        </w:rPr>
        <w:t>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BB6AD9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C9511C" w:rsidRPr="00D722C1" w:rsidRDefault="005F7509" w:rsidP="00C9511C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Nell’ipotesi in cui il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, previa autorizzazione scritta di Sogei,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abbia designato </w:t>
      </w:r>
      <w:r w:rsidRPr="00D722C1">
        <w:rPr>
          <w:rFonts w:ascii="Calibri" w:hAnsi="Calibri" w:cstheme="minorHAnsi"/>
          <w:sz w:val="18"/>
          <w:szCs w:val="18"/>
        </w:rPr>
        <w:t>un</w:t>
      </w:r>
      <w:r w:rsidR="00EA0B4F" w:rsidRPr="00D722C1">
        <w:rPr>
          <w:rFonts w:ascii="Calibri" w:hAnsi="Calibri" w:cstheme="minorHAnsi"/>
          <w:sz w:val="18"/>
          <w:szCs w:val="18"/>
        </w:rPr>
        <w:t xml:space="preserve"> Terzo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utorizzato,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e il Terzo autorizzato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C96838" w:rsidRPr="00D722C1">
        <w:rPr>
          <w:rFonts w:ascii="Calibri" w:hAnsi="Calibri" w:cstheme="minorHAnsi"/>
          <w:sz w:val="18"/>
          <w:szCs w:val="18"/>
        </w:rPr>
        <w:t>dovranno</w:t>
      </w:r>
      <w:r w:rsidRPr="00D722C1">
        <w:rPr>
          <w:rFonts w:ascii="Calibri" w:hAnsi="Calibri" w:cstheme="minorHAnsi"/>
          <w:sz w:val="18"/>
          <w:szCs w:val="18"/>
        </w:rPr>
        <w:t xml:space="preserve"> essere vincolati da un accordo scritto </w:t>
      </w:r>
      <w:r w:rsidR="00171C83" w:rsidRPr="00D722C1">
        <w:rPr>
          <w:rFonts w:ascii="Calibri" w:hAnsi="Calibri" w:cstheme="minorHAnsi"/>
          <w:sz w:val="18"/>
          <w:szCs w:val="18"/>
        </w:rPr>
        <w:t>recante tutti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gli obblighi in materia di protezio</w:t>
      </w:r>
      <w:r w:rsidR="00C96838" w:rsidRPr="00D722C1">
        <w:rPr>
          <w:rFonts w:ascii="Calibri" w:hAnsi="Calibri" w:cstheme="minorHAnsi"/>
          <w:sz w:val="18"/>
          <w:szCs w:val="18"/>
        </w:rPr>
        <w:t>ne dei dati di cui al presente Contratto e relativi Al</w:t>
      </w:r>
      <w:r w:rsidRPr="00D722C1">
        <w:rPr>
          <w:rFonts w:ascii="Calibri" w:hAnsi="Calibri" w:cstheme="minorHAnsi"/>
          <w:sz w:val="18"/>
          <w:szCs w:val="18"/>
        </w:rPr>
        <w:t>legati e di cui alle ulteriori eventuali istruzioni documentate agg</w:t>
      </w:r>
      <w:r w:rsidR="00C96838" w:rsidRPr="00D722C1">
        <w:rPr>
          <w:rFonts w:ascii="Calibri" w:hAnsi="Calibri" w:cstheme="minorHAnsi"/>
          <w:sz w:val="18"/>
          <w:szCs w:val="18"/>
        </w:rPr>
        <w:t>iuntive impartite dal</w:t>
      </w:r>
      <w:r w:rsidR="00EB55C0" w:rsidRPr="00D722C1">
        <w:rPr>
          <w:rFonts w:ascii="Calibri" w:hAnsi="Calibri" w:cstheme="minorHAnsi"/>
          <w:sz w:val="18"/>
          <w:szCs w:val="18"/>
        </w:rPr>
        <w:t>la SOGEI</w:t>
      </w:r>
      <w:r w:rsidR="00C96838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171C83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formulare per iscritto </w:t>
      </w:r>
      <w:r w:rsidR="00783E62" w:rsidRPr="00D722C1">
        <w:rPr>
          <w:rFonts w:ascii="Calibri" w:hAnsi="Calibri" w:cstheme="minorHAnsi"/>
          <w:sz w:val="18"/>
          <w:szCs w:val="18"/>
        </w:rPr>
        <w:t>a 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la domanda di </w:t>
      </w:r>
      <w:r w:rsidRPr="00D722C1">
        <w:rPr>
          <w:rFonts w:ascii="Calibri" w:hAnsi="Calibri" w:cstheme="minorHAnsi"/>
          <w:sz w:val="18"/>
          <w:szCs w:val="18"/>
        </w:rPr>
        <w:t>autorizzazione 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lla nomina di </w:t>
      </w:r>
      <w:r w:rsidR="00783E62" w:rsidRPr="00D722C1">
        <w:rPr>
          <w:rFonts w:ascii="Calibri" w:hAnsi="Calibri" w:cstheme="minorHAnsi"/>
          <w:sz w:val="18"/>
          <w:szCs w:val="18"/>
        </w:rPr>
        <w:t>un Terzo Autorizzato</w:t>
      </w:r>
      <w:r w:rsidRPr="00D722C1">
        <w:rPr>
          <w:rFonts w:ascii="Calibri" w:hAnsi="Calibri" w:cstheme="minorHAnsi"/>
          <w:sz w:val="18"/>
          <w:szCs w:val="18"/>
        </w:rPr>
        <w:t>, specificando:</w:t>
      </w:r>
      <w:r w:rsidRPr="00D722C1">
        <w:rPr>
          <w:rFonts w:ascii="Calibri" w:hAnsi="Calibri" w:cstheme="minorHAnsi"/>
          <w:i/>
          <w:sz w:val="18"/>
          <w:szCs w:val="18"/>
        </w:rPr>
        <w:t xml:space="preserve"> i)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le attività di trattamento </w:t>
      </w:r>
      <w:r w:rsidRPr="00D722C1">
        <w:rPr>
          <w:rFonts w:ascii="Calibri" w:hAnsi="Calibri" w:cstheme="minorHAnsi"/>
          <w:sz w:val="18"/>
          <w:szCs w:val="18"/>
        </w:rPr>
        <w:t xml:space="preserve">da delegare; </w:t>
      </w:r>
      <w:r w:rsidRPr="00D722C1">
        <w:rPr>
          <w:rFonts w:ascii="Calibri" w:hAnsi="Calibri" w:cstheme="minorHAnsi"/>
          <w:i/>
          <w:sz w:val="18"/>
          <w:szCs w:val="18"/>
        </w:rPr>
        <w:t>ii)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 il nominativo/ragione sociale e gli indirizzi del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  <w:r w:rsidRPr="00D722C1">
        <w:rPr>
          <w:rFonts w:ascii="Calibri" w:hAnsi="Calibri" w:cstheme="minorHAnsi"/>
          <w:i/>
          <w:sz w:val="18"/>
          <w:szCs w:val="18"/>
        </w:rPr>
        <w:t>iii)</w:t>
      </w:r>
      <w:r w:rsidRPr="00D722C1">
        <w:rPr>
          <w:rFonts w:ascii="Calibri" w:hAnsi="Calibri" w:cstheme="minorHAnsi"/>
          <w:sz w:val="18"/>
          <w:szCs w:val="18"/>
        </w:rPr>
        <w:t xml:space="preserve"> i requisiti di affidabilità ed esperienza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-</w:t>
      </w:r>
      <w:r w:rsidRPr="00D722C1">
        <w:rPr>
          <w:rFonts w:ascii="Calibri" w:hAnsi="Calibri" w:cstheme="minorHAnsi"/>
          <w:sz w:val="18"/>
          <w:szCs w:val="18"/>
        </w:rPr>
        <w:t xml:space="preserve"> anche in termini di competenze professionali, tecniche e organizzative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nonché con riferimento alle misure di sicurezza -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>del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in materia di trattamento dei dati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personali; </w:t>
      </w:r>
      <w:r w:rsidR="007E18D0" w:rsidRPr="00D722C1">
        <w:rPr>
          <w:rFonts w:ascii="Calibri" w:hAnsi="Calibri" w:cstheme="minorHAnsi"/>
          <w:i/>
          <w:sz w:val="18"/>
          <w:szCs w:val="18"/>
        </w:rPr>
        <w:t>iv)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il contenuto del </w:t>
      </w:r>
      <w:r w:rsidR="005F7509" w:rsidRPr="00D722C1">
        <w:rPr>
          <w:rFonts w:ascii="Calibri" w:hAnsi="Calibri" w:cstheme="minorHAnsi"/>
          <w:sz w:val="18"/>
          <w:szCs w:val="18"/>
        </w:rPr>
        <w:t>relativo contratto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tra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e il </w:t>
      </w:r>
      <w:r w:rsidR="00783E62" w:rsidRPr="00D722C1">
        <w:rPr>
          <w:rFonts w:ascii="Calibri" w:hAnsi="Calibri" w:cstheme="minorHAnsi"/>
          <w:sz w:val="18"/>
          <w:szCs w:val="18"/>
        </w:rPr>
        <w:t>Terzo autorizzato</w:t>
      </w:r>
      <w:r w:rsidR="005F7509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DA4275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garantire </w:t>
      </w:r>
      <w:r w:rsidRPr="00D722C1">
        <w:rPr>
          <w:rFonts w:ascii="Calibri" w:hAnsi="Calibri" w:cstheme="minorHAnsi"/>
          <w:sz w:val="18"/>
          <w:szCs w:val="18"/>
        </w:rPr>
        <w:t xml:space="preserve">che </w:t>
      </w:r>
      <w:r w:rsidR="00FC3C46" w:rsidRPr="00D722C1">
        <w:rPr>
          <w:rFonts w:ascii="Calibri" w:hAnsi="Calibri" w:cstheme="minorHAnsi"/>
          <w:sz w:val="18"/>
          <w:szCs w:val="18"/>
        </w:rPr>
        <w:t xml:space="preserve">il Terzo Autorizzato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assicuri </w:t>
      </w:r>
      <w:r w:rsidRPr="00D722C1">
        <w:rPr>
          <w:rFonts w:ascii="Calibri" w:hAnsi="Calibri" w:cstheme="minorHAnsi"/>
          <w:sz w:val="18"/>
          <w:szCs w:val="18"/>
        </w:rPr>
        <w:t>l’adozione di misure</w:t>
      </w:r>
      <w:r w:rsidR="00A973BB">
        <w:rPr>
          <w:rFonts w:ascii="Calibri" w:hAnsi="Calibri" w:cstheme="minorHAnsi"/>
          <w:sz w:val="18"/>
          <w:szCs w:val="18"/>
        </w:rPr>
        <w:t>, logiche,</w:t>
      </w:r>
      <w:r w:rsidRPr="00D722C1">
        <w:rPr>
          <w:rFonts w:ascii="Calibri" w:hAnsi="Calibri" w:cstheme="minorHAnsi"/>
          <w:sz w:val="18"/>
          <w:szCs w:val="18"/>
        </w:rPr>
        <w:t xml:space="preserve"> tecniche ed organizzative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</w:rPr>
        <w:t xml:space="preserve">di cui 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al presente contratto ed </w:t>
      </w:r>
      <w:r w:rsidRPr="00D722C1">
        <w:rPr>
          <w:rFonts w:ascii="Calibri" w:hAnsi="Calibri" w:cstheme="minorHAnsi"/>
          <w:sz w:val="18"/>
          <w:szCs w:val="18"/>
        </w:rPr>
        <w:t>alla normativa e regolamentazione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in materia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1F33B0" w:rsidRPr="00D722C1">
        <w:rPr>
          <w:rFonts w:ascii="Calibri" w:hAnsi="Calibri" w:cstheme="minorHAnsi"/>
          <w:sz w:val="18"/>
          <w:szCs w:val="18"/>
        </w:rPr>
        <w:t>e</w:t>
      </w:r>
      <w:r w:rsidR="00DF04EB" w:rsidRPr="00D722C1">
        <w:rPr>
          <w:rFonts w:ascii="Calibri" w:hAnsi="Calibri" w:cstheme="minorHAnsi"/>
          <w:sz w:val="18"/>
          <w:szCs w:val="18"/>
        </w:rPr>
        <w:t>d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DF04EB" w:rsidRPr="00D722C1">
        <w:rPr>
          <w:rFonts w:ascii="Calibri" w:hAnsi="Calibri" w:cstheme="minorHAnsi"/>
          <w:sz w:val="18"/>
          <w:szCs w:val="18"/>
        </w:rPr>
        <w:t>al</w:t>
      </w:r>
      <w:r w:rsidR="001F33B0" w:rsidRPr="00D722C1">
        <w:rPr>
          <w:rFonts w:ascii="Calibri" w:hAnsi="Calibri" w:cstheme="minorHAnsi"/>
          <w:sz w:val="18"/>
          <w:szCs w:val="18"/>
        </w:rPr>
        <w:t>le istruzioni impartite da</w:t>
      </w:r>
      <w:r w:rsidR="00EB55C0" w:rsidRPr="00D722C1">
        <w:rPr>
          <w:rFonts w:ascii="Calibri" w:hAnsi="Calibri" w:cstheme="minorHAnsi"/>
          <w:sz w:val="18"/>
          <w:szCs w:val="18"/>
        </w:rPr>
        <w:t>l</w:t>
      </w:r>
      <w:r w:rsidR="001F33B0" w:rsidRPr="00D722C1">
        <w:rPr>
          <w:rFonts w:ascii="Calibri" w:hAnsi="Calibri" w:cstheme="minorHAnsi"/>
          <w:sz w:val="18"/>
          <w:szCs w:val="18"/>
        </w:rPr>
        <w:t>l</w:t>
      </w:r>
      <w:r w:rsidR="00EB55C0" w:rsidRPr="00D722C1">
        <w:rPr>
          <w:rFonts w:ascii="Calibri" w:hAnsi="Calibri" w:cstheme="minorHAnsi"/>
          <w:sz w:val="18"/>
          <w:szCs w:val="18"/>
        </w:rPr>
        <w:t>a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SOGEI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in materia d</w:t>
      </w:r>
      <w:r w:rsidR="00C9511C" w:rsidRPr="00D722C1">
        <w:rPr>
          <w:rFonts w:ascii="Calibri" w:hAnsi="Calibri" w:cstheme="minorHAnsi"/>
          <w:sz w:val="18"/>
          <w:szCs w:val="18"/>
        </w:rPr>
        <w:t>i protezione dei dati personali.</w:t>
      </w:r>
    </w:p>
    <w:p w:rsidR="00C9511C" w:rsidRPr="00D722C1" w:rsidRDefault="005F7509" w:rsidP="00C9511C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Resta</w:t>
      </w:r>
      <w:r w:rsidR="00AF6F37" w:rsidRPr="00D722C1">
        <w:rPr>
          <w:rFonts w:ascii="Calibri" w:hAnsi="Calibri" w:cstheme="minorHAnsi"/>
          <w:sz w:val="18"/>
          <w:szCs w:val="18"/>
        </w:rPr>
        <w:t>, in ogni caso,</w:t>
      </w:r>
      <w:r w:rsidRPr="00D722C1">
        <w:rPr>
          <w:rFonts w:ascii="Calibri" w:hAnsi="Calibri" w:cstheme="minorHAnsi"/>
          <w:sz w:val="18"/>
          <w:szCs w:val="18"/>
        </w:rPr>
        <w:t xml:space="preserve"> ferma la successiva facoltà </w:t>
      </w:r>
      <w:r w:rsidR="003C4F9C" w:rsidRPr="00D722C1">
        <w:rPr>
          <w:rFonts w:ascii="Calibri" w:hAnsi="Calibri" w:cstheme="minorHAnsi"/>
          <w:sz w:val="18"/>
          <w:szCs w:val="18"/>
        </w:rPr>
        <w:t>di Sogei</w:t>
      </w:r>
      <w:r w:rsidRPr="00D722C1">
        <w:rPr>
          <w:rFonts w:ascii="Calibri" w:hAnsi="Calibri" w:cstheme="minorHAnsi"/>
          <w:sz w:val="18"/>
          <w:szCs w:val="18"/>
        </w:rPr>
        <w:t xml:space="preserve"> di opporsi all’aggiunta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o</w:t>
      </w:r>
      <w:r w:rsidRPr="00D722C1">
        <w:rPr>
          <w:rFonts w:ascii="Calibri" w:hAnsi="Calibri" w:cstheme="minorHAnsi"/>
          <w:sz w:val="18"/>
          <w:szCs w:val="18"/>
        </w:rPr>
        <w:t xml:space="preserve"> sostituzione </w:t>
      </w:r>
      <w:r w:rsidR="00FC3C46" w:rsidRPr="00D722C1">
        <w:rPr>
          <w:rFonts w:ascii="Calibri" w:hAnsi="Calibri" w:cstheme="minorHAnsi"/>
          <w:sz w:val="18"/>
          <w:szCs w:val="18"/>
        </w:rPr>
        <w:t>del Terzo Autorizzato con altri soggetti Terzi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5F7509" w:rsidP="00EB55C0">
      <w:pPr>
        <w:pStyle w:val="Paragrafoelenco"/>
        <w:numPr>
          <w:ilvl w:val="0"/>
          <w:numId w:val="17"/>
        </w:numPr>
        <w:suppressAutoHyphens/>
        <w:spacing w:after="0" w:line="320" w:lineRule="exact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Le istruzioni impartite dal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a qualsiasi </w:t>
      </w:r>
      <w:r w:rsidR="00FC3C46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dovranno avere il medesimo contenuto e perseguire i medesimi obiettivi delle istruzioni fornite a</w:t>
      </w:r>
      <w:r w:rsidR="003B2D8B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3C4F9C" w:rsidRPr="00D722C1">
        <w:rPr>
          <w:rFonts w:ascii="Calibri" w:hAnsi="Calibri" w:cstheme="minorHAnsi"/>
          <w:sz w:val="18"/>
          <w:szCs w:val="18"/>
        </w:rPr>
        <w:t>d</w:t>
      </w:r>
      <w:r w:rsidR="003B2D8B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 Sogei </w:t>
      </w:r>
      <w:r w:rsidR="00FC3C46" w:rsidRPr="00D722C1">
        <w:rPr>
          <w:rFonts w:ascii="Calibri" w:hAnsi="Calibri" w:cstheme="minorHAnsi"/>
          <w:sz w:val="18"/>
          <w:szCs w:val="18"/>
        </w:rPr>
        <w:t>nei limiti dei trattamenti autorizzati in capo al Terzo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A226EE" w:rsidRPr="006204D3" w:rsidRDefault="008765B9" w:rsidP="00EB55C0">
      <w:pPr>
        <w:pStyle w:val="Paragrafoelenco"/>
        <w:numPr>
          <w:ilvl w:val="0"/>
          <w:numId w:val="17"/>
        </w:numPr>
        <w:suppressAutoHyphens/>
        <w:spacing w:after="0" w:line="320" w:lineRule="exact"/>
        <w:jc w:val="both"/>
        <w:rPr>
          <w:rFonts w:ascii="Calibri" w:hAnsi="Calibri" w:cstheme="minorHAnsi"/>
          <w:sz w:val="18"/>
          <w:szCs w:val="18"/>
        </w:rPr>
      </w:pPr>
      <w:r w:rsidRPr="006204D3">
        <w:rPr>
          <w:rFonts w:ascii="Calibri" w:hAnsi="Calibri" w:cstheme="minorHAnsi"/>
          <w:sz w:val="18"/>
          <w:szCs w:val="18"/>
        </w:rPr>
        <w:t xml:space="preserve">A tal fine, </w:t>
      </w:r>
      <w:r w:rsidR="00FC3C46" w:rsidRPr="006204D3">
        <w:rPr>
          <w:rFonts w:ascii="Calibri" w:hAnsi="Calibri" w:cstheme="minorHAnsi"/>
          <w:sz w:val="18"/>
          <w:szCs w:val="18"/>
        </w:rPr>
        <w:t>Sogei</w:t>
      </w:r>
      <w:r w:rsidRPr="006204D3">
        <w:rPr>
          <w:rFonts w:ascii="Calibri" w:hAnsi="Calibri" w:cstheme="minorHAnsi"/>
          <w:sz w:val="18"/>
          <w:szCs w:val="18"/>
        </w:rPr>
        <w:t xml:space="preserve"> può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in qualsiasi momento verificare le garanzie e le misure tecniche ed organizzative del </w:t>
      </w:r>
      <w:r w:rsidR="00FC3C46" w:rsidRPr="006204D3">
        <w:rPr>
          <w:rFonts w:ascii="Calibri" w:hAnsi="Calibri" w:cstheme="minorHAnsi"/>
          <w:sz w:val="18"/>
          <w:szCs w:val="18"/>
          <w:u w:val="single"/>
        </w:rPr>
        <w:t>Terzo Autorizzato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, anche per mezzo di audit, </w:t>
      </w:r>
      <w:proofErr w:type="spellStart"/>
      <w:r w:rsidR="008F47A7" w:rsidRPr="006204D3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8F47A7" w:rsidRPr="006204D3">
        <w:rPr>
          <w:rFonts w:ascii="Calibri" w:hAnsi="Calibri" w:cstheme="minorHAnsi"/>
          <w:sz w:val="18"/>
          <w:szCs w:val="18"/>
        </w:rPr>
        <w:t xml:space="preserve">, </w:t>
      </w:r>
      <w:r w:rsidR="005F7509" w:rsidRPr="006204D3">
        <w:rPr>
          <w:rFonts w:ascii="Calibri" w:hAnsi="Calibri" w:cstheme="minorHAnsi"/>
          <w:sz w:val="18"/>
          <w:szCs w:val="18"/>
        </w:rPr>
        <w:t>sopralluoghi e ispezioni svolti mediante il proprio personale oppure tramite soggetti terzi.</w:t>
      </w:r>
      <w:r w:rsid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Nel caso in cui tali garanzie risultassero insussistenti</w:t>
      </w:r>
      <w:r w:rsidR="004A0AA4" w:rsidRPr="006204D3">
        <w:rPr>
          <w:rFonts w:ascii="Calibri" w:hAnsi="Calibri" w:cstheme="minorHAnsi"/>
          <w:sz w:val="18"/>
          <w:szCs w:val="18"/>
        </w:rPr>
        <w:t xml:space="preserve"> </w:t>
      </w:r>
      <w:r w:rsidR="00FC3C46" w:rsidRPr="006204D3">
        <w:rPr>
          <w:rFonts w:ascii="Calibri" w:hAnsi="Calibri" w:cstheme="minorHAnsi"/>
          <w:sz w:val="18"/>
          <w:szCs w:val="18"/>
        </w:rPr>
        <w:t>SOGEI</w:t>
      </w:r>
      <w:r w:rsidR="00EB55C0" w:rsidRPr="006204D3">
        <w:rPr>
          <w:rFonts w:ascii="Calibri" w:hAnsi="Calibri" w:cstheme="minorHAnsi"/>
          <w:sz w:val="18"/>
          <w:szCs w:val="18"/>
        </w:rPr>
        <w:t>, in confor</w:t>
      </w:r>
      <w:r w:rsidR="00CD0E5F" w:rsidRPr="006204D3">
        <w:rPr>
          <w:rFonts w:ascii="Calibri" w:hAnsi="Calibri" w:cstheme="minorHAnsi"/>
          <w:sz w:val="18"/>
          <w:szCs w:val="18"/>
        </w:rPr>
        <w:t>m</w:t>
      </w:r>
      <w:r w:rsidR="00EB55C0" w:rsidRPr="006204D3">
        <w:rPr>
          <w:rFonts w:ascii="Calibri" w:hAnsi="Calibri" w:cstheme="minorHAnsi"/>
          <w:sz w:val="18"/>
          <w:szCs w:val="18"/>
        </w:rPr>
        <w:t>ità a quanto contrattualmente previsto,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</w:t>
      </w:r>
      <w:r w:rsidRPr="006204D3">
        <w:rPr>
          <w:rFonts w:ascii="Calibri" w:hAnsi="Calibri" w:cstheme="minorHAnsi"/>
          <w:sz w:val="18"/>
          <w:szCs w:val="18"/>
        </w:rPr>
        <w:t>può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risolvere il contratto con il </w:t>
      </w:r>
      <w:r w:rsidR="00EB55C0" w:rsidRPr="006204D3">
        <w:rPr>
          <w:rFonts w:ascii="Calibri" w:hAnsi="Calibri" w:cstheme="minorHAnsi"/>
          <w:sz w:val="18"/>
          <w:szCs w:val="18"/>
        </w:rPr>
        <w:t>Fornitore</w:t>
      </w:r>
      <w:r w:rsidR="005F7509" w:rsidRPr="006204D3">
        <w:rPr>
          <w:rFonts w:ascii="Calibri" w:hAnsi="Calibri" w:cstheme="minorHAnsi"/>
          <w:sz w:val="18"/>
          <w:szCs w:val="18"/>
        </w:rPr>
        <w:t>. Nel caso in cui all’esito delle verifiche, ispezioni</w:t>
      </w:r>
      <w:r w:rsidR="000B77EA" w:rsidRPr="006204D3">
        <w:rPr>
          <w:rFonts w:ascii="Calibri" w:hAnsi="Calibri" w:cstheme="minorHAnsi"/>
          <w:sz w:val="18"/>
          <w:szCs w:val="18"/>
        </w:rPr>
        <w:t>,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audit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 e </w:t>
      </w:r>
      <w:proofErr w:type="spellStart"/>
      <w:r w:rsidR="000B77EA" w:rsidRPr="006204D3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5F7509" w:rsidRPr="006204D3">
        <w:rPr>
          <w:rFonts w:ascii="Calibri" w:hAnsi="Calibri" w:cstheme="minorHAnsi"/>
          <w:sz w:val="18"/>
          <w:szCs w:val="18"/>
        </w:rPr>
        <w:t xml:space="preserve"> le misure di sicurezza dovessero risultare inadeguate</w:t>
      </w:r>
      <w:r w:rsidR="004A0AA4" w:rsidRP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rispetto al rischio del trattamento o, comunque, inidonee ad</w:t>
      </w:r>
      <w:r w:rsidRPr="006204D3">
        <w:rPr>
          <w:rFonts w:ascii="Calibri" w:hAnsi="Calibri" w:cstheme="minorHAnsi"/>
          <w:sz w:val="18"/>
          <w:szCs w:val="18"/>
        </w:rPr>
        <w:t xml:space="preserve"> assicurare l’applicazione delle </w:t>
      </w:r>
      <w:r w:rsidRPr="006204D3">
        <w:rPr>
          <w:rFonts w:ascii="Calibri" w:hAnsi="Calibri" w:cstheme="minorHAnsi"/>
          <w:i/>
          <w:sz w:val="18"/>
          <w:szCs w:val="18"/>
        </w:rPr>
        <w:t>Norme in</w:t>
      </w:r>
      <w:r w:rsidR="005F7509" w:rsidRPr="006204D3">
        <w:rPr>
          <w:rFonts w:ascii="Calibri" w:hAnsi="Calibri" w:cstheme="minorHAnsi"/>
          <w:i/>
          <w:sz w:val="18"/>
          <w:szCs w:val="18"/>
        </w:rPr>
        <w:t xml:space="preserve"> materia di protezione dei dati personali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, </w:t>
      </w:r>
      <w:r w:rsidRPr="006204D3">
        <w:rPr>
          <w:rFonts w:ascii="Calibri" w:hAnsi="Calibri" w:cstheme="minorHAnsi"/>
          <w:sz w:val="18"/>
          <w:szCs w:val="18"/>
        </w:rPr>
        <w:t>Sogei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applicherà al Fornitore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una penale</w:t>
      </w:r>
      <w:r w:rsidR="00087465" w:rsidRPr="006204D3">
        <w:rPr>
          <w:rFonts w:ascii="Calibri" w:hAnsi="Calibri" w:cstheme="minorHAnsi"/>
          <w:sz w:val="18"/>
          <w:szCs w:val="18"/>
        </w:rPr>
        <w:t xml:space="preserve"> come contrattualmente previste </w:t>
      </w:r>
      <w:r w:rsidR="005F7509" w:rsidRPr="006204D3">
        <w:rPr>
          <w:rFonts w:ascii="Calibri" w:hAnsi="Calibri" w:cstheme="minorHAnsi"/>
          <w:sz w:val="18"/>
          <w:szCs w:val="18"/>
        </w:rPr>
        <w:t>e diffiderà lo stesso a far adottar</w:t>
      </w:r>
      <w:r w:rsidRPr="006204D3">
        <w:rPr>
          <w:rFonts w:ascii="Calibri" w:hAnsi="Calibri" w:cstheme="minorHAnsi"/>
          <w:sz w:val="18"/>
          <w:szCs w:val="18"/>
        </w:rPr>
        <w:t>e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al Terzo Autorizzato </w:t>
      </w:r>
      <w:r w:rsidR="005F7509" w:rsidRPr="006204D3">
        <w:rPr>
          <w:rFonts w:ascii="Calibri" w:hAnsi="Calibri" w:cstheme="minorHAnsi"/>
          <w:sz w:val="18"/>
          <w:szCs w:val="18"/>
        </w:rPr>
        <w:t>tutte le misure più opportune entro un termine congruo che sarà all’occorrenza fissato (tenendo conto della natura, dell’ambito di applicazione, del contesto e delle finalità del trattamento, della tipologia dei dati e della categoria dei soggetti interessati coinvolti nonché del livello di rischio</w:t>
      </w:r>
      <w:r w:rsidR="001F33B0" w:rsidRPr="006204D3">
        <w:rPr>
          <w:rFonts w:ascii="Calibri" w:hAnsi="Calibri" w:cstheme="minorHAnsi"/>
          <w:sz w:val="18"/>
          <w:szCs w:val="18"/>
        </w:rPr>
        <w:t xml:space="preserve"> relativo alla </w:t>
      </w:r>
      <w:r w:rsidR="005F7509" w:rsidRPr="006204D3">
        <w:rPr>
          <w:rFonts w:ascii="Calibri" w:hAnsi="Calibri" w:cstheme="minorHAnsi"/>
          <w:sz w:val="18"/>
          <w:szCs w:val="18"/>
        </w:rPr>
        <w:t>violazione</w:t>
      </w:r>
      <w:r w:rsidRPr="006204D3">
        <w:rPr>
          <w:rFonts w:ascii="Calibri" w:hAnsi="Calibri" w:cstheme="minorHAnsi"/>
          <w:sz w:val="18"/>
          <w:szCs w:val="18"/>
        </w:rPr>
        <w:t xml:space="preserve"> 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dei dati, </w:t>
      </w:r>
      <w:r w:rsidR="001F33B0" w:rsidRPr="006204D3">
        <w:rPr>
          <w:rFonts w:ascii="Calibri" w:hAnsi="Calibri" w:cstheme="minorHAnsi"/>
          <w:sz w:val="18"/>
          <w:szCs w:val="18"/>
        </w:rPr>
        <w:t>a</w:t>
      </w:r>
      <w:r w:rsidRPr="006204D3">
        <w:rPr>
          <w:rFonts w:ascii="Calibri" w:hAnsi="Calibri" w:cstheme="minorHAnsi"/>
          <w:sz w:val="18"/>
          <w:szCs w:val="18"/>
        </w:rPr>
        <w:t>lla gravità della violazione veri</w:t>
      </w:r>
      <w:r w:rsidR="00972351" w:rsidRPr="006204D3">
        <w:rPr>
          <w:rFonts w:ascii="Calibri" w:hAnsi="Calibri" w:cstheme="minorHAnsi"/>
          <w:sz w:val="18"/>
          <w:szCs w:val="18"/>
        </w:rPr>
        <w:t>fi</w:t>
      </w:r>
      <w:r w:rsidRPr="006204D3">
        <w:rPr>
          <w:rFonts w:ascii="Calibri" w:hAnsi="Calibri" w:cstheme="minorHAnsi"/>
          <w:sz w:val="18"/>
          <w:szCs w:val="18"/>
        </w:rPr>
        <w:t>catasi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 </w:t>
      </w:r>
      <w:bookmarkStart w:id="16" w:name="_Hlk509930355"/>
      <w:r w:rsidR="000B77EA" w:rsidRPr="006204D3">
        <w:rPr>
          <w:rFonts w:ascii="Calibri" w:hAnsi="Calibri" w:cstheme="minorHAnsi"/>
          <w:sz w:val="18"/>
          <w:szCs w:val="18"/>
        </w:rPr>
        <w:t>e degli incidenti di sicurezza</w:t>
      </w:r>
      <w:bookmarkEnd w:id="16"/>
      <w:r w:rsidR="005F7509" w:rsidRPr="006204D3">
        <w:rPr>
          <w:rFonts w:ascii="Calibri" w:hAnsi="Calibri" w:cstheme="minorHAnsi"/>
          <w:sz w:val="18"/>
          <w:szCs w:val="18"/>
        </w:rPr>
        <w:t xml:space="preserve">). </w:t>
      </w:r>
      <w:r w:rsidR="00EA0B4F" w:rsidRPr="006204D3">
        <w:rPr>
          <w:rFonts w:ascii="Calibri" w:hAnsi="Calibri" w:cstheme="minorHAnsi"/>
          <w:sz w:val="18"/>
          <w:szCs w:val="18"/>
        </w:rPr>
        <w:t xml:space="preserve">In caso di mancato adeguamento da parte del Terzo Autorizzato e/o del </w:t>
      </w:r>
      <w:r w:rsidR="00EB55C0" w:rsidRPr="006204D3">
        <w:rPr>
          <w:rFonts w:ascii="Calibri" w:hAnsi="Calibri" w:cstheme="minorHAnsi"/>
          <w:sz w:val="18"/>
          <w:szCs w:val="18"/>
        </w:rPr>
        <w:t>Fornitore</w:t>
      </w:r>
      <w:r w:rsidR="00EB55C0" w:rsidRPr="006204D3" w:rsidDel="00EB55C0">
        <w:rPr>
          <w:rFonts w:ascii="Calibri" w:hAnsi="Calibri" w:cstheme="minorHAnsi"/>
          <w:sz w:val="18"/>
          <w:szCs w:val="18"/>
        </w:rPr>
        <w:t xml:space="preserve"> </w:t>
      </w:r>
      <w:r w:rsidR="00EA0B4F" w:rsidRPr="006204D3">
        <w:rPr>
          <w:rFonts w:ascii="Calibri" w:hAnsi="Calibri" w:cstheme="minorHAnsi"/>
          <w:sz w:val="18"/>
          <w:szCs w:val="18"/>
        </w:rPr>
        <w:t>a tale diffida</w:t>
      </w:r>
      <w:r w:rsidR="00B42F7B" w:rsidRPr="006204D3">
        <w:rPr>
          <w:rFonts w:ascii="Calibri" w:hAnsi="Calibri" w:cstheme="minorHAnsi"/>
          <w:sz w:val="18"/>
          <w:szCs w:val="18"/>
        </w:rPr>
        <w:t xml:space="preserve"> </w:t>
      </w:r>
      <w:r w:rsidR="00EA0B4F" w:rsidRPr="006204D3">
        <w:rPr>
          <w:rFonts w:ascii="Calibri" w:hAnsi="Calibri" w:cstheme="minorHAnsi"/>
          <w:sz w:val="18"/>
          <w:szCs w:val="18"/>
        </w:rPr>
        <w:t xml:space="preserve">la SOGEI potrà risolvere il Contratto ed escutere la garanzia definitiva, fatto salvo il risarcimento del maggior danno. </w:t>
      </w:r>
    </w:p>
    <w:p w:rsidR="00C9511C" w:rsidRPr="00D722C1" w:rsidRDefault="00C9511C" w:rsidP="00C9511C">
      <w:pPr>
        <w:pStyle w:val="Paragrafoelenco"/>
        <w:suppressAutoHyphens/>
        <w:spacing w:after="0" w:line="320" w:lineRule="exact"/>
        <w:ind w:left="0"/>
        <w:jc w:val="both"/>
        <w:rPr>
          <w:rFonts w:ascii="Calibri" w:hAnsi="Calibri" w:cstheme="minorHAnsi"/>
          <w:sz w:val="18"/>
          <w:szCs w:val="18"/>
        </w:rPr>
      </w:pPr>
    </w:p>
    <w:p w:rsidR="009D45F0" w:rsidRPr="00D722C1" w:rsidRDefault="009D45F0" w:rsidP="00C9511C">
      <w:pPr>
        <w:pStyle w:val="ListLegal3"/>
        <w:numPr>
          <w:ilvl w:val="0"/>
          <w:numId w:val="11"/>
        </w:numPr>
        <w:suppressAutoHyphens/>
        <w:spacing w:after="0" w:line="320" w:lineRule="exact"/>
        <w:ind w:left="142" w:firstLine="0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IL REGISTRO DEI TRATTAMENTI DEL 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</w:p>
    <w:p w:rsidR="00C9511C" w:rsidRPr="00D722C1" w:rsidRDefault="009D45F0" w:rsidP="00EB55C0">
      <w:pPr>
        <w:pStyle w:val="Corpodeltesto2"/>
        <w:numPr>
          <w:ilvl w:val="0"/>
          <w:numId w:val="19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è obbligato a predisporre, conservare, aggiornare - anche con l’ausilio del proprio Responsabile della protezione dei dati - un registro, in formato elettronico di tutte le categorie di attività relative al trattamento (o ai trattamenti) svolti per conto del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D271A4" w:rsidRPr="00A7693A">
        <w:rPr>
          <w:rFonts w:ascii="Calibri" w:hAnsi="Calibri" w:cstheme="minorHAnsi"/>
          <w:i/>
          <w:sz w:val="18"/>
          <w:szCs w:val="18"/>
        </w:rPr>
        <w:t xml:space="preserve"> del Trattamento</w:t>
      </w:r>
      <w:r w:rsidRPr="00D722C1">
        <w:rPr>
          <w:rFonts w:ascii="Calibri" w:hAnsi="Calibri" w:cstheme="minorHAnsi"/>
          <w:sz w:val="18"/>
          <w:szCs w:val="18"/>
        </w:rPr>
        <w:t>, come prevede l’art. 30, comma 2, del GDPR.</w:t>
      </w:r>
    </w:p>
    <w:p w:rsidR="009D45F0" w:rsidRPr="00D722C1" w:rsidRDefault="009D45F0" w:rsidP="00EB55C0">
      <w:pPr>
        <w:pStyle w:val="Corpodeltesto2"/>
        <w:numPr>
          <w:ilvl w:val="0"/>
          <w:numId w:val="19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Registro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dei </w:t>
      </w:r>
      <w:r w:rsidR="004C132A" w:rsidRPr="00D722C1">
        <w:rPr>
          <w:rFonts w:ascii="Calibri" w:hAnsi="Calibri" w:cstheme="minorHAnsi"/>
          <w:sz w:val="18"/>
          <w:szCs w:val="18"/>
        </w:rPr>
        <w:t>trattamenti svolti per conto d</w:t>
      </w:r>
      <w:r w:rsidR="00EA0B4F" w:rsidRPr="00D722C1">
        <w:rPr>
          <w:rFonts w:ascii="Calibri" w:hAnsi="Calibri" w:cstheme="minorHAnsi"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deve contenere:</w:t>
      </w:r>
    </w:p>
    <w:p w:rsidR="00C9511C" w:rsidRPr="00D722C1" w:rsidRDefault="009D45F0" w:rsidP="00EB55C0">
      <w:pPr>
        <w:pStyle w:val="Corpodeltesto2"/>
        <w:numPr>
          <w:ilvl w:val="0"/>
          <w:numId w:val="23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nome e i dati di contatto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(e, se del caso, d</w:t>
      </w:r>
      <w:r w:rsidR="007F6322" w:rsidRPr="00D722C1">
        <w:rPr>
          <w:rFonts w:ascii="Calibri" w:hAnsi="Calibri" w:cstheme="minorHAnsi"/>
          <w:sz w:val="18"/>
          <w:szCs w:val="18"/>
        </w:rPr>
        <w:t>i Terzi Autorizzati</w:t>
      </w:r>
      <w:r w:rsidRPr="00D722C1">
        <w:rPr>
          <w:rFonts w:ascii="Calibri" w:hAnsi="Calibri" w:cstheme="minorHAnsi"/>
          <w:sz w:val="18"/>
          <w:szCs w:val="18"/>
        </w:rPr>
        <w:t>)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,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</w:t>
      </w:r>
      <w:r w:rsidRPr="00A7693A">
        <w:rPr>
          <w:rFonts w:ascii="Calibri" w:hAnsi="Calibri" w:cstheme="minorHAnsi"/>
          <w:i/>
          <w:sz w:val="18"/>
          <w:szCs w:val="18"/>
        </w:rPr>
        <w:t>itolare del trattamento</w:t>
      </w:r>
      <w:r w:rsidRPr="00D722C1">
        <w:rPr>
          <w:rFonts w:ascii="Calibri" w:hAnsi="Calibri" w:cstheme="minorHAnsi"/>
          <w:sz w:val="18"/>
          <w:szCs w:val="18"/>
        </w:rPr>
        <w:t xml:space="preserve"> per conto del quale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agisce, del rappresentante </w:t>
      </w:r>
      <w:r w:rsidR="00B84674" w:rsidRPr="00D722C1">
        <w:rPr>
          <w:rFonts w:ascii="Calibri" w:hAnsi="Calibri" w:cstheme="minorHAnsi"/>
          <w:sz w:val="18"/>
          <w:szCs w:val="18"/>
        </w:rPr>
        <w:t xml:space="preserve">(eventuale)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e del </w:t>
      </w:r>
      <w:r w:rsidR="007F6322" w:rsidRPr="00D722C1">
        <w:rPr>
          <w:rFonts w:ascii="Calibri" w:hAnsi="Calibri" w:cstheme="minorHAnsi"/>
          <w:sz w:val="18"/>
          <w:szCs w:val="18"/>
        </w:rPr>
        <w:t>Terzo Autorizzato</w:t>
      </w:r>
      <w:r w:rsidR="000B77EA" w:rsidRPr="00D722C1">
        <w:rPr>
          <w:rFonts w:ascii="Calibri" w:hAnsi="Calibri" w:cstheme="minorHAnsi"/>
          <w:sz w:val="18"/>
          <w:szCs w:val="18"/>
        </w:rPr>
        <w:t>, nonché del Responsabile della protezione dei dati (DPO)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le categorie dei trattament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 effettuati per conto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Titolare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ove applicabile, i trasferimenti di dati personali verso un paese terzo o un'organizzazione internazionale, compresa l'identificazione del paese terzo o dell'organizzazione internazionale e, per i trasferimenti di cui al secondo comma dell'articolo 49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 del GDPR</w:t>
      </w:r>
      <w:r w:rsidRPr="00D722C1">
        <w:rPr>
          <w:rFonts w:ascii="Calibri" w:hAnsi="Calibri" w:cstheme="minorHAnsi"/>
          <w:sz w:val="18"/>
          <w:szCs w:val="18"/>
        </w:rPr>
        <w:t>, la documentazi</w:t>
      </w:r>
      <w:r w:rsidR="00C9511C" w:rsidRPr="00D722C1">
        <w:rPr>
          <w:rFonts w:ascii="Calibri" w:hAnsi="Calibri" w:cstheme="minorHAnsi"/>
          <w:sz w:val="18"/>
          <w:szCs w:val="18"/>
        </w:rPr>
        <w:t>one delle garanzie adeguate;</w:t>
      </w:r>
    </w:p>
    <w:p w:rsidR="009D45F0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una descrizione generale delle misure di sicurezza tecniche e organizzative </w:t>
      </w:r>
      <w:r w:rsidR="00654639" w:rsidRPr="00D722C1">
        <w:rPr>
          <w:rFonts w:ascii="Calibri" w:hAnsi="Calibri" w:cstheme="minorHAnsi"/>
          <w:sz w:val="18"/>
          <w:szCs w:val="18"/>
        </w:rPr>
        <w:t>messe in atto per un trattamento corretto e sicuro ai sensi dell'articolo 32 del GDPR.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ind w:left="567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E14A1" w:rsidRPr="00D722C1" w:rsidRDefault="002A71D2" w:rsidP="00DF40DD">
      <w:pPr>
        <w:pStyle w:val="ListLegal3"/>
        <w:numPr>
          <w:ilvl w:val="0"/>
          <w:numId w:val="11"/>
        </w:numPr>
        <w:tabs>
          <w:tab w:val="clear" w:pos="50"/>
          <w:tab w:val="left" w:pos="-567"/>
        </w:tabs>
        <w:suppressAutoHyphens/>
        <w:spacing w:after="0" w:line="320" w:lineRule="exact"/>
        <w:ind w:left="709" w:hanging="567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OBBLIGHI DI SUPPORTO</w:t>
      </w:r>
      <w:r w:rsidR="00B84674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, COLLABORAZIONE 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E COORDINAMENTO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DEL 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>DEL TRATTAMENT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O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NELL’ATTUAZIONE DEGLI OBBLIGHI D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I</w:t>
      </w:r>
      <w:r w:rsidR="007F6322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SOGEI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del trattamento assiste e collabora pienamente con </w:t>
      </w:r>
      <w:r w:rsidR="007F6322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 garantire il rispetto degli obblighi di cui agli articoli 31, 32, 33, 34, 35 e 36 del GDPR</w:t>
      </w:r>
      <w:r w:rsidR="00813D23" w:rsidRPr="00D722C1">
        <w:rPr>
          <w:rFonts w:ascii="Calibri" w:hAnsi="Calibri" w:cstheme="minorHAnsi"/>
          <w:sz w:val="18"/>
          <w:szCs w:val="18"/>
          <w:lang w:val="it-IT"/>
        </w:rPr>
        <w:t>, come di seguito descritto.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5A094B" w:rsidRPr="00D722C1">
        <w:rPr>
          <w:rFonts w:ascii="Calibri" w:hAnsi="Calibri" w:cstheme="minorHAnsi"/>
          <w:b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) Misure di sicurezza.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mettere in atto misure tecniche ed organizzative adeguate per garantire un livello di sicurezza adeguato al rischio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e</w:t>
      </w:r>
      <w:r w:rsidRPr="00D722C1">
        <w:rPr>
          <w:rFonts w:ascii="Calibri" w:hAnsi="Calibri" w:cstheme="minorHAnsi"/>
          <w:sz w:val="18"/>
          <w:szCs w:val="18"/>
        </w:rPr>
        <w:t xml:space="preserve"> garantire il rispetto degli obblighi di cui all’art. 32 del GDPR.</w:t>
      </w:r>
      <w:r w:rsidR="003F1D9D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7" w:name="_Hlk509930459"/>
      <w:r w:rsidR="003F1D9D" w:rsidRPr="00D722C1">
        <w:rPr>
          <w:rFonts w:ascii="Calibri" w:hAnsi="Calibri" w:cstheme="minorHAnsi"/>
          <w:sz w:val="18"/>
          <w:szCs w:val="18"/>
        </w:rPr>
        <w:t xml:space="preserve">I criteri per la valutazione del rischio devono essere previamente condivisi e approvati da </w:t>
      </w:r>
      <w:proofErr w:type="spellStart"/>
      <w:r w:rsidR="003F1D9D" w:rsidRPr="00D722C1">
        <w:rPr>
          <w:rFonts w:ascii="Calibri" w:hAnsi="Calibri" w:cstheme="minorHAnsi"/>
          <w:sz w:val="18"/>
          <w:szCs w:val="18"/>
        </w:rPr>
        <w:t>Sogei</w:t>
      </w:r>
      <w:bookmarkEnd w:id="17"/>
      <w:proofErr w:type="spellEnd"/>
      <w:r w:rsidR="003F1D9D" w:rsidRPr="00D722C1">
        <w:rPr>
          <w:rFonts w:ascii="Calibri" w:hAnsi="Calibri" w:cstheme="minorHAnsi"/>
          <w:sz w:val="18"/>
          <w:szCs w:val="18"/>
        </w:rPr>
        <w:t xml:space="preserve">. </w:t>
      </w:r>
      <w:r w:rsidRPr="00D722C1">
        <w:rPr>
          <w:rFonts w:ascii="Calibri" w:hAnsi="Calibri" w:cstheme="minorHAnsi"/>
          <w:sz w:val="18"/>
          <w:szCs w:val="18"/>
        </w:rPr>
        <w:t>Tali misure comprendono tra le altre: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a)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pseudonimizzazione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e la cifratura dei dati personali;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b) la capacità di assicurare su base permanente la riservatezza, l'integrità, la disponibilità e la resilienza dei sistemi e dei servizi di trattamento;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c) la capacità di ripristinare tempestivamente la disponibilità e l'accesso dei dati personali in caso di incidente fisico o tecnico;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d) una procedura per testare, verificare e valutare regolarmente l'efficacia delle misure tecniche e organizzative al fine di garantire la sicurezza del trattamento.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i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si obbliga ad adottare le misure di sicurezza previste da </w:t>
      </w:r>
      <w:r w:rsidRPr="00D722C1">
        <w:rPr>
          <w:rFonts w:ascii="Calibri" w:hAnsi="Calibri" w:cstheme="minorHAnsi"/>
          <w:i/>
          <w:sz w:val="18"/>
          <w:szCs w:val="18"/>
        </w:rPr>
        <w:t>codic</w:t>
      </w:r>
      <w:r w:rsidR="00D271A4">
        <w:rPr>
          <w:rFonts w:ascii="Calibri" w:hAnsi="Calibri" w:cstheme="minorHAnsi"/>
          <w:i/>
          <w:sz w:val="18"/>
          <w:szCs w:val="18"/>
        </w:rPr>
        <w:t>i</w:t>
      </w:r>
      <w:r w:rsidRPr="00D722C1">
        <w:rPr>
          <w:rFonts w:ascii="Calibri" w:hAnsi="Calibri" w:cstheme="minorHAnsi"/>
          <w:i/>
          <w:sz w:val="18"/>
          <w:szCs w:val="18"/>
        </w:rPr>
        <w:t xml:space="preserve"> di co</w:t>
      </w:r>
      <w:r w:rsidR="00E90737" w:rsidRPr="00D722C1">
        <w:rPr>
          <w:rFonts w:ascii="Calibri" w:hAnsi="Calibri" w:cstheme="minorHAnsi"/>
          <w:i/>
          <w:sz w:val="18"/>
          <w:szCs w:val="18"/>
        </w:rPr>
        <w:t>ndotta</w:t>
      </w:r>
      <w:r w:rsidR="00D271A4">
        <w:rPr>
          <w:rFonts w:ascii="Calibri" w:hAnsi="Calibri" w:cstheme="minorHAnsi"/>
          <w:i/>
          <w:sz w:val="18"/>
          <w:szCs w:val="18"/>
        </w:rPr>
        <w:t xml:space="preserve"> di settore ove esistenti e dalle</w:t>
      </w:r>
      <w:r w:rsidRPr="00D722C1">
        <w:rPr>
          <w:rFonts w:ascii="Calibri" w:hAnsi="Calibri" w:cstheme="minorHAnsi"/>
          <w:i/>
          <w:sz w:val="18"/>
          <w:szCs w:val="18"/>
        </w:rPr>
        <w:t xml:space="preserve"> certificazion</w:t>
      </w:r>
      <w:r w:rsidR="00D271A4">
        <w:rPr>
          <w:rFonts w:ascii="Calibri" w:hAnsi="Calibri" w:cstheme="minorHAnsi"/>
          <w:i/>
          <w:sz w:val="18"/>
          <w:szCs w:val="18"/>
        </w:rPr>
        <w:t>i ove acquisite (art. 40 -43 GDPR)</w:t>
      </w:r>
      <w:r w:rsidRPr="00D722C1">
        <w:rPr>
          <w:rFonts w:ascii="Calibri" w:hAnsi="Calibri" w:cstheme="minorHAnsi"/>
          <w:i/>
          <w:sz w:val="18"/>
          <w:szCs w:val="18"/>
        </w:rPr>
        <w:t>]</w:t>
      </w:r>
      <w:r w:rsidR="00A7693A">
        <w:rPr>
          <w:rFonts w:ascii="Calibri" w:hAnsi="Calibri" w:cstheme="minorHAnsi"/>
          <w:i/>
          <w:sz w:val="18"/>
          <w:szCs w:val="18"/>
        </w:rPr>
        <w:t>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Nel valutare l’adeguatezza del livello di sicurezza 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deve tenere conto in special modo dei rischi </w:t>
      </w:r>
      <w:r w:rsidR="00DB488B" w:rsidRPr="00D722C1">
        <w:rPr>
          <w:rFonts w:ascii="Calibri" w:hAnsi="Calibri" w:cstheme="minorHAnsi"/>
          <w:sz w:val="18"/>
          <w:szCs w:val="18"/>
        </w:rPr>
        <w:t>presentati da</w:t>
      </w:r>
      <w:r w:rsidRPr="00D722C1">
        <w:rPr>
          <w:rFonts w:ascii="Calibri" w:hAnsi="Calibri" w:cstheme="minorHAnsi"/>
          <w:sz w:val="18"/>
          <w:szCs w:val="18"/>
        </w:rPr>
        <w:t>l trattamento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(o dai trattamenti)</w:t>
      </w:r>
      <w:r w:rsidR="00DB488B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che derivano in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particolare d</w:t>
      </w:r>
      <w:r w:rsidRPr="00D722C1">
        <w:rPr>
          <w:rFonts w:ascii="Calibri" w:hAnsi="Calibri" w:cstheme="minorHAnsi"/>
          <w:sz w:val="18"/>
          <w:szCs w:val="18"/>
        </w:rPr>
        <w:t xml:space="preserve">alla distruzione,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perdita,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modifica,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divulgazione non autorizzata o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l'accesso, in modo accidentale o illegale, o </w:t>
      </w:r>
      <w:r w:rsidR="00DB488B" w:rsidRPr="00D722C1">
        <w:rPr>
          <w:rFonts w:ascii="Calibri" w:hAnsi="Calibri" w:cstheme="minorHAnsi"/>
          <w:sz w:val="18"/>
          <w:szCs w:val="18"/>
        </w:rPr>
        <w:t>da</w:t>
      </w:r>
      <w:r w:rsidRPr="00D722C1">
        <w:rPr>
          <w:rFonts w:ascii="Calibri" w:hAnsi="Calibri" w:cstheme="minorHAnsi"/>
          <w:sz w:val="18"/>
          <w:szCs w:val="18"/>
        </w:rPr>
        <w:t xml:space="preserve">l trattamento non consentito o non conforme alle finalità della raccolta, </w:t>
      </w:r>
      <w:r w:rsidR="00DB488B" w:rsidRPr="00D722C1">
        <w:rPr>
          <w:rFonts w:ascii="Calibri" w:hAnsi="Calibri" w:cstheme="minorHAnsi"/>
          <w:sz w:val="18"/>
          <w:szCs w:val="18"/>
        </w:rPr>
        <w:t xml:space="preserve">ai </w:t>
      </w:r>
      <w:r w:rsidRPr="00D722C1">
        <w:rPr>
          <w:rFonts w:ascii="Calibri" w:hAnsi="Calibri" w:cstheme="minorHAnsi"/>
          <w:sz w:val="18"/>
          <w:szCs w:val="18"/>
        </w:rPr>
        <w:t>dati personali trasmessi, conservati o comunque trattati.</w:t>
      </w:r>
      <w:r w:rsidR="00DD14DA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AE59A6" w:rsidRPr="00B245D0" w:rsidRDefault="00AE59A6" w:rsidP="00AE59A6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highlight w:val="yellow"/>
        </w:rPr>
      </w:pPr>
      <w:bookmarkStart w:id="18" w:name="_Hlk509930490"/>
      <w:commentRangeStart w:id="19"/>
      <w:r w:rsidRPr="00B245D0">
        <w:rPr>
          <w:rFonts w:ascii="Calibri" w:hAnsi="Calibri" w:cstheme="minorHAnsi"/>
          <w:sz w:val="18"/>
          <w:szCs w:val="18"/>
          <w:highlight w:val="yellow"/>
        </w:rPr>
        <w:t xml:space="preserve">Le modalità di svolgimento delle attività di privacy by design e privacy impact </w:t>
      </w:r>
      <w:proofErr w:type="spellStart"/>
      <w:r w:rsidRPr="00B245D0">
        <w:rPr>
          <w:rFonts w:ascii="Calibri" w:hAnsi="Calibri" w:cstheme="minorHAnsi"/>
          <w:sz w:val="18"/>
          <w:szCs w:val="18"/>
          <w:highlight w:val="yellow"/>
        </w:rPr>
        <w:t>assessment</w:t>
      </w:r>
      <w:proofErr w:type="spellEnd"/>
      <w:r w:rsidRPr="00B245D0">
        <w:rPr>
          <w:rFonts w:ascii="Calibri" w:hAnsi="Calibri" w:cstheme="minorHAnsi"/>
          <w:sz w:val="18"/>
          <w:szCs w:val="18"/>
          <w:highlight w:val="yellow"/>
        </w:rPr>
        <w:t xml:space="preserve"> da parte del Fornitore per l’individuazione delle misure di sicurezza di cui all’art</w:t>
      </w:r>
      <w:commentRangeEnd w:id="19"/>
      <w:r w:rsidR="006204D3">
        <w:rPr>
          <w:rStyle w:val="Rimandocommento"/>
        </w:rPr>
        <w:commentReference w:id="19"/>
      </w:r>
      <w:r w:rsidRPr="00B245D0">
        <w:rPr>
          <w:rFonts w:ascii="Calibri" w:hAnsi="Calibri" w:cstheme="minorHAnsi"/>
          <w:sz w:val="18"/>
          <w:szCs w:val="18"/>
          <w:highlight w:val="yellow"/>
        </w:rPr>
        <w:t>. 32 del Regolamento, dovranno essere conformi a:</w:t>
      </w:r>
    </w:p>
    <w:p w:rsidR="00AE59A6" w:rsidRPr="00B245D0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highlight w:val="yellow"/>
        </w:rPr>
      </w:pPr>
      <w:r w:rsidRPr="00B245D0">
        <w:rPr>
          <w:rFonts w:ascii="Calibri" w:hAnsi="Calibri" w:cstheme="minorHAnsi"/>
          <w:sz w:val="18"/>
          <w:szCs w:val="18"/>
          <w:highlight w:val="yellow"/>
        </w:rPr>
        <w:t>Regolamento UE n. 679/2016 relativo alla protezione delle persone fisiche con riguardo al trattamento dei dati personali, nonché alla libera circolazione di tali dati e che abroga la direttiva 95/46/CE (Regolamento Generale sulla protezione dei dati);</w:t>
      </w:r>
    </w:p>
    <w:p w:rsidR="00AE59A6" w:rsidRPr="00B245D0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highlight w:val="yellow"/>
        </w:rPr>
      </w:pPr>
      <w:r w:rsidRPr="00B245D0">
        <w:rPr>
          <w:rFonts w:ascii="Calibri" w:hAnsi="Calibri" w:cstheme="minorHAnsi"/>
          <w:sz w:val="18"/>
          <w:szCs w:val="18"/>
          <w:highlight w:val="yellow"/>
        </w:rPr>
        <w:t>Documento WP 243 – Linee guida sui responsabili della protezione dei dati (RPD) del 13 dicembre 2016;</w:t>
      </w:r>
    </w:p>
    <w:p w:rsidR="00AE59A6" w:rsidRPr="00B245D0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highlight w:val="yellow"/>
        </w:rPr>
      </w:pPr>
      <w:r w:rsidRPr="00B245D0">
        <w:rPr>
          <w:rFonts w:ascii="Calibri" w:hAnsi="Calibri" w:cstheme="minorHAnsi"/>
          <w:sz w:val="18"/>
          <w:szCs w:val="18"/>
          <w:highlight w:val="yellow"/>
        </w:rPr>
        <w:t>Documento WP 248 rev. 0.1 – Linee guida concernenti la valutazione di impatto sulla protezione dei dati nonché i criteri per stabilire se un trattamento “possa presentare un rischio elevato” ai sensi del regolamento 2016/679 del 4 ottobre 2017;</w:t>
      </w:r>
    </w:p>
    <w:p w:rsidR="00AE59A6" w:rsidRPr="00B245D0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highlight w:val="yellow"/>
          <w:lang w:val="en-US"/>
        </w:rPr>
      </w:pPr>
      <w:r w:rsidRPr="00B245D0">
        <w:rPr>
          <w:rFonts w:ascii="Calibri" w:hAnsi="Calibri" w:cstheme="minorHAnsi"/>
          <w:sz w:val="18"/>
          <w:szCs w:val="18"/>
          <w:highlight w:val="yellow"/>
          <w:lang w:val="en-US"/>
        </w:rPr>
        <w:t>Standard ISO/IEC 29134:2017 Information technology -- Security techniques -- Guidelines for privacy impact assessment;</w:t>
      </w:r>
    </w:p>
    <w:p w:rsidR="00AE59A6" w:rsidRPr="00B245D0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highlight w:val="yellow"/>
          <w:lang w:val="en-US"/>
        </w:rPr>
      </w:pPr>
      <w:r w:rsidRPr="00B245D0">
        <w:rPr>
          <w:rFonts w:ascii="Calibri" w:hAnsi="Calibri" w:cstheme="minorHAnsi"/>
          <w:sz w:val="18"/>
          <w:szCs w:val="18"/>
          <w:highlight w:val="yellow"/>
          <w:lang w:val="en-US"/>
        </w:rPr>
        <w:t xml:space="preserve">Standard ISO/IEC 27001:2013 Information technology -- Security techniques -- Information security management systems; </w:t>
      </w:r>
    </w:p>
    <w:p w:rsidR="00AE59A6" w:rsidRPr="00B245D0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highlight w:val="yellow"/>
          <w:lang w:val="en-US"/>
        </w:rPr>
      </w:pPr>
      <w:r w:rsidRPr="00B245D0">
        <w:rPr>
          <w:rFonts w:ascii="Calibri" w:hAnsi="Calibri" w:cstheme="minorHAnsi"/>
          <w:sz w:val="18"/>
          <w:szCs w:val="18"/>
          <w:highlight w:val="yellow"/>
          <w:lang w:val="en-US"/>
        </w:rPr>
        <w:t>Standard ISO/IEC 31000:2018 Risk management -- Guidelines</w:t>
      </w:r>
    </w:p>
    <w:p w:rsidR="00AE59A6" w:rsidRPr="00B245D0" w:rsidRDefault="00AE59A6" w:rsidP="00AE59A6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highlight w:val="yellow"/>
        </w:rPr>
      </w:pPr>
      <w:r w:rsidRPr="00B245D0">
        <w:rPr>
          <w:rFonts w:ascii="Calibri" w:hAnsi="Calibri" w:cstheme="minorHAnsi"/>
          <w:sz w:val="18"/>
          <w:szCs w:val="18"/>
          <w:highlight w:val="yellow"/>
        </w:rPr>
        <w:t>In particolare le attività da svolgersi dovranno soddisfare i seguenti criteri comunque soggetti a possibili aggiornamenti e modifiche da parte della Sogei :</w:t>
      </w:r>
    </w:p>
    <w:p w:rsidR="00AE59A6" w:rsidRPr="00B245D0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highlight w:val="yellow"/>
        </w:rPr>
      </w:pPr>
      <w:r w:rsidRPr="00B245D0">
        <w:rPr>
          <w:rFonts w:ascii="Calibri" w:hAnsi="Calibri" w:cstheme="minorHAnsi"/>
          <w:sz w:val="18"/>
          <w:szCs w:val="18"/>
          <w:highlight w:val="yellow"/>
        </w:rPr>
        <w:t>analisi preliminare delle informazioni del trattamento in oggetto presenti nel Registro del titolare</w:t>
      </w:r>
    </w:p>
    <w:p w:rsidR="00AE59A6" w:rsidRPr="00B245D0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highlight w:val="yellow"/>
        </w:rPr>
      </w:pPr>
      <w:r w:rsidRPr="00B245D0">
        <w:rPr>
          <w:rFonts w:ascii="Calibri" w:hAnsi="Calibri" w:cstheme="minorHAnsi"/>
          <w:sz w:val="18"/>
          <w:szCs w:val="18"/>
          <w:highlight w:val="yellow"/>
        </w:rPr>
        <w:t>individuazione dei dati che rientrano nel trattamento secondo il principio di privacy by default, definizione di un modello concettuale e classificazione delle entità, relativamente a riservatezza, integrità e categoria di dati personali</w:t>
      </w:r>
    </w:p>
    <w:p w:rsidR="00AE59A6" w:rsidRPr="00B245D0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highlight w:val="yellow"/>
        </w:rPr>
      </w:pPr>
      <w:r w:rsidRPr="00B245D0">
        <w:rPr>
          <w:rFonts w:ascii="Calibri" w:hAnsi="Calibri" w:cstheme="minorHAnsi"/>
          <w:sz w:val="18"/>
          <w:szCs w:val="18"/>
          <w:highlight w:val="yellow"/>
        </w:rPr>
        <w:t>definizione delle funzionalità che compongono il servizio ICT</w:t>
      </w:r>
    </w:p>
    <w:p w:rsidR="00AE59A6" w:rsidRPr="00B245D0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highlight w:val="yellow"/>
        </w:rPr>
      </w:pPr>
      <w:r w:rsidRPr="00B245D0">
        <w:rPr>
          <w:rFonts w:ascii="Calibri" w:hAnsi="Calibri" w:cstheme="minorHAnsi"/>
          <w:sz w:val="18"/>
          <w:szCs w:val="18"/>
          <w:highlight w:val="yellow"/>
        </w:rPr>
        <w:t>classificazione del servizio ICT in termini di caratteristiche privacy (finalità, liceità, interessati, …),  e valutazione del rischio per l’organizzazione (riservatezza, integrità e disponibilità)</w:t>
      </w:r>
    </w:p>
    <w:p w:rsidR="00AE59A6" w:rsidRPr="00B245D0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highlight w:val="yellow"/>
        </w:rPr>
      </w:pPr>
      <w:r w:rsidRPr="00B245D0">
        <w:rPr>
          <w:rFonts w:ascii="Calibri" w:hAnsi="Calibri" w:cstheme="minorHAnsi"/>
          <w:sz w:val="18"/>
          <w:szCs w:val="18"/>
          <w:highlight w:val="yellow"/>
        </w:rPr>
        <w:t>valutazione della necessità e proporzionalità dei trattamenti in relazione alle finalità</w:t>
      </w:r>
    </w:p>
    <w:p w:rsidR="00AE59A6" w:rsidRPr="00B245D0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highlight w:val="yellow"/>
        </w:rPr>
      </w:pPr>
      <w:r w:rsidRPr="00B245D0">
        <w:rPr>
          <w:rFonts w:ascii="Calibri" w:hAnsi="Calibri" w:cstheme="minorHAnsi"/>
          <w:sz w:val="18"/>
          <w:szCs w:val="18"/>
          <w:highlight w:val="yellow"/>
        </w:rPr>
        <w:t>valutazione dei rischi per i diritti e le libertà dell’interessato relativi alla tipologia dei dati trattati</w:t>
      </w:r>
    </w:p>
    <w:p w:rsidR="00AE59A6" w:rsidRPr="00B245D0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highlight w:val="yellow"/>
        </w:rPr>
      </w:pPr>
      <w:r w:rsidRPr="00B245D0">
        <w:rPr>
          <w:rFonts w:ascii="Calibri" w:hAnsi="Calibri" w:cstheme="minorHAnsi"/>
          <w:sz w:val="18"/>
          <w:szCs w:val="18"/>
          <w:highlight w:val="yellow"/>
        </w:rPr>
        <w:t>valutazione dei rischi per i diritti e le libertà dell’interessato relativi alla tipologia di trattamento, come previsto dalle linee guida WP 248</w:t>
      </w:r>
    </w:p>
    <w:p w:rsidR="00AE59A6" w:rsidRPr="00B245D0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highlight w:val="yellow"/>
        </w:rPr>
      </w:pPr>
      <w:r w:rsidRPr="00B245D0">
        <w:rPr>
          <w:rFonts w:ascii="Calibri" w:hAnsi="Calibri" w:cstheme="minorHAnsi"/>
          <w:sz w:val="18"/>
          <w:szCs w:val="18"/>
          <w:highlight w:val="yellow"/>
        </w:rPr>
        <w:t>in caso di un’alta valutazione dei rischi per i diritti e le libertà dell’interessato, individuazione delle misure di sicurezza specifiche per PIA e relativa valutazione di adeguatezza</w:t>
      </w:r>
    </w:p>
    <w:p w:rsidR="00AE59A6" w:rsidRPr="00B245D0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highlight w:val="yellow"/>
        </w:rPr>
      </w:pPr>
      <w:r w:rsidRPr="00B245D0">
        <w:rPr>
          <w:rFonts w:ascii="Calibri" w:hAnsi="Calibri" w:cstheme="minorHAnsi"/>
          <w:sz w:val="18"/>
          <w:szCs w:val="18"/>
          <w:highlight w:val="yellow"/>
        </w:rPr>
        <w:t>valutazione del rischio intrinseco complessivo per il servizio ICT (per l’organizzazione e per l’interessato) e individuazione delle misure di sicurezza idonee secondo il principio di privacy by design e relativa valutazione di adeguatezza</w:t>
      </w:r>
    </w:p>
    <w:p w:rsidR="00AE59A6" w:rsidRPr="00B245D0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highlight w:val="yellow"/>
        </w:rPr>
      </w:pPr>
      <w:r w:rsidRPr="00B245D0">
        <w:rPr>
          <w:rFonts w:ascii="Calibri" w:hAnsi="Calibri" w:cstheme="minorHAnsi"/>
          <w:sz w:val="18"/>
          <w:szCs w:val="18"/>
          <w:highlight w:val="yellow"/>
        </w:rPr>
        <w:t>redazione del documento contenente l’analisi dei rischi, le relative misure di sicurezza e la relativa valutazione di adeguatezza da proporre al Titolare secondo lo standard Sogei; recepimento delle eventuali osservazioni del Titolare, DPO, Garante privacy e Autorità.</w:t>
      </w:r>
    </w:p>
    <w:p w:rsidR="000C08F0" w:rsidRPr="00D722C1" w:rsidRDefault="0019288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All’esito dell’analisi dei rischi, le misure di sicurezza adeguate ai sensi dell’art. 32 del GDPR devono essere condivise ed approvate da Sogei</w:t>
      </w:r>
      <w:r w:rsidR="000C08F0" w:rsidRPr="00D722C1">
        <w:rPr>
          <w:rFonts w:ascii="Calibri" w:hAnsi="Calibri" w:cstheme="minorHAnsi"/>
          <w:sz w:val="18"/>
          <w:szCs w:val="18"/>
        </w:rPr>
        <w:t xml:space="preserve"> e dal Titolare</w:t>
      </w:r>
      <w:r w:rsidR="0049780E" w:rsidRPr="00D722C1">
        <w:rPr>
          <w:rFonts w:ascii="Calibri" w:hAnsi="Calibri" w:cstheme="minorHAnsi"/>
          <w:sz w:val="18"/>
          <w:szCs w:val="18"/>
        </w:rPr>
        <w:t xml:space="preserve"> (nel caso in cui il Titolare sia una Amministrazione pubblica cliente di Sogei)</w:t>
      </w:r>
      <w:r w:rsidR="0057066E" w:rsidRPr="00D722C1">
        <w:rPr>
          <w:rFonts w:ascii="Calibri" w:hAnsi="Calibri" w:cstheme="minorHAnsi"/>
          <w:sz w:val="18"/>
          <w:szCs w:val="18"/>
        </w:rPr>
        <w:t>.</w:t>
      </w:r>
    </w:p>
    <w:p w:rsidR="00C53AF3" w:rsidRPr="00D722C1" w:rsidRDefault="000C08F0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 risultati dell’analisi del rischi 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per l’individuazione delle misure </w:t>
      </w:r>
      <w:r w:rsidR="008623D7" w:rsidRPr="00D722C1">
        <w:rPr>
          <w:rFonts w:ascii="Calibri" w:hAnsi="Calibri" w:cstheme="minorHAnsi"/>
          <w:sz w:val="18"/>
          <w:szCs w:val="18"/>
        </w:rPr>
        <w:t xml:space="preserve">di sicurezza 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adeguate andranno </w:t>
      </w:r>
      <w:r w:rsidR="00D358AD" w:rsidRPr="00D722C1">
        <w:rPr>
          <w:rFonts w:ascii="Calibri" w:hAnsi="Calibri" w:cstheme="minorHAnsi"/>
          <w:sz w:val="18"/>
          <w:szCs w:val="18"/>
        </w:rPr>
        <w:t xml:space="preserve">riportati dal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D358AD" w:rsidRPr="00D722C1">
        <w:rPr>
          <w:rFonts w:ascii="Calibri" w:hAnsi="Calibri" w:cstheme="minorHAnsi"/>
          <w:sz w:val="18"/>
          <w:szCs w:val="18"/>
        </w:rPr>
        <w:t xml:space="preserve"> in un apposito </w:t>
      </w:r>
      <w:r w:rsidR="00C53AF3" w:rsidRPr="00D722C1">
        <w:rPr>
          <w:rFonts w:ascii="Calibri" w:hAnsi="Calibri" w:cstheme="minorHAnsi"/>
          <w:sz w:val="18"/>
          <w:szCs w:val="18"/>
        </w:rPr>
        <w:t>documento contene</w:t>
      </w:r>
      <w:r w:rsidR="00D358AD" w:rsidRPr="00D722C1">
        <w:rPr>
          <w:rFonts w:ascii="Calibri" w:hAnsi="Calibri" w:cstheme="minorHAnsi"/>
          <w:sz w:val="18"/>
          <w:szCs w:val="18"/>
        </w:rPr>
        <w:t>n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te almeno le seguenti informazioni: </w:t>
      </w:r>
      <w:r w:rsidR="00857A4C" w:rsidRPr="00D722C1">
        <w:rPr>
          <w:rFonts w:ascii="Calibri" w:hAnsi="Calibri" w:cstheme="minorHAnsi"/>
          <w:sz w:val="18"/>
          <w:szCs w:val="18"/>
        </w:rPr>
        <w:t xml:space="preserve">identificazione e classificazione dei dati </w:t>
      </w:r>
      <w:r w:rsidR="005A535B" w:rsidRPr="00D722C1">
        <w:rPr>
          <w:rFonts w:ascii="Calibri" w:hAnsi="Calibri" w:cstheme="minorHAnsi"/>
          <w:sz w:val="18"/>
          <w:szCs w:val="18"/>
        </w:rPr>
        <w:t xml:space="preserve">personali </w:t>
      </w:r>
      <w:r w:rsidR="00857A4C" w:rsidRPr="00D722C1">
        <w:rPr>
          <w:rFonts w:ascii="Calibri" w:hAnsi="Calibri" w:cstheme="minorHAnsi"/>
          <w:sz w:val="18"/>
          <w:szCs w:val="18"/>
        </w:rPr>
        <w:t>trattati anche in termi</w:t>
      </w:r>
      <w:r w:rsidR="005A535B" w:rsidRPr="00D722C1">
        <w:rPr>
          <w:rFonts w:ascii="Calibri" w:hAnsi="Calibri" w:cstheme="minorHAnsi"/>
          <w:sz w:val="18"/>
          <w:szCs w:val="18"/>
        </w:rPr>
        <w:t>ni di riservatezza ed integrità</w:t>
      </w:r>
      <w:r w:rsidR="008D4083" w:rsidRPr="00D722C1">
        <w:rPr>
          <w:rFonts w:ascii="Calibri" w:hAnsi="Calibri" w:cstheme="minorHAnsi"/>
          <w:sz w:val="18"/>
          <w:szCs w:val="18"/>
        </w:rPr>
        <w:t>;</w:t>
      </w:r>
      <w:r w:rsidR="005A535B" w:rsidRPr="00D722C1">
        <w:rPr>
          <w:rFonts w:ascii="Calibri" w:hAnsi="Calibri" w:cstheme="minorHAnsi"/>
          <w:sz w:val="18"/>
          <w:szCs w:val="18"/>
        </w:rPr>
        <w:t xml:space="preserve"> classificazione del trattamento anche in termini di disponibilità; valutazione dei rischi per l’interessato e inerenti il trattamento stesso</w:t>
      </w:r>
      <w:r w:rsidR="005B6803" w:rsidRPr="00D722C1">
        <w:rPr>
          <w:rFonts w:ascii="Calibri" w:hAnsi="Calibri" w:cstheme="minorHAnsi"/>
          <w:sz w:val="18"/>
          <w:szCs w:val="18"/>
        </w:rPr>
        <w:t>; l’identificazione delle misure di sicurezza così come richieste ai sensi de</w:t>
      </w:r>
      <w:r w:rsidR="00AB2813" w:rsidRPr="00D722C1">
        <w:rPr>
          <w:rFonts w:ascii="Calibri" w:hAnsi="Calibri" w:cstheme="minorHAnsi"/>
          <w:sz w:val="18"/>
          <w:szCs w:val="18"/>
        </w:rPr>
        <w:t>ll’</w:t>
      </w:r>
      <w:r w:rsidR="005B6803" w:rsidRPr="00D722C1">
        <w:rPr>
          <w:rFonts w:ascii="Calibri" w:hAnsi="Calibri" w:cstheme="minorHAnsi"/>
          <w:sz w:val="18"/>
          <w:szCs w:val="18"/>
        </w:rPr>
        <w:t>articol</w:t>
      </w:r>
      <w:r w:rsidR="00AB2813" w:rsidRPr="00D722C1">
        <w:rPr>
          <w:rFonts w:ascii="Calibri" w:hAnsi="Calibri" w:cstheme="minorHAnsi"/>
          <w:sz w:val="18"/>
          <w:szCs w:val="18"/>
        </w:rPr>
        <w:t>o</w:t>
      </w:r>
      <w:r w:rsidR="005B6803" w:rsidRPr="00D722C1">
        <w:rPr>
          <w:rFonts w:ascii="Calibri" w:hAnsi="Calibri" w:cstheme="minorHAnsi"/>
          <w:sz w:val="18"/>
          <w:szCs w:val="18"/>
        </w:rPr>
        <w:t xml:space="preserve"> 32 del GDPR.</w:t>
      </w:r>
    </w:p>
    <w:p w:rsidR="00C53AF3" w:rsidRPr="00D722C1" w:rsidRDefault="008623D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L’attività di identificazione dei dati personali oggetto del trattamento dovrà seguire i criteri di privacy by default di cui all’art. 25 del GDPR.</w:t>
      </w:r>
    </w:p>
    <w:bookmarkEnd w:id="18"/>
    <w:p w:rsidR="00DD14DA" w:rsidRPr="00D722C1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Ai sensi dell’art. 32, comma 4, GDPR il Fornitore deve garantire che chiunque agisca sotto la sua autorità e abbia accesso ai Dati Personali non tratti tali dati se non </w:t>
      </w:r>
      <w:r w:rsidR="0049780E" w:rsidRPr="00D722C1">
        <w:rPr>
          <w:rFonts w:ascii="Calibri" w:hAnsi="Calibri" w:cstheme="minorHAnsi"/>
          <w:sz w:val="18"/>
          <w:szCs w:val="18"/>
        </w:rPr>
        <w:t xml:space="preserve">debitamente </w:t>
      </w:r>
      <w:r w:rsidRPr="00D722C1">
        <w:rPr>
          <w:rFonts w:ascii="Calibri" w:hAnsi="Calibri" w:cstheme="minorHAnsi"/>
          <w:sz w:val="18"/>
          <w:szCs w:val="18"/>
        </w:rPr>
        <w:t>istruito</w:t>
      </w:r>
      <w:r w:rsidR="0049780E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salvo che lo richieda il diritto dell’Unione o degli Stati membri.</w:t>
      </w:r>
    </w:p>
    <w:p w:rsidR="00DD14DA" w:rsidRPr="00D722C1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1D20CD" w:rsidRPr="00D722C1">
        <w:rPr>
          <w:rFonts w:ascii="Calibri" w:hAnsi="Calibri" w:cstheme="minorHAnsi"/>
          <w:b/>
          <w:sz w:val="18"/>
          <w:szCs w:val="18"/>
          <w:lang w:val="it-IT"/>
        </w:rPr>
        <w:t>B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) </w:t>
      </w:r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  <w:r w:rsidR="00D271A4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nelle ipotesi di “data </w:t>
      </w:r>
      <w:proofErr w:type="spellStart"/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>breach</w:t>
      </w:r>
      <w:proofErr w:type="spellEnd"/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>”</w:t>
      </w:r>
    </w:p>
    <w:p w:rsidR="00731E14" w:rsidRPr="00D722C1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deve assistere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e collaborare pienamente con SOGEI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 xml:space="preserve"> e</w:t>
      </w:r>
      <w:r w:rsidR="0057066E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 xml:space="preserve"> i suoi </w:t>
      </w:r>
      <w:r w:rsidR="007D1E0D" w:rsidRPr="00D722C1">
        <w:rPr>
          <w:rFonts w:ascii="Calibri" w:hAnsi="Calibri" w:cstheme="minorHAnsi"/>
          <w:sz w:val="18"/>
          <w:szCs w:val="18"/>
          <w:lang w:val="it-IT"/>
        </w:rPr>
        <w:t>Titolari del trattamento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nelle attività di adempimento di cui agli articoli 33 e 34 del GDPR in materia di violazioni di dati personali, ovvero </w:t>
      </w:r>
      <w:r w:rsidR="002C094C" w:rsidRPr="00D722C1">
        <w:rPr>
          <w:rFonts w:ascii="Calibri" w:hAnsi="Calibri" w:cstheme="minorHAnsi"/>
          <w:sz w:val="18"/>
          <w:szCs w:val="18"/>
          <w:lang w:val="it-IT"/>
        </w:rPr>
        <w:t xml:space="preserve">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731E14" w:rsidRPr="00D722C1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In particolare, il </w:t>
      </w:r>
      <w:r w:rsidR="0049780E" w:rsidRPr="00A7693A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deve: </w:t>
      </w:r>
    </w:p>
    <w:p w:rsidR="00C9511C" w:rsidRPr="00D722C1" w:rsidRDefault="006D5E2F" w:rsidP="00C9511C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predisporre e aggiornare un registro contenente tutte le violazioni</w:t>
      </w:r>
      <w:r w:rsidR="00BA5916" w:rsidRPr="00D722C1">
        <w:rPr>
          <w:rFonts w:ascii="Calibri" w:hAnsi="Calibri" w:cstheme="minorHAnsi"/>
          <w:sz w:val="18"/>
          <w:szCs w:val="18"/>
          <w:lang w:val="it-IT"/>
        </w:rPr>
        <w:t xml:space="preserve"> dei dati personali</w:t>
      </w:r>
      <w:r w:rsidR="002C094C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sia </w:t>
      </w:r>
      <w:r w:rsidR="0026633E" w:rsidRPr="00D722C1">
        <w:rPr>
          <w:rFonts w:ascii="Calibri" w:hAnsi="Calibri" w:cstheme="minorHAnsi"/>
          <w:sz w:val="18"/>
          <w:szCs w:val="18"/>
          <w:lang w:val="it-IT"/>
        </w:rPr>
        <w:t>da</w:t>
      </w:r>
      <w:r w:rsidRPr="00D722C1">
        <w:rPr>
          <w:rFonts w:ascii="Calibri" w:hAnsi="Calibri" w:cstheme="minorHAnsi"/>
          <w:sz w:val="18"/>
          <w:szCs w:val="18"/>
          <w:lang w:val="it-IT"/>
        </w:rPr>
        <w:t>i trattamenti eseguiti per conto d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i 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al fine di facilitare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quest’ultima nell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 attività di indagine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a seguito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C9511C" w:rsidRPr="00D722C1" w:rsidRDefault="00731E14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comunicare a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bookmarkStart w:id="20" w:name="_Hlk509930709"/>
      <w:r w:rsidR="009304F5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21" w:name="_Hlk509593124"/>
      <w:r w:rsidR="009304F5" w:rsidRPr="00D722C1">
        <w:rPr>
          <w:rFonts w:ascii="Calibri" w:hAnsi="Calibri" w:cstheme="minorHAnsi"/>
          <w:sz w:val="18"/>
          <w:szCs w:val="18"/>
          <w:lang w:val="it-IT"/>
        </w:rPr>
        <w:t>tempestivamente e in ogni caso senza ingiustificato ritardo</w:t>
      </w:r>
      <w:bookmarkEnd w:id="20"/>
      <w:bookmarkEnd w:id="21"/>
      <w:r w:rsidR="009304F5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che si è verificata una violazione dei dati personali da quando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o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un suo Terzo Autorizzato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ne ha avuto conoscenza o ha avuto elementi per sospettarne la sussistenza. Tale comunicazione deve essere redatta in forma scritta, in modo conforme ai criteri previsti dall’art. 33 del GDPR e deve essere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trasmessa unitamente a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ogni documentazione utile a SOGEI per consentirle di notificare</w:t>
      </w:r>
      <w:r w:rsidR="009304F5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22" w:name="_Hlk509930763"/>
      <w:r w:rsidR="009304F5" w:rsidRPr="00D722C1">
        <w:rPr>
          <w:rFonts w:ascii="Calibri" w:hAnsi="Calibri" w:cstheme="minorHAnsi"/>
          <w:sz w:val="18"/>
          <w:szCs w:val="18"/>
          <w:lang w:val="it-IT"/>
        </w:rPr>
        <w:t>senza ingiustificato ritardo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22"/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A42360">
        <w:rPr>
          <w:rFonts w:ascii="Calibri" w:hAnsi="Calibri" w:cstheme="minorHAnsi"/>
          <w:sz w:val="18"/>
          <w:szCs w:val="18"/>
          <w:lang w:val="it-IT"/>
        </w:rPr>
        <w:t xml:space="preserve"> 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</w:t>
      </w:r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la violazione dei </w:t>
      </w:r>
      <w:r w:rsidR="009304F5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ati </w:t>
      </w:r>
      <w:proofErr w:type="spellStart"/>
      <w:r w:rsidR="00CC0CE1" w:rsidRPr="00D722C1">
        <w:rPr>
          <w:rFonts w:ascii="Calibri" w:hAnsi="Calibri" w:cstheme="minorHAnsi"/>
          <w:sz w:val="18"/>
          <w:szCs w:val="18"/>
          <w:lang w:val="it-IT"/>
        </w:rPr>
        <w:t>affinchè</w:t>
      </w:r>
      <w:proofErr w:type="spellEnd"/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il 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se necessario,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possa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notificare 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violazione all’Autorità di controllo competente entro e non oltre il termine di 72 ore da qua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do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 xml:space="preserve">ne 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ha avuto conoscenza;</w:t>
      </w:r>
    </w:p>
    <w:p w:rsidR="00C9511C" w:rsidRPr="00D722C1" w:rsidRDefault="00C9511C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indagare sulla violazione di dati personali adottando tutte le misure tecniche e organizzative e le misure rimediali necessarie a eliminare o contenere l’esposizione al rischio, collaborare con SOGEI nelle attività di indagine, mitigando qualsivoglia danno o conseguenza lesiva dei diritti e delle libertà degli Interessati (misure di mitigazione) nonché ponendo in atto un piano di misure, previa approvazione di SOGEI e/o del Titolare,</w:t>
      </w:r>
      <w:r w:rsidR="0049780E" w:rsidRPr="00D722C1">
        <w:rPr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per la riduzione tempestiva delle probabilità che una violazione simile di dati personali possa ripetersi;</w:t>
      </w:r>
    </w:p>
    <w:p w:rsidR="00C9511C" w:rsidRPr="00D722C1" w:rsidRDefault="0041683D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 caso in cui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debba fornire informazioni (inclusi i dettagli relativi ai servizi prestati dal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al Titolare e/o 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ll’Autorità di controllo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supporterà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nella misura in cui le informazioni richieste e/o necessarie per l’Autorità di controllo siano esclusivamente in possesso del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di suoi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Terzi Autorizzati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F43DB" w:rsidRPr="00D722C1" w:rsidRDefault="007F43DB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IV</w:t>
      </w:r>
      <w:r w:rsidR="001D20CD" w:rsidRPr="00D722C1">
        <w:rPr>
          <w:rFonts w:ascii="Calibri" w:hAnsi="Calibri" w:cstheme="minorHAnsi"/>
          <w:b/>
          <w:sz w:val="18"/>
          <w:szCs w:val="18"/>
        </w:rPr>
        <w:t>.C</w:t>
      </w:r>
      <w:r w:rsidRPr="00D722C1">
        <w:rPr>
          <w:rFonts w:ascii="Calibri" w:hAnsi="Calibri" w:cstheme="minorHAnsi"/>
          <w:b/>
          <w:sz w:val="18"/>
          <w:szCs w:val="18"/>
        </w:rPr>
        <w:t xml:space="preserve">) </w:t>
      </w:r>
      <w:r w:rsidR="004B5F60"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</w:rPr>
        <w:t xml:space="preserve">Fornitore </w:t>
      </w:r>
      <w:r w:rsidR="004B5F60" w:rsidRPr="00D722C1">
        <w:rPr>
          <w:rFonts w:ascii="Calibri" w:hAnsi="Calibri" w:cstheme="minorHAnsi"/>
          <w:b/>
          <w:sz w:val="18"/>
          <w:szCs w:val="18"/>
        </w:rPr>
        <w:t>nella valutazione d’impatto del rischio di violazioni dei Dati Personali</w:t>
      </w:r>
      <w:r w:rsidR="001D20CD" w:rsidRPr="00D722C1">
        <w:rPr>
          <w:rFonts w:ascii="Calibri" w:hAnsi="Calibri" w:cstheme="minorHAnsi"/>
          <w:b/>
          <w:sz w:val="18"/>
          <w:szCs w:val="18"/>
        </w:rPr>
        <w:t>.</w:t>
      </w:r>
      <w:r w:rsidR="00725A8C" w:rsidRPr="00D722C1">
        <w:rPr>
          <w:rFonts w:ascii="Calibri" w:hAnsi="Calibri" w:cstheme="minorHAnsi"/>
          <w:b/>
          <w:sz w:val="18"/>
          <w:szCs w:val="18"/>
        </w:rPr>
        <w:t xml:space="preserve"> </w:t>
      </w:r>
    </w:p>
    <w:p w:rsidR="00C9511C" w:rsidRPr="00D722C1" w:rsidRDefault="00725A8C" w:rsidP="00C9511C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svolgere la valutazione d’impatto dei trattamenti sulla protezione dei dati personali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può consultarsi con il proprio Responsabile della protezione dei dati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(ar</w:t>
      </w:r>
      <w:r w:rsidRPr="00D722C1">
        <w:rPr>
          <w:rFonts w:ascii="Calibri" w:hAnsi="Calibri" w:cstheme="minorHAnsi"/>
          <w:sz w:val="18"/>
          <w:szCs w:val="18"/>
          <w:lang w:val="it-IT"/>
        </w:rPr>
        <w:t>t. 35, comma 2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del GDPR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725A8C" w:rsidP="00605BE8">
      <w:pPr>
        <w:pStyle w:val="Corpotesto"/>
        <w:numPr>
          <w:ilvl w:val="0"/>
          <w:numId w:val="22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 xml:space="preserve">mento si impegna ad assistere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SOGEI e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T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itolare</w:t>
      </w:r>
      <w:r w:rsidR="0049780E" w:rsidRPr="00D722C1">
        <w:rPr>
          <w:lang w:val="it-IT"/>
        </w:rPr>
        <w:t xml:space="preserve"> </w:t>
      </w:r>
      <w:r w:rsidR="00A42360">
        <w:rPr>
          <w:lang w:val="it-IT"/>
        </w:rPr>
        <w:t>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</w:t>
      </w:r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 per il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tramite di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a livello tecnico e organizzativo, nello svolgimento della valutazione d’impatto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40F97" w:rsidRPr="00D722C1">
        <w:rPr>
          <w:rFonts w:ascii="Calibri" w:hAnsi="Calibri" w:cstheme="minorHAnsi"/>
          <w:sz w:val="18"/>
          <w:szCs w:val="18"/>
          <w:lang w:val="it-IT"/>
        </w:rPr>
        <w:t>così come disciplinata da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ll’art. 35 del GDPR, </w:t>
      </w:r>
      <w:r w:rsidRPr="00D722C1">
        <w:rPr>
          <w:rFonts w:ascii="Calibri" w:hAnsi="Calibri" w:cstheme="minorHAnsi"/>
          <w:sz w:val="18"/>
          <w:szCs w:val="18"/>
          <w:lang w:val="it-IT"/>
        </w:rPr>
        <w:t>in tutte le ipotesi in cui il trattamento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Pr="00D722C1">
        <w:rPr>
          <w:rFonts w:ascii="Calibri" w:hAnsi="Calibri" w:cstheme="minorHAnsi"/>
          <w:sz w:val="18"/>
          <w:szCs w:val="18"/>
          <w:lang w:val="it-IT"/>
        </w:rPr>
        <w:t>preveda o necessiti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preliminare valutazione di impatto sulla protezione dei dati personali (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di seguito anche “</w:t>
      </w:r>
      <w:r w:rsidRPr="00D722C1">
        <w:rPr>
          <w:rFonts w:ascii="Calibri" w:hAnsi="Calibri" w:cstheme="minorHAnsi"/>
          <w:sz w:val="18"/>
          <w:szCs w:val="18"/>
          <w:lang w:val="it-IT"/>
        </w:rPr>
        <w:t>PIA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>o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ell’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aggiornamento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della PIA.</w:t>
      </w:r>
    </w:p>
    <w:p w:rsidR="00D21B6B" w:rsidRPr="00D722C1" w:rsidRDefault="00D21B6B" w:rsidP="00D722C1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 risultati della valutazione d’impatto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ex art. 35 del GDPR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l’individuazione delle misure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necessarie andranno riportati dal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>F</w:t>
      </w:r>
      <w:r w:rsidRPr="00D722C1">
        <w:rPr>
          <w:rFonts w:ascii="Calibri" w:hAnsi="Calibri" w:cstheme="minorHAnsi"/>
          <w:sz w:val="18"/>
          <w:szCs w:val="18"/>
          <w:lang w:val="it-IT"/>
        </w:rPr>
        <w:t>ornitore nel documento di analisi del rischio di cui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 al precedente art. IV.A)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016AD7" w:rsidRPr="00D722C1" w:rsidRDefault="00016AD7" w:rsidP="00C9511C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 xml:space="preserve">altresì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ad </w:t>
      </w:r>
      <w:r w:rsidRPr="00D722C1">
        <w:rPr>
          <w:rFonts w:ascii="Calibri" w:hAnsi="Calibri" w:cstheme="minorHAnsi"/>
          <w:sz w:val="18"/>
          <w:szCs w:val="18"/>
          <w:lang w:val="it-IT"/>
        </w:rPr>
        <w:t>assiste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nell’attività di consultazione preventiva dell’Autorità di controllo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ai sensi de</w:t>
      </w:r>
      <w:r w:rsidRPr="00D722C1">
        <w:rPr>
          <w:rFonts w:ascii="Calibri" w:hAnsi="Calibri" w:cstheme="minorHAnsi"/>
          <w:sz w:val="18"/>
          <w:szCs w:val="18"/>
          <w:lang w:val="it-IT"/>
        </w:rPr>
        <w:t>ll’articolo 36 del GDPR.</w:t>
      </w:r>
    </w:p>
    <w:p w:rsidR="00725A8C" w:rsidRPr="00D722C1" w:rsidRDefault="00725A8C" w:rsidP="00C9511C">
      <w:pPr>
        <w:pStyle w:val="Corpotesto"/>
        <w:suppressAutoHyphens/>
        <w:spacing w:after="0" w:line="320" w:lineRule="exact"/>
        <w:ind w:left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p w:rsidR="002B6E5C" w:rsidRPr="00D722C1" w:rsidRDefault="002B6E5C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V. ULTERIORI OBBLIGHI DI GARANZIA DEL </w:t>
      </w:r>
      <w:r w:rsidR="001C6FC7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DEL TRATTAMENTO.</w:t>
      </w:r>
    </w:p>
    <w:bookmarkEnd w:id="13"/>
    <w:p w:rsidR="00C9511C" w:rsidRPr="00D722C1" w:rsidRDefault="00321FE1" w:rsidP="00C9511C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si impegna ad operare adottando tutte le misure tecniche e organizzative, le attività di formazione, informazione e aggiornamento ragionevolmente necessarie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per garantire che 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siano precisi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corretti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aggiornati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durante l’i</w:t>
      </w:r>
      <w:r w:rsidR="00A42360">
        <w:rPr>
          <w:rFonts w:ascii="Calibri" w:hAnsi="Calibri" w:cstheme="minorHAnsi"/>
          <w:sz w:val="18"/>
          <w:szCs w:val="18"/>
          <w:lang w:val="it-IT"/>
        </w:rPr>
        <w:t>n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tera durata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del trattamento - anche qualora il trattamento consista nella mera custodia o attività di controllo dei dati - eseguito dal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o da un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Terzo da lui autorizzato,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nella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misura in cui 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sia i</w:t>
      </w:r>
      <w:r w:rsidRPr="00D722C1">
        <w:rPr>
          <w:rFonts w:ascii="Calibri" w:hAnsi="Calibri" w:cstheme="minorHAnsi"/>
          <w:sz w:val="18"/>
          <w:szCs w:val="18"/>
          <w:lang w:val="it-IT"/>
        </w:rPr>
        <w:t>n grado di operare in tal senso.</w:t>
      </w:r>
    </w:p>
    <w:p w:rsidR="00C9511C" w:rsidRPr="00D722C1" w:rsidRDefault="00EB3642" w:rsidP="00D722C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si impegna a trasmettere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a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tutte le informazioni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e la documentazione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che quest’ultima p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otrà ragionevolmente richiedere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urante il </w:t>
      </w:r>
      <w:r w:rsidR="00384928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al fine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verificare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la conformità del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(o del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Terzo Autorizzato come sub-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appaltatore e sub-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) con il presente Allegato, le </w:t>
      </w:r>
      <w:r w:rsidR="00CF1833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le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6204D3" w:rsidRDefault="00EB3642" w:rsidP="00D722C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6204D3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garantisce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a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, o ai suoi rappresentanti debitamente autorizzati,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la possibilità di svolgere, con ragionevole preavviso, attività di controllo e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>valutazione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Pr="006204D3">
        <w:rPr>
          <w:rFonts w:ascii="Calibri" w:hAnsi="Calibri" w:cstheme="minorHAnsi"/>
          <w:sz w:val="18"/>
          <w:szCs w:val="18"/>
          <w:lang w:val="it-IT"/>
        </w:rPr>
        <w:t xml:space="preserve"> anche mediante ispezioni e sopralluoghi condotte da soggetti autorizzati e incaricati da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del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le attività di trattamento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dei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eseguite dal medesimo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</w:t>
      </w:r>
      <w:r w:rsidR="00A56A50" w:rsidRPr="006204D3">
        <w:rPr>
          <w:rFonts w:ascii="Calibri" w:hAnsi="Calibri" w:cstheme="minorHAnsi"/>
          <w:sz w:val="18"/>
          <w:szCs w:val="18"/>
          <w:lang w:val="it-IT"/>
        </w:rPr>
        <w:t>, ivi incluso l’operato degli eventuali amministratori di sistema,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allo scopo di verificar</w:t>
      </w:r>
      <w:r w:rsidRPr="006204D3">
        <w:rPr>
          <w:rFonts w:ascii="Calibri" w:hAnsi="Calibri" w:cstheme="minorHAnsi"/>
          <w:sz w:val="18"/>
          <w:szCs w:val="18"/>
          <w:lang w:val="it-IT"/>
        </w:rPr>
        <w:t>n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Pr="006204D3">
        <w:rPr>
          <w:rFonts w:ascii="Calibri" w:hAnsi="Calibri" w:cstheme="minorHAnsi"/>
          <w:sz w:val="18"/>
          <w:szCs w:val="18"/>
          <w:lang w:val="it-IT"/>
        </w:rPr>
        <w:t xml:space="preserve">la conformità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con il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(ivi inclusi i rispettivi Allegati)</w:t>
      </w:r>
      <w:r w:rsidR="00CF1833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con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Pr="006204D3">
        <w:rPr>
          <w:rFonts w:ascii="Calibri" w:hAnsi="Calibri" w:cstheme="minorHAnsi"/>
          <w:sz w:val="18"/>
          <w:szCs w:val="18"/>
          <w:lang w:val="it-IT"/>
        </w:rPr>
        <w:t>I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struzioni di SOGEI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e le </w:t>
      </w:r>
      <w:r w:rsidR="00CF1833" w:rsidRPr="006204D3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23" w:name="_Hlk498335115"/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eve mettere a disposizione d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>i SOGEI</w:t>
      </w:r>
      <w:r w:rsidRPr="006204D3">
        <w:rPr>
          <w:rFonts w:ascii="Calibri" w:hAnsi="Calibri" w:cstheme="minorHAnsi"/>
          <w:sz w:val="18"/>
          <w:szCs w:val="18"/>
          <w:lang w:val="it-IT"/>
        </w:rPr>
        <w:t>, senza alcun ritardo e/o omissione,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tutte le informazioni necessarie per dimostrare la sua conformità con gli obblighi previsti nel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.</w:t>
      </w:r>
      <w:bookmarkEnd w:id="23"/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Nel caso in cui all’esito d</w:t>
      </w:r>
      <w:r w:rsidRPr="006204D3">
        <w:rPr>
          <w:rFonts w:ascii="Calibri" w:hAnsi="Calibri" w:cstheme="minorHAnsi"/>
          <w:sz w:val="18"/>
          <w:szCs w:val="18"/>
          <w:lang w:val="it-IT"/>
        </w:rPr>
        <w:t>elle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verifiche periodiche,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 xml:space="preserve">delle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>ispezioni</w:t>
      </w:r>
      <w:r w:rsidR="00AC14D0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audit </w:t>
      </w:r>
      <w:r w:rsidR="00AC14D0" w:rsidRPr="006204D3">
        <w:rPr>
          <w:rFonts w:ascii="Calibri" w:hAnsi="Calibri" w:cstheme="minorHAnsi"/>
          <w:sz w:val="18"/>
          <w:szCs w:val="18"/>
          <w:lang w:val="it-IT"/>
        </w:rPr>
        <w:t xml:space="preserve">e </w:t>
      </w:r>
      <w:proofErr w:type="spellStart"/>
      <w:r w:rsidR="00AC14D0" w:rsidRPr="006204D3">
        <w:rPr>
          <w:rFonts w:ascii="Calibri" w:hAnsi="Calibri" w:cstheme="minorHAnsi"/>
          <w:sz w:val="18"/>
          <w:szCs w:val="18"/>
          <w:lang w:val="it-IT"/>
        </w:rPr>
        <w:t>assessment</w:t>
      </w:r>
      <w:proofErr w:type="spellEnd"/>
      <w:r w:rsidR="00AC14D0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le misure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tecniche, organizzative e/o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>risultino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inadeguate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rispetto al rischio del trattamento o, comunque, inidonee ad assicurare l’applicazione del Regolamento, 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applicherà 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 le penali previste dal Contratto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diffidandolo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 xml:space="preserve">ad adottare 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>le misure necessarie entro un termine congruo che sarà all’occorrenza fissato (tenendo conto della natura, dell’ambito di applicazione, del contesto e delle finalità del trattamento, della tipologia dei dati e della categoria dei soggetti interessati coinvolti nonché del livello di rischio violazione e/o della gravità della violazione verificatasi). In caso di mancato adeguamento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da parte del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>a tale diffida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Sogei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potrà risolvere il Contratto ed escutere la garanzia definitiva, fatto salvo il risarcimento del maggior danno. </w:t>
      </w:r>
      <w:bookmarkStart w:id="24" w:name="_Hlk498333359"/>
    </w:p>
    <w:p w:rsidR="00E564AF" w:rsidRPr="00D722C1" w:rsidRDefault="00B743BF" w:rsidP="00E564AF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Fatto salvo quanto previsto al successivo paragrafo VI i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on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può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trasferire i 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="0085610D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verso un paese terzo o un’organizzazione internazionale, salvo che non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abbia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preventivamente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ottenuto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autorizzazione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>scritt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da parte d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i SOGEI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del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bookmarkEnd w:id="24"/>
      <w:r w:rsidR="00A7693A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80416D" w:rsidP="00E564AF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si impegna a notificare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tempestivamente a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 SOGEI e al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nel caso in cui il Titolare sia una Amministrazione pubblica cliente di Sogei,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ogni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provvedimento di un’Autorità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di controllo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 dell’Autorità giudiziaria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relativo ai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Dati Personali di Sogei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Start w:id="25" w:name="_Hlk509931089"/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salvo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il caso in cui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tale comunicazione non </w:t>
      </w:r>
      <w:r w:rsidRPr="00D722C1">
        <w:rPr>
          <w:rFonts w:ascii="Calibri" w:hAnsi="Calibri" w:cstheme="minorHAnsi"/>
          <w:sz w:val="18"/>
          <w:szCs w:val="18"/>
          <w:lang w:val="it-IT"/>
        </w:rPr>
        <w:t>sia vietat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a dal provvedimento o dalla legge</w:t>
      </w:r>
      <w:bookmarkEnd w:id="25"/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C9511C" w:rsidRPr="00D722C1" w:rsidRDefault="00B40A33" w:rsidP="00C9511C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 simili circostanze, s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>alvo divieti previsti dalla legge, il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deve: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informare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Sogei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83FBF" w:rsidRPr="00D722C1">
        <w:rPr>
          <w:rFonts w:ascii="Calibri" w:hAnsi="Calibri" w:cstheme="minorHAnsi"/>
          <w:sz w:val="18"/>
          <w:szCs w:val="18"/>
          <w:lang w:val="it-IT"/>
        </w:rPr>
        <w:t>tempestivamente, e comunque entro 24 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ricevimento della richiesta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di ostensione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  <w:lang w:val="it-IT"/>
        </w:rPr>
        <w:t>ii)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collaborare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con 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Sogei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 xml:space="preserve"> nell’eventualità in cui lo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stess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intenda opporsi 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egalmente a tale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comunicazione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  <w:lang w:val="it-IT"/>
        </w:rPr>
        <w:t>iii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garantire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il trattamento riservato di tali informazioni</w:t>
      </w:r>
      <w:r w:rsidR="007150F7"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</w:p>
    <w:p w:rsidR="00E564AF" w:rsidRPr="00B245D0" w:rsidRDefault="00321FE1" w:rsidP="001A79A6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B245D0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 xml:space="preserve">prende atto e riconosce che, nell’eventualità di una violazione </w:t>
      </w:r>
      <w:r w:rsidR="0028262D" w:rsidRPr="00B245D0">
        <w:rPr>
          <w:rFonts w:ascii="Calibri" w:hAnsi="Calibri" w:cstheme="minorHAnsi"/>
          <w:sz w:val="18"/>
          <w:szCs w:val="18"/>
          <w:lang w:val="it-IT"/>
        </w:rPr>
        <w:t xml:space="preserve">delle norme in materia di Trattamento dei Dati Personali nonché 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delle disposizioni </w:t>
      </w:r>
      <w:r w:rsidR="0028262D" w:rsidRPr="00B245D0">
        <w:rPr>
          <w:rFonts w:ascii="Calibri" w:hAnsi="Calibri" w:cstheme="minorHAnsi"/>
          <w:sz w:val="18"/>
          <w:szCs w:val="18"/>
          <w:lang w:val="it-IT"/>
        </w:rPr>
        <w:t xml:space="preserve">di cui al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>presente Allegato,</w:t>
      </w:r>
      <w:r w:rsid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743BF" w:rsidRPr="00B245D0">
        <w:rPr>
          <w:rFonts w:ascii="Calibri" w:hAnsi="Calibri" w:cstheme="minorHAnsi"/>
          <w:sz w:val="18"/>
          <w:szCs w:val="18"/>
          <w:lang w:val="it-IT"/>
        </w:rPr>
        <w:t xml:space="preserve">oltre all’applicazione delle clausole di risoluzione del contratto e delle penali 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>oltre all’eventuale risarcimento de</w:t>
      </w:r>
      <w:r w:rsidR="00B743BF" w:rsidRPr="00B245D0">
        <w:rPr>
          <w:rFonts w:ascii="Calibri" w:hAnsi="Calibri" w:cstheme="minorHAnsi"/>
          <w:sz w:val="18"/>
          <w:szCs w:val="18"/>
          <w:lang w:val="it-IT"/>
        </w:rPr>
        <w:t>l maggior danno</w:t>
      </w:r>
      <w:r w:rsidR="006F7A2F" w:rsidRPr="00B245D0">
        <w:rPr>
          <w:rFonts w:ascii="Calibri" w:hAnsi="Calibri" w:cstheme="minorHAnsi"/>
          <w:sz w:val="18"/>
          <w:szCs w:val="18"/>
          <w:lang w:val="it-IT"/>
        </w:rPr>
        <w:t>,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10AA9" w:rsidRPr="00B245D0">
        <w:rPr>
          <w:rFonts w:ascii="Calibri" w:hAnsi="Calibri" w:cstheme="minorHAnsi"/>
          <w:sz w:val="18"/>
          <w:szCs w:val="18"/>
          <w:lang w:val="it-IT"/>
        </w:rPr>
        <w:t>SOGEI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av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>r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>à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facoltà di ricorrere a provvedimenti cautelari, ingiuntivi e sommari o ad altro rimedio equitativo, allo scopo di 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 xml:space="preserve">interrompere </w:t>
      </w:r>
      <w:r w:rsidRPr="00B245D0">
        <w:rPr>
          <w:rFonts w:ascii="Calibri" w:hAnsi="Calibri" w:cstheme="minorHAnsi"/>
          <w:sz w:val="18"/>
          <w:szCs w:val="18"/>
          <w:lang w:val="it-IT"/>
        </w:rPr>
        <w:t>immediatamente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>,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impedire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 xml:space="preserve"> o limitare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il trattamento, l’utilizzo o la divulgazione dei Dati Personali 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>.</w:t>
      </w:r>
    </w:p>
    <w:p w:rsidR="00321FE1" w:rsidRPr="00D722C1" w:rsidRDefault="00321FE1" w:rsidP="001A79A6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51CA1" w:rsidRPr="00D722C1">
        <w:rPr>
          <w:rFonts w:ascii="Calibri" w:hAnsi="Calibri" w:cstheme="minorHAnsi"/>
          <w:sz w:val="18"/>
          <w:szCs w:val="18"/>
          <w:lang w:val="it-IT"/>
        </w:rPr>
        <w:t>manleverà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e terrà indenne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 ogni perdita, </w:t>
      </w:r>
      <w:r w:rsidR="00AC24EC" w:rsidRPr="00D722C1">
        <w:rPr>
          <w:rFonts w:ascii="Calibri" w:hAnsi="Calibri" w:cstheme="minorHAnsi"/>
          <w:sz w:val="18"/>
          <w:szCs w:val="18"/>
          <w:lang w:val="it-IT"/>
        </w:rPr>
        <w:t xml:space="preserve">contestazione, </w:t>
      </w:r>
      <w:r w:rsidRPr="00D722C1">
        <w:rPr>
          <w:rFonts w:ascii="Calibri" w:hAnsi="Calibri" w:cstheme="minorHAnsi"/>
          <w:sz w:val="18"/>
          <w:szCs w:val="18"/>
          <w:lang w:val="it-IT"/>
        </w:rPr>
        <w:t>responsabilità, spese sostenut</w:t>
      </w:r>
      <w:r w:rsidR="007C692A" w:rsidRPr="00D722C1">
        <w:rPr>
          <w:rFonts w:ascii="Calibri" w:hAnsi="Calibri" w:cstheme="minorHAnsi"/>
          <w:sz w:val="18"/>
          <w:szCs w:val="18"/>
          <w:lang w:val="it-IT"/>
        </w:rPr>
        <w:t xml:space="preserve">e nonché dei costi subiti </w:t>
      </w:r>
      <w:r w:rsidR="00D75F98" w:rsidRPr="00D722C1">
        <w:rPr>
          <w:rFonts w:ascii="Calibri" w:hAnsi="Calibri" w:cstheme="minorHAnsi"/>
          <w:sz w:val="18"/>
          <w:szCs w:val="18"/>
          <w:lang w:val="it-IT"/>
        </w:rPr>
        <w:t>(</w:t>
      </w:r>
      <w:r w:rsidR="007C692A" w:rsidRPr="00D722C1">
        <w:rPr>
          <w:rFonts w:ascii="Calibri" w:hAnsi="Calibri" w:cstheme="minorHAnsi"/>
          <w:sz w:val="18"/>
          <w:szCs w:val="18"/>
          <w:lang w:val="it-IT"/>
        </w:rPr>
        <w:t xml:space="preserve">anche in termini di danno </w:t>
      </w:r>
      <w:proofErr w:type="spellStart"/>
      <w:r w:rsidR="007C692A" w:rsidRPr="00D722C1">
        <w:rPr>
          <w:rFonts w:ascii="Calibri" w:hAnsi="Calibri" w:cstheme="minorHAnsi"/>
          <w:sz w:val="18"/>
          <w:szCs w:val="18"/>
          <w:lang w:val="it-IT"/>
        </w:rPr>
        <w:t>reputazionale</w:t>
      </w:r>
      <w:proofErr w:type="spellEnd"/>
      <w:r w:rsidR="00D75F98"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in relazione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anche ad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una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sola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violazione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delle </w:t>
      </w:r>
      <w:r w:rsidR="009145A1" w:rsidRPr="00D722C1">
        <w:rPr>
          <w:rFonts w:ascii="Calibri" w:hAnsi="Calibri" w:cstheme="minorHAnsi"/>
          <w:i/>
          <w:sz w:val="18"/>
          <w:szCs w:val="18"/>
          <w:lang w:val="it-IT"/>
        </w:rPr>
        <w:t>Norme in materia di Trattamento Personali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 e/o del </w:t>
      </w:r>
      <w:r w:rsidR="009145A1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 (inclusi gli Allegati) comunque derivata dalla condotta (attiva e/o omissiva)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sua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dei suoi agenti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Terzi autorizzati (sub-fornitori)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C9511C" w:rsidP="00C9511C">
      <w:pPr>
        <w:pStyle w:val="Titolo2"/>
        <w:keepNext w:val="0"/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i w:val="0"/>
          <w:sz w:val="18"/>
          <w:szCs w:val="18"/>
          <w:lang w:val="it-IT"/>
        </w:rPr>
      </w:pPr>
    </w:p>
    <w:p w:rsidR="009750FB" w:rsidRPr="00D722C1" w:rsidRDefault="00897A5E" w:rsidP="00C9511C">
      <w:pPr>
        <w:pStyle w:val="Titolo2"/>
        <w:keepNext w:val="0"/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</w:pPr>
      <w:r w:rsidRPr="00D722C1">
        <w:rPr>
          <w:rFonts w:ascii="Calibri" w:hAnsi="Calibri" w:cstheme="minorHAnsi"/>
          <w:i w:val="0"/>
          <w:sz w:val="18"/>
          <w:szCs w:val="18"/>
          <w:lang w:val="it-IT"/>
        </w:rPr>
        <w:t>VI.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750FB" w:rsidRPr="00D722C1"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  <w:t>T</w:t>
      </w:r>
      <w:r w:rsidRPr="00D722C1"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  <w:t>RASFERIMENTI DEI DATI PERSONALI VERSO PAESI TERZI O ORGANIZZAZIONI INTERNAZIONALI</w:t>
      </w:r>
    </w:p>
    <w:p w:rsidR="00C9511C" w:rsidRPr="00D722C1" w:rsidRDefault="00510AA9" w:rsidP="00C9511C">
      <w:pPr>
        <w:pStyle w:val="ListLegal2"/>
        <w:numPr>
          <w:ilvl w:val="0"/>
          <w:numId w:val="38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o un </w:t>
      </w:r>
      <w:r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974927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 (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>Cliente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Sogei)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 xml:space="preserve"> possono autori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zzare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per iscritto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o un suo </w:t>
      </w:r>
      <w:r w:rsidRPr="00D722C1">
        <w:rPr>
          <w:rFonts w:ascii="Calibri" w:hAnsi="Calibri" w:cstheme="minorHAnsi"/>
          <w:sz w:val="18"/>
          <w:szCs w:val="18"/>
          <w:lang w:val="it-IT"/>
        </w:rPr>
        <w:t>Terzo Autorizzato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al trasferimento dei </w:t>
      </w:r>
      <w:r w:rsidR="00917D98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="0075155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(o parte di tali dati)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verso paesi terzi o organizzazioni internazionali nelle sole ipotesi in cui il paese terzo o l’organizzazione internazionale sia 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stata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oggetto d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i una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valutazione di adeguatezza da parte della Commissione Europea ai sensi dell’art. 45 del GDPR, oppure, 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alternativa, previ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o rilascio della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valutazione di adeguatezza svolta dal Titolare ai sensi dell’art. 46 del GDPR.</w:t>
      </w:r>
    </w:p>
    <w:p w:rsidR="009750FB" w:rsidRPr="00D722C1" w:rsidRDefault="009750FB" w:rsidP="00C9511C">
      <w:pPr>
        <w:pStyle w:val="ListLegal2"/>
        <w:numPr>
          <w:ilvl w:val="0"/>
          <w:numId w:val="38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Nel caso in cui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o un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Titolare del trattamento (</w:t>
      </w:r>
      <w:r w:rsidR="00D14DFF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liente di Sogei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in relazione all’esecuzione 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>da parte del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 del</w:t>
      </w:r>
      <w:r w:rsidR="005E4CBE" w:rsidRPr="00D722C1">
        <w:rPr>
          <w:rFonts w:ascii="Calibri" w:hAnsi="Calibri" w:cstheme="minorHAnsi"/>
          <w:sz w:val="18"/>
          <w:szCs w:val="18"/>
          <w:lang w:val="it-IT"/>
        </w:rPr>
        <w:t xml:space="preserve">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dei suoi servizi e/o all’adempimento de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gli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obblighi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assunti con i</w:t>
      </w:r>
      <w:r w:rsidR="006A1ACA"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6A1ACA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consenta al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(o a un sub-fornitore)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il trasferimento dei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6301C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463922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verso paesi terzi o organizzazioni internazionali,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eve</w:t>
      </w:r>
      <w:r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EB5BEA" w:rsidRPr="00D722C1" w:rsidRDefault="009750FB" w:rsidP="00C9511C">
      <w:pPr>
        <w:pStyle w:val="ListLegal2"/>
        <w:numPr>
          <w:ilvl w:val="0"/>
          <w:numId w:val="3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convenire (e impegnarsi affinché i suoi sub-fornitori convengano) </w:t>
      </w:r>
      <w:bookmarkStart w:id="26" w:name="_Hlk498332693"/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ottemperare agli obblighi previsti nelle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lausole </w:t>
      </w:r>
      <w:r w:rsidR="00550FFB" w:rsidRPr="00D722C1">
        <w:rPr>
          <w:rFonts w:ascii="Calibri" w:hAnsi="Calibri" w:cstheme="minorHAnsi"/>
          <w:sz w:val="18"/>
          <w:szCs w:val="18"/>
          <w:lang w:val="it-IT"/>
        </w:rPr>
        <w:t xml:space="preserve">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</w:t>
      </w:r>
      <w:r w:rsidR="00550FFB" w:rsidRPr="00D722C1">
        <w:rPr>
          <w:rFonts w:ascii="Calibri" w:hAnsi="Calibri" w:cstheme="minorHAnsi"/>
          <w:i/>
          <w:sz w:val="18"/>
          <w:szCs w:val="18"/>
          <w:lang w:val="it-IT"/>
        </w:rPr>
        <w:t>o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bookmarkEnd w:id="26"/>
    </w:p>
    <w:p w:rsidR="00917D98" w:rsidRPr="00D722C1" w:rsidRDefault="00917D98" w:rsidP="00C9511C">
      <w:pPr>
        <w:pStyle w:val="ListLegal2"/>
        <w:numPr>
          <w:ilvl w:val="0"/>
          <w:numId w:val="3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garantire che, prima di tale trasferimento, 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Sogei o il titolare 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stipulino un accordo per l’accesso ai dati 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 xml:space="preserve">come indicato </w:t>
      </w:r>
      <w:r w:rsidRPr="00D722C1">
        <w:rPr>
          <w:rFonts w:ascii="Calibri" w:hAnsi="Calibri" w:cstheme="minorHAnsi"/>
          <w:sz w:val="18"/>
          <w:szCs w:val="18"/>
          <w:lang w:val="it-IT"/>
        </w:rPr>
        <w:t>dalla Commissione Europea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Start w:id="27" w:name="_Hlk498332843"/>
    </w:p>
    <w:p w:rsidR="00917D98" w:rsidRPr="00D722C1" w:rsidRDefault="00917D98" w:rsidP="00C9511C">
      <w:pPr>
        <w:pStyle w:val="Corpotesto"/>
        <w:numPr>
          <w:ilvl w:val="0"/>
          <w:numId w:val="39"/>
        </w:numPr>
        <w:suppressAutoHyphens/>
        <w:spacing w:after="0" w:line="320" w:lineRule="exact"/>
        <w:ind w:right="376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8" w:name="_Hlk498332864"/>
      <w:bookmarkEnd w:id="27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inserire nell’accordo di trasferimento dei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le disposizioni delle clausole contrattuali e delle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applicabili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  <w:bookmarkEnd w:id="28"/>
    </w:p>
    <w:p w:rsidR="00917D98" w:rsidRPr="00D722C1" w:rsidRDefault="00917D9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lang w:val="it-IT" w:eastAsia="en-US"/>
        </w:rPr>
      </w:pPr>
    </w:p>
    <w:p w:rsidR="00897A5E" w:rsidRPr="00D722C1" w:rsidRDefault="00897A5E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VII. </w:t>
      </w:r>
      <w:r w:rsidR="007443DA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OBBLIGHI DEL </w:t>
      </w:r>
      <w:r w:rsidR="00CD0E5F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>FORNITORE</w:t>
      </w:r>
      <w:r w:rsidR="007443DA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 DEL TRATTAMENTO AL TERMINE DEL CONTRATTO.</w:t>
      </w:r>
    </w:p>
    <w:p w:rsidR="00C9511C" w:rsidRPr="00D722C1" w:rsidRDefault="00897A5E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si impegna a non conservare - nonché a garantire che 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Terzi autorizzati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non conservino -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per un periodo di tempo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ulteriore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al limite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di durata strettamente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necessario per l’esecuzione dei servizi e/o l’adempi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mento degli obblighi di cui al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, o così come richiesto o permesso dalla legge applicabile. </w:t>
      </w:r>
    </w:p>
    <w:p w:rsidR="00897A5E" w:rsidRPr="00D722C1" w:rsidRDefault="00897A5E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Alla scadenza 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del </w:t>
      </w:r>
      <w:r w:rsidR="007C6AD4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o al termine della fornitura dei servizi r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elativi al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Trattamento dei Dati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dovrà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restituire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 modo sicuro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a</w:t>
      </w:r>
      <w:r w:rsidR="00510AA9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t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utti i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nonché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tutte le relative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copie esistenti, fatto salvo quanto diversamente disposto dalle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in materia di Trattamento dei Dati Personali.</w:t>
      </w:r>
    </w:p>
    <w:p w:rsidR="00546881" w:rsidRDefault="00546881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9" w:name="_Hlk509931537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deve documentare per iscritto a SOGEI tale cancellazione</w:t>
      </w:r>
      <w:bookmarkEnd w:id="29"/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</w:p>
    <w:p w:rsidR="00A7693A" w:rsidRPr="00D722C1" w:rsidRDefault="00A7693A" w:rsidP="00A7693A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</w:p>
    <w:p w:rsidR="009750FB" w:rsidRPr="00D722C1" w:rsidRDefault="00711821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bCs/>
          <w:iCs/>
          <w:sz w:val="18"/>
          <w:szCs w:val="18"/>
          <w:lang w:eastAsia="en-GB"/>
        </w:rPr>
      </w:pPr>
      <w:bookmarkStart w:id="30" w:name="_Hlk496566345"/>
      <w:bookmarkStart w:id="31" w:name="_Hlk498335389"/>
      <w:r w:rsidRPr="00D722C1">
        <w:rPr>
          <w:rFonts w:ascii="Calibri" w:hAnsi="Calibri" w:cstheme="minorHAnsi"/>
          <w:b/>
          <w:bCs/>
          <w:iCs/>
          <w:sz w:val="18"/>
          <w:szCs w:val="18"/>
          <w:lang w:eastAsia="en-GB"/>
        </w:rPr>
        <w:t xml:space="preserve">VIII. </w:t>
      </w:r>
      <w:r w:rsidR="009750FB" w:rsidRPr="00D722C1">
        <w:rPr>
          <w:rFonts w:ascii="Calibri" w:hAnsi="Calibri" w:cstheme="minorHAnsi"/>
          <w:b/>
          <w:bCs/>
          <w:iCs/>
          <w:sz w:val="18"/>
          <w:szCs w:val="18"/>
          <w:lang w:eastAsia="en-GB"/>
        </w:rPr>
        <w:t>MODIFICHE DELLE LEGGI IN MATERIA DI TRATTAMENTO DEI DATI PERSONALI</w:t>
      </w:r>
    </w:p>
    <w:p w:rsidR="009750FB" w:rsidRPr="00B743BF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Nell’eventualità di qualsivoglia modifica delle </w:t>
      </w:r>
      <w:r w:rsidR="0097184D" w:rsidRPr="00D722C1">
        <w:rPr>
          <w:rFonts w:ascii="Calibri" w:hAnsi="Calibri" w:cstheme="minorHAnsi"/>
          <w:i/>
          <w:sz w:val="18"/>
          <w:szCs w:val="18"/>
          <w:lang w:val="it-IT"/>
        </w:rPr>
        <w:t>Norme in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applicabili a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l trattamento de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che generi nuovi requisiti (ivi incluse nuove misure di natura fisica, tecnica, organizzativa, in materia di sicurezza o trattamento dei dati personali),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collaborer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="004210A1" w:rsidRPr="00D722C1">
        <w:rPr>
          <w:rFonts w:ascii="Calibri" w:hAnsi="Calibri" w:cstheme="minorHAnsi"/>
          <w:sz w:val="18"/>
          <w:szCs w:val="18"/>
          <w:lang w:val="it-IT"/>
        </w:rPr>
        <w:t xml:space="preserve"> con SOGEI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 xml:space="preserve">, nei limiti delle proprie competenze tecniche, organizzative e delle proprie risorse,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affinch</w:t>
      </w:r>
      <w:r w:rsidR="00673E09" w:rsidRPr="00D722C1">
        <w:rPr>
          <w:rFonts w:ascii="Calibri" w:hAnsi="Calibri" w:cstheme="minorHAnsi"/>
          <w:sz w:val="18"/>
          <w:szCs w:val="18"/>
          <w:u w:val="single"/>
          <w:lang w:val="it-IT"/>
        </w:rPr>
        <w:t>é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siano sviluppate, adottate e implementate m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isure correttive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di adeguamento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ai nuovi requisiti</w:t>
      </w:r>
      <w:bookmarkEnd w:id="30"/>
      <w:bookmarkEnd w:id="31"/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durante l’esecuzione del </w:t>
      </w:r>
      <w:r w:rsidR="007C6AD4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>.</w:t>
      </w:r>
    </w:p>
    <w:sectPr w:rsidR="009750FB" w:rsidRPr="00B743BF" w:rsidSect="00A7693A">
      <w:footerReference w:type="default" r:id="rId10"/>
      <w:pgSz w:w="11906" w:h="17338"/>
      <w:pgMar w:top="1418" w:right="1274" w:bottom="1560" w:left="1276" w:header="720" w:footer="720" w:gutter="0"/>
      <w:cols w:space="720"/>
      <w:noEndnote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9" w:author="SOGEI" w:date="2018-06-25T18:13:00Z" w:initials="TA">
    <w:p w:rsidR="006204D3" w:rsidRDefault="006204D3">
      <w:pPr>
        <w:pStyle w:val="Testocommento"/>
      </w:pPr>
      <w:r>
        <w:rPr>
          <w:rStyle w:val="Rimandocommento"/>
        </w:rPr>
        <w:annotationRef/>
      </w:r>
      <w:r>
        <w:t>INSEIRITI I CRITERI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9EEF4A8" w15:done="0"/>
  <w15:commentEx w15:paraId="626DBC3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2C1986" w16cid:durableId="1E5F94D3"/>
  <w16cid:commentId w16cid:paraId="5F3E6800" w16cid:durableId="1E5F94D4"/>
  <w16cid:commentId w16cid:paraId="7828BCBC" w16cid:durableId="1E5F94D5"/>
  <w16cid:commentId w16cid:paraId="4DDD7859" w16cid:durableId="1E5F94D6"/>
  <w16cid:commentId w16cid:paraId="445ED881" w16cid:durableId="1E5F94D7"/>
  <w16cid:commentId w16cid:paraId="05A4B578" w16cid:durableId="1E5F94D8"/>
  <w16cid:commentId w16cid:paraId="1AD25F96" w16cid:durableId="1E5F94D9"/>
  <w16cid:commentId w16cid:paraId="74B6D50F" w16cid:durableId="1E5F94DA"/>
  <w16cid:commentId w16cid:paraId="38739F97" w16cid:durableId="1E5F9857"/>
  <w16cid:commentId w16cid:paraId="25188F58" w16cid:durableId="1E5F94DB"/>
  <w16cid:commentId w16cid:paraId="3A3FF637" w16cid:durableId="1E5F9600"/>
  <w16cid:commentId w16cid:paraId="42D56E40" w16cid:durableId="1E5F94DC"/>
  <w16cid:commentId w16cid:paraId="0A0DCE52" w16cid:durableId="1E5F94DD"/>
  <w16cid:commentId w16cid:paraId="64FDDB56" w16cid:durableId="1E5F9C66"/>
  <w16cid:commentId w16cid:paraId="4EB0CC12" w16cid:durableId="1E5F9C47"/>
  <w16cid:commentId w16cid:paraId="675051CC" w16cid:durableId="1E5F94DE"/>
  <w16cid:commentId w16cid:paraId="0F5EF43A" w16cid:durableId="1E5F94DF"/>
  <w16cid:commentId w16cid:paraId="48CC04E0" w16cid:durableId="1E5F94E0"/>
  <w16cid:commentId w16cid:paraId="55E3DADE" w16cid:durableId="1E5F94E1"/>
  <w16cid:commentId w16cid:paraId="229F6C67" w16cid:durableId="1E5F94E2"/>
  <w16cid:commentId w16cid:paraId="590E63EA" w16cid:durableId="1E5F94E3"/>
  <w16cid:commentId w16cid:paraId="1E4327EB" w16cid:durableId="1E5FA31C"/>
  <w16cid:commentId w16cid:paraId="181BE034" w16cid:durableId="1E5F94E4"/>
  <w16cid:commentId w16cid:paraId="089A3363" w16cid:durableId="1E5FA574"/>
  <w16cid:commentId w16cid:paraId="0074D65A" w16cid:durableId="1E5F94E5"/>
  <w16cid:commentId w16cid:paraId="1D4FFBA9" w16cid:durableId="1E5F94E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311" w:rsidRDefault="00E56311" w:rsidP="00644B00">
      <w:pPr>
        <w:spacing w:after="0" w:line="240" w:lineRule="auto"/>
      </w:pPr>
      <w:r>
        <w:separator/>
      </w:r>
    </w:p>
  </w:endnote>
  <w:endnote w:type="continuationSeparator" w:id="0">
    <w:p w:rsidR="00E56311" w:rsidRDefault="00E56311" w:rsidP="00644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7276403"/>
      <w:docPartObj>
        <w:docPartGallery w:val="Page Numbers (Bottom of Page)"/>
        <w:docPartUnique/>
      </w:docPartObj>
    </w:sdtPr>
    <w:sdtEndPr/>
    <w:sdtContent>
      <w:p w:rsidR="00EB55C0" w:rsidRDefault="00EB55C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7380">
          <w:rPr>
            <w:noProof/>
          </w:rPr>
          <w:t>4</w:t>
        </w:r>
        <w:r>
          <w:fldChar w:fldCharType="end"/>
        </w:r>
      </w:p>
    </w:sdtContent>
  </w:sdt>
  <w:p w:rsidR="00113852" w:rsidRDefault="00113852" w:rsidP="00113852">
    <w:pPr>
      <w:pStyle w:val="Pidipagina"/>
      <w:spacing w:after="120"/>
      <w:jc w:val="both"/>
      <w:rPr>
        <w:sz w:val="18"/>
        <w:szCs w:val="18"/>
      </w:rPr>
    </w:pPr>
    <w:r>
      <w:rPr>
        <w:sz w:val="18"/>
        <w:szCs w:val="18"/>
      </w:rPr>
      <w:t xml:space="preserve">Classificazione del documento: Consip </w:t>
    </w:r>
    <w:r w:rsidR="00FD10CA">
      <w:rPr>
        <w:sz w:val="18"/>
        <w:szCs w:val="18"/>
      </w:rPr>
      <w:t>public</w:t>
    </w:r>
  </w:p>
  <w:p w:rsidR="00113852" w:rsidRDefault="00113852" w:rsidP="00067201">
    <w:pPr>
      <w:pStyle w:val="Pidipagina"/>
      <w:jc w:val="both"/>
      <w:rPr>
        <w:sz w:val="18"/>
        <w:szCs w:val="18"/>
      </w:rPr>
    </w:pPr>
    <w:r>
      <w:rPr>
        <w:rFonts w:ascii="Calibri" w:hAnsi="Calibri"/>
        <w:kern w:val="2"/>
        <w:sz w:val="18"/>
        <w:szCs w:val="18"/>
      </w:rPr>
      <w:t>Procedura</w:t>
    </w:r>
    <w:r w:rsidR="00D27380">
      <w:rPr>
        <w:rFonts w:ascii="Calibri" w:hAnsi="Calibri"/>
        <w:kern w:val="2"/>
        <w:sz w:val="18"/>
        <w:szCs w:val="18"/>
      </w:rPr>
      <w:t>:</w:t>
    </w:r>
    <w:r>
      <w:rPr>
        <w:rFonts w:ascii="Calibri" w:hAnsi="Calibri"/>
        <w:kern w:val="2"/>
        <w:sz w:val="18"/>
        <w:szCs w:val="18"/>
      </w:rPr>
      <w:t xml:space="preserve"> </w:t>
    </w:r>
    <w:r w:rsidR="00D27380" w:rsidRPr="00D27380">
      <w:rPr>
        <w:rFonts w:ascii="Calibri" w:hAnsi="Calibri"/>
        <w:kern w:val="2"/>
        <w:sz w:val="18"/>
        <w:szCs w:val="18"/>
      </w:rPr>
      <w:t>Affidamento diretto al di fuori del MEPA (ex art. 36 comma 2 lettera a) - d.lgs. 50/2016)</w:t>
    </w:r>
    <w:r w:rsidR="00FD10CA">
      <w:rPr>
        <w:rFonts w:ascii="Calibri" w:hAnsi="Calibri"/>
        <w:kern w:val="2"/>
        <w:sz w:val="18"/>
        <w:szCs w:val="18"/>
      </w:rPr>
      <w:t xml:space="preserve">, per </w:t>
    </w:r>
    <w:r w:rsidR="00D27380" w:rsidRPr="00D27380">
      <w:rPr>
        <w:rFonts w:ascii="Calibri" w:hAnsi="Calibri"/>
        <w:kern w:val="2"/>
        <w:sz w:val="18"/>
        <w:szCs w:val="18"/>
      </w:rPr>
      <w:t>N. 2 quote per la partecipazione al Executive Program e N. 6 quote per la partecipazioni al convegno “</w:t>
    </w:r>
    <w:proofErr w:type="spellStart"/>
    <w:r w:rsidR="00D27380" w:rsidRPr="00D27380">
      <w:rPr>
        <w:rFonts w:ascii="Calibri" w:hAnsi="Calibri"/>
        <w:kern w:val="2"/>
        <w:sz w:val="18"/>
        <w:szCs w:val="18"/>
      </w:rPr>
      <w:t>SingularityU</w:t>
    </w:r>
    <w:proofErr w:type="spellEnd"/>
    <w:r w:rsidR="00D27380" w:rsidRPr="00D27380">
      <w:rPr>
        <w:rFonts w:ascii="Calibri" w:hAnsi="Calibri"/>
        <w:kern w:val="2"/>
        <w:sz w:val="18"/>
        <w:szCs w:val="18"/>
      </w:rPr>
      <w:t xml:space="preserve"> Italy Summit”</w:t>
    </w:r>
  </w:p>
  <w:p w:rsidR="00D27380" w:rsidRDefault="00D27380" w:rsidP="00067201">
    <w:pPr>
      <w:pStyle w:val="Pidipagina"/>
      <w:jc w:val="both"/>
      <w:rPr>
        <w:sz w:val="18"/>
        <w:szCs w:val="18"/>
      </w:rPr>
    </w:pPr>
  </w:p>
  <w:p w:rsidR="00EB55C0" w:rsidRDefault="00113852" w:rsidP="00067201">
    <w:pPr>
      <w:pStyle w:val="Pidipagina"/>
      <w:jc w:val="both"/>
    </w:pPr>
    <w:r>
      <w:rPr>
        <w:sz w:val="18"/>
        <w:szCs w:val="18"/>
      </w:rPr>
      <w:t>Allegato B – Privacy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311" w:rsidRDefault="00E56311" w:rsidP="00644B00">
      <w:pPr>
        <w:spacing w:after="0" w:line="240" w:lineRule="auto"/>
      </w:pPr>
      <w:r>
        <w:separator/>
      </w:r>
    </w:p>
  </w:footnote>
  <w:footnote w:type="continuationSeparator" w:id="0">
    <w:p w:rsidR="00E56311" w:rsidRDefault="00E56311" w:rsidP="00644B00">
      <w:pPr>
        <w:spacing w:after="0" w:line="240" w:lineRule="auto"/>
      </w:pPr>
      <w:r>
        <w:continuationSeparator/>
      </w:r>
    </w:p>
  </w:footnote>
  <w:footnote w:id="1">
    <w:p w:rsidR="00EB55C0" w:rsidRPr="00D722C1" w:rsidRDefault="00EB55C0" w:rsidP="0082385D">
      <w:pPr>
        <w:pStyle w:val="Testonotaapidipagina"/>
        <w:jc w:val="both"/>
        <w:rPr>
          <w:u w:val="single"/>
        </w:rPr>
      </w:pPr>
      <w:r>
        <w:rPr>
          <w:rStyle w:val="Rimandonotaapidipagina"/>
        </w:rPr>
        <w:footnoteRef/>
      </w:r>
      <w:r>
        <w:t xml:space="preserve"> </w:t>
      </w:r>
      <w:r w:rsidRPr="00D722C1">
        <w:rPr>
          <w:u w:val="single"/>
        </w:rPr>
        <w:t>Il Fornitore</w:t>
      </w:r>
      <w:r w:rsidRPr="00D722C1" w:rsidDel="00EB55C0">
        <w:rPr>
          <w:u w:val="single"/>
        </w:rPr>
        <w:t xml:space="preserve"> </w:t>
      </w:r>
      <w:r w:rsidRPr="00D722C1">
        <w:rPr>
          <w:u w:val="single"/>
        </w:rPr>
        <w:t>dovrà a sua volta informare i propri dipendenti, collaboratori, amministratori che i loro dati personali, nel rispetto del principio di pertinenza, saranno comunicati a soggetti terzi, e nel caso che qui rileva a Sogei, per l’esercizio delle attività del Contratto o per il corretto esercizio delle propri attività.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9968F9"/>
    <w:multiLevelType w:val="hybridMultilevel"/>
    <w:tmpl w:val="15CC423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0575CB"/>
    <w:multiLevelType w:val="hybridMultilevel"/>
    <w:tmpl w:val="819A90E6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>
    <w:nsid w:val="07771D1B"/>
    <w:multiLevelType w:val="hybridMultilevel"/>
    <w:tmpl w:val="8EF8288E"/>
    <w:lvl w:ilvl="0" w:tplc="7E9E18C4">
      <w:start w:val="1"/>
      <w:numFmt w:val="bullet"/>
      <w:lvlText w:val=""/>
      <w:lvlJc w:val="left"/>
      <w:pPr>
        <w:tabs>
          <w:tab w:val="num" w:pos="440"/>
        </w:tabs>
        <w:ind w:left="443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>
    <w:nsid w:val="07F32B84"/>
    <w:multiLevelType w:val="hybridMultilevel"/>
    <w:tmpl w:val="80BEA1B8"/>
    <w:lvl w:ilvl="0" w:tplc="848A45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51201"/>
    <w:multiLevelType w:val="hybridMultilevel"/>
    <w:tmpl w:val="A4E698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8148E6"/>
    <w:multiLevelType w:val="hybridMultilevel"/>
    <w:tmpl w:val="E4AAC9F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BE2036F"/>
    <w:multiLevelType w:val="hybridMultilevel"/>
    <w:tmpl w:val="E26A95AA"/>
    <w:lvl w:ilvl="0" w:tplc="6BB6BA3A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1B21C14"/>
    <w:multiLevelType w:val="hybridMultilevel"/>
    <w:tmpl w:val="AFB4034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27A14"/>
    <w:multiLevelType w:val="hybridMultilevel"/>
    <w:tmpl w:val="451A482C"/>
    <w:lvl w:ilvl="0" w:tplc="C4FA3932">
      <w:start w:val="1"/>
      <w:numFmt w:val="bullet"/>
      <w:lvlText w:val=""/>
      <w:lvlJc w:val="left"/>
      <w:pPr>
        <w:ind w:left="720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3A74C7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83272EE"/>
    <w:multiLevelType w:val="hybridMultilevel"/>
    <w:tmpl w:val="35EE5F06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055282"/>
    <w:multiLevelType w:val="hybridMultilevel"/>
    <w:tmpl w:val="F9D2BA82"/>
    <w:lvl w:ilvl="0" w:tplc="58DE8F60">
      <w:start w:val="3"/>
      <w:numFmt w:val="bullet"/>
      <w:lvlText w:val="-"/>
      <w:lvlJc w:val="left"/>
      <w:pPr>
        <w:ind w:left="1069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1C912675"/>
    <w:multiLevelType w:val="hybridMultilevel"/>
    <w:tmpl w:val="098A7336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>
    <w:nsid w:val="1DDB0E0A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22071E74"/>
    <w:multiLevelType w:val="hybridMultilevel"/>
    <w:tmpl w:val="62BC34D4"/>
    <w:lvl w:ilvl="0" w:tplc="EFEA701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A0B32D0"/>
    <w:multiLevelType w:val="hybridMultilevel"/>
    <w:tmpl w:val="CE845A68"/>
    <w:lvl w:ilvl="0" w:tplc="9464604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7843EF"/>
    <w:multiLevelType w:val="hybridMultilevel"/>
    <w:tmpl w:val="EE44554E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262A0B"/>
    <w:multiLevelType w:val="hybridMultilevel"/>
    <w:tmpl w:val="36B2CC80"/>
    <w:lvl w:ilvl="0" w:tplc="58DE8F60">
      <w:start w:val="3"/>
      <w:numFmt w:val="bullet"/>
      <w:lvlText w:val="-"/>
      <w:lvlJc w:val="left"/>
      <w:pPr>
        <w:ind w:left="100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35E37187"/>
    <w:multiLevelType w:val="hybridMultilevel"/>
    <w:tmpl w:val="367EEF8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9983BE7"/>
    <w:multiLevelType w:val="hybridMultilevel"/>
    <w:tmpl w:val="B1B60D1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8404F1"/>
    <w:multiLevelType w:val="hybridMultilevel"/>
    <w:tmpl w:val="898096B8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B8F2339"/>
    <w:multiLevelType w:val="hybridMultilevel"/>
    <w:tmpl w:val="87D804B8"/>
    <w:lvl w:ilvl="0" w:tplc="484E2CD0">
      <w:start w:val="1"/>
      <w:numFmt w:val="lowerRoman"/>
      <w:lvlText w:val="%1)"/>
      <w:lvlJc w:val="left"/>
      <w:pPr>
        <w:ind w:left="1146" w:hanging="720"/>
      </w:pPr>
      <w:rPr>
        <w:rFonts w:hint="default"/>
        <w:b/>
        <w:i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3E061EBB"/>
    <w:multiLevelType w:val="hybridMultilevel"/>
    <w:tmpl w:val="295C20A8"/>
    <w:lvl w:ilvl="0" w:tplc="58DE8F60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4">
    <w:nsid w:val="43F266F3"/>
    <w:multiLevelType w:val="hybridMultilevel"/>
    <w:tmpl w:val="AD7C0B9A"/>
    <w:lvl w:ilvl="0" w:tplc="7E9E18C4">
      <w:start w:val="1"/>
      <w:numFmt w:val="bullet"/>
      <w:lvlText w:val=""/>
      <w:lvlJc w:val="left"/>
      <w:pPr>
        <w:tabs>
          <w:tab w:val="num" w:pos="624"/>
        </w:tabs>
        <w:ind w:left="627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446E7FFB"/>
    <w:multiLevelType w:val="multilevel"/>
    <w:tmpl w:val="919EEA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E553E6"/>
    <w:multiLevelType w:val="hybridMultilevel"/>
    <w:tmpl w:val="303CD87A"/>
    <w:lvl w:ilvl="0" w:tplc="75D852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5796574"/>
    <w:multiLevelType w:val="hybridMultilevel"/>
    <w:tmpl w:val="566CDA24"/>
    <w:lvl w:ilvl="0" w:tplc="5F62893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5" w:hanging="360"/>
      </w:pPr>
    </w:lvl>
    <w:lvl w:ilvl="2" w:tplc="0410001B" w:tentative="1">
      <w:start w:val="1"/>
      <w:numFmt w:val="lowerRoman"/>
      <w:lvlText w:val="%3."/>
      <w:lvlJc w:val="right"/>
      <w:pPr>
        <w:ind w:left="1935" w:hanging="180"/>
      </w:pPr>
    </w:lvl>
    <w:lvl w:ilvl="3" w:tplc="0410000F" w:tentative="1">
      <w:start w:val="1"/>
      <w:numFmt w:val="decimal"/>
      <w:lvlText w:val="%4."/>
      <w:lvlJc w:val="left"/>
      <w:pPr>
        <w:ind w:left="2655" w:hanging="360"/>
      </w:pPr>
    </w:lvl>
    <w:lvl w:ilvl="4" w:tplc="04100019" w:tentative="1">
      <w:start w:val="1"/>
      <w:numFmt w:val="lowerLetter"/>
      <w:lvlText w:val="%5."/>
      <w:lvlJc w:val="left"/>
      <w:pPr>
        <w:ind w:left="3375" w:hanging="360"/>
      </w:pPr>
    </w:lvl>
    <w:lvl w:ilvl="5" w:tplc="0410001B" w:tentative="1">
      <w:start w:val="1"/>
      <w:numFmt w:val="lowerRoman"/>
      <w:lvlText w:val="%6."/>
      <w:lvlJc w:val="right"/>
      <w:pPr>
        <w:ind w:left="4095" w:hanging="180"/>
      </w:pPr>
    </w:lvl>
    <w:lvl w:ilvl="6" w:tplc="0410000F" w:tentative="1">
      <w:start w:val="1"/>
      <w:numFmt w:val="decimal"/>
      <w:lvlText w:val="%7."/>
      <w:lvlJc w:val="left"/>
      <w:pPr>
        <w:ind w:left="4815" w:hanging="360"/>
      </w:pPr>
    </w:lvl>
    <w:lvl w:ilvl="7" w:tplc="04100019" w:tentative="1">
      <w:start w:val="1"/>
      <w:numFmt w:val="lowerLetter"/>
      <w:lvlText w:val="%8."/>
      <w:lvlJc w:val="left"/>
      <w:pPr>
        <w:ind w:left="5535" w:hanging="360"/>
      </w:pPr>
    </w:lvl>
    <w:lvl w:ilvl="8" w:tplc="0410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8">
    <w:nsid w:val="4C784C06"/>
    <w:multiLevelType w:val="hybridMultilevel"/>
    <w:tmpl w:val="64268C2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9B2274"/>
    <w:multiLevelType w:val="multilevel"/>
    <w:tmpl w:val="451A482C"/>
    <w:lvl w:ilvl="0">
      <w:start w:val="1"/>
      <w:numFmt w:val="bullet"/>
      <w:lvlText w:val=""/>
      <w:lvlJc w:val="left"/>
      <w:pPr>
        <w:ind w:left="720" w:firstLine="1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865350"/>
    <w:multiLevelType w:val="hybridMultilevel"/>
    <w:tmpl w:val="D4FC7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A42B72"/>
    <w:multiLevelType w:val="hybridMultilevel"/>
    <w:tmpl w:val="BE147BF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52776B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8E01BD"/>
    <w:multiLevelType w:val="hybridMultilevel"/>
    <w:tmpl w:val="555C2392"/>
    <w:lvl w:ilvl="0" w:tplc="04100001">
      <w:start w:val="1"/>
      <w:numFmt w:val="bullet"/>
      <w:lvlText w:val=""/>
      <w:lvlJc w:val="left"/>
      <w:pPr>
        <w:ind w:left="169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34">
    <w:nsid w:val="5F68609D"/>
    <w:multiLevelType w:val="hybridMultilevel"/>
    <w:tmpl w:val="3E84BCD2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1BA5B67"/>
    <w:multiLevelType w:val="hybridMultilevel"/>
    <w:tmpl w:val="71E49A64"/>
    <w:lvl w:ilvl="0" w:tplc="484E2CD0">
      <w:start w:val="1"/>
      <w:numFmt w:val="lowerRoman"/>
      <w:lvlText w:val="%1)"/>
      <w:lvlJc w:val="left"/>
      <w:pPr>
        <w:ind w:left="578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>
    <w:nsid w:val="657F06F4"/>
    <w:multiLevelType w:val="hybridMultilevel"/>
    <w:tmpl w:val="F23214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B85DEB"/>
    <w:multiLevelType w:val="hybridMultilevel"/>
    <w:tmpl w:val="8D6CEAB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692E5015"/>
    <w:multiLevelType w:val="hybridMultilevel"/>
    <w:tmpl w:val="EE48E6FA"/>
    <w:lvl w:ilvl="0" w:tplc="58DE8F60">
      <w:start w:val="3"/>
      <w:numFmt w:val="bullet"/>
      <w:lvlText w:val="-"/>
      <w:lvlJc w:val="left"/>
      <w:pPr>
        <w:ind w:left="134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39">
    <w:nsid w:val="6D007163"/>
    <w:multiLevelType w:val="hybridMultilevel"/>
    <w:tmpl w:val="6804E0FC"/>
    <w:lvl w:ilvl="0" w:tplc="4D342136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CF63A66"/>
    <w:multiLevelType w:val="hybridMultilevel"/>
    <w:tmpl w:val="776CCF2C"/>
    <w:lvl w:ilvl="0" w:tplc="04100001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41">
    <w:nsid w:val="7E5A29BC"/>
    <w:multiLevelType w:val="hybridMultilevel"/>
    <w:tmpl w:val="919EEA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966309"/>
    <w:multiLevelType w:val="hybridMultilevel"/>
    <w:tmpl w:val="38F45A28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0"/>
  </w:num>
  <w:num w:numId="3">
    <w:abstractNumId w:val="11"/>
  </w:num>
  <w:num w:numId="4">
    <w:abstractNumId w:val="10"/>
  </w:num>
  <w:num w:numId="5">
    <w:abstractNumId w:val="1"/>
  </w:num>
  <w:num w:numId="6">
    <w:abstractNumId w:val="5"/>
  </w:num>
  <w:num w:numId="7">
    <w:abstractNumId w:val="40"/>
  </w:num>
  <w:num w:numId="8">
    <w:abstractNumId w:val="12"/>
  </w:num>
  <w:num w:numId="9">
    <w:abstractNumId w:val="33"/>
  </w:num>
  <w:num w:numId="10">
    <w:abstractNumId w:val="15"/>
  </w:num>
  <w:num w:numId="11">
    <w:abstractNumId w:val="39"/>
  </w:num>
  <w:num w:numId="12">
    <w:abstractNumId w:val="42"/>
  </w:num>
  <w:num w:numId="13">
    <w:abstractNumId w:val="20"/>
  </w:num>
  <w:num w:numId="14">
    <w:abstractNumId w:val="34"/>
  </w:num>
  <w:num w:numId="15">
    <w:abstractNumId w:val="27"/>
  </w:num>
  <w:num w:numId="16">
    <w:abstractNumId w:val="26"/>
  </w:num>
  <w:num w:numId="17">
    <w:abstractNumId w:val="9"/>
  </w:num>
  <w:num w:numId="18">
    <w:abstractNumId w:val="13"/>
  </w:num>
  <w:num w:numId="19">
    <w:abstractNumId w:val="3"/>
  </w:num>
  <w:num w:numId="20">
    <w:abstractNumId w:val="21"/>
  </w:num>
  <w:num w:numId="21">
    <w:abstractNumId w:val="6"/>
  </w:num>
  <w:num w:numId="22">
    <w:abstractNumId w:val="14"/>
  </w:num>
  <w:num w:numId="23">
    <w:abstractNumId w:val="35"/>
  </w:num>
  <w:num w:numId="24">
    <w:abstractNumId w:val="37"/>
  </w:num>
  <w:num w:numId="25">
    <w:abstractNumId w:val="23"/>
  </w:num>
  <w:num w:numId="26">
    <w:abstractNumId w:val="41"/>
  </w:num>
  <w:num w:numId="27">
    <w:abstractNumId w:val="25"/>
  </w:num>
  <w:num w:numId="28">
    <w:abstractNumId w:val="8"/>
  </w:num>
  <w:num w:numId="29">
    <w:abstractNumId w:val="29"/>
  </w:num>
  <w:num w:numId="30">
    <w:abstractNumId w:val="2"/>
  </w:num>
  <w:num w:numId="31">
    <w:abstractNumId w:val="18"/>
  </w:num>
  <w:num w:numId="32">
    <w:abstractNumId w:val="24"/>
  </w:num>
  <w:num w:numId="33">
    <w:abstractNumId w:val="17"/>
  </w:num>
  <w:num w:numId="34">
    <w:abstractNumId w:val="38"/>
  </w:num>
  <w:num w:numId="35">
    <w:abstractNumId w:val="16"/>
  </w:num>
  <w:num w:numId="36">
    <w:abstractNumId w:val="28"/>
  </w:num>
  <w:num w:numId="37">
    <w:abstractNumId w:val="31"/>
  </w:num>
  <w:num w:numId="38">
    <w:abstractNumId w:val="19"/>
  </w:num>
  <w:num w:numId="39">
    <w:abstractNumId w:val="22"/>
  </w:num>
  <w:num w:numId="40">
    <w:abstractNumId w:val="7"/>
  </w:num>
  <w:num w:numId="41">
    <w:abstractNumId w:val="32"/>
  </w:num>
  <w:num w:numId="42">
    <w:abstractNumId w:val="23"/>
  </w:num>
  <w:num w:numId="43">
    <w:abstractNumId w:val="23"/>
  </w:num>
  <w:num w:numId="44">
    <w:abstractNumId w:val="23"/>
  </w:num>
  <w:num w:numId="45">
    <w:abstractNumId w:val="23"/>
  </w:num>
  <w:num w:numId="46">
    <w:abstractNumId w:val="23"/>
  </w:num>
  <w:num w:numId="47">
    <w:abstractNumId w:val="23"/>
  </w:num>
  <w:num w:numId="48">
    <w:abstractNumId w:val="23"/>
  </w:num>
  <w:num w:numId="49">
    <w:abstractNumId w:val="23"/>
  </w:num>
  <w:num w:numId="50">
    <w:abstractNumId w:val="23"/>
  </w:num>
  <w:num w:numId="51">
    <w:abstractNumId w:val="23"/>
  </w:num>
  <w:num w:numId="52">
    <w:abstractNumId w:val="23"/>
  </w:num>
  <w:num w:numId="53">
    <w:abstractNumId w:val="23"/>
  </w:num>
  <w:num w:numId="54">
    <w:abstractNumId w:val="36"/>
  </w:num>
  <w:num w:numId="55">
    <w:abstractNumId w:val="4"/>
  </w:num>
  <w:num w:numId="56">
    <w:abstractNumId w:val="23"/>
  </w:num>
  <w:num w:numId="57">
    <w:abstractNumId w:val="30"/>
  </w:num>
  <w:numIdMacAtCleanup w:val="5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IZIANA PICA">
    <w15:presenceInfo w15:providerId="Windows Live" w15:userId="6eef509f238264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209"/>
    <w:rsid w:val="00002DAB"/>
    <w:rsid w:val="000032D3"/>
    <w:rsid w:val="000037AD"/>
    <w:rsid w:val="000065DE"/>
    <w:rsid w:val="00013627"/>
    <w:rsid w:val="00014CC9"/>
    <w:rsid w:val="00016AD7"/>
    <w:rsid w:val="000210B0"/>
    <w:rsid w:val="00022175"/>
    <w:rsid w:val="00023812"/>
    <w:rsid w:val="00026C13"/>
    <w:rsid w:val="00064EF8"/>
    <w:rsid w:val="00067201"/>
    <w:rsid w:val="00072274"/>
    <w:rsid w:val="00077096"/>
    <w:rsid w:val="000852E3"/>
    <w:rsid w:val="00087465"/>
    <w:rsid w:val="00090AFA"/>
    <w:rsid w:val="00095473"/>
    <w:rsid w:val="000A2F4E"/>
    <w:rsid w:val="000B5B34"/>
    <w:rsid w:val="000B77EA"/>
    <w:rsid w:val="000C08F0"/>
    <w:rsid w:val="000C4FAC"/>
    <w:rsid w:val="000D3B2F"/>
    <w:rsid w:val="000D754C"/>
    <w:rsid w:val="000E22CD"/>
    <w:rsid w:val="000F0716"/>
    <w:rsid w:val="000F3F9B"/>
    <w:rsid w:val="000F48A0"/>
    <w:rsid w:val="000F568B"/>
    <w:rsid w:val="000F787D"/>
    <w:rsid w:val="00100814"/>
    <w:rsid w:val="001020DB"/>
    <w:rsid w:val="00106B67"/>
    <w:rsid w:val="00113852"/>
    <w:rsid w:val="00116A52"/>
    <w:rsid w:val="00116FBD"/>
    <w:rsid w:val="001221C3"/>
    <w:rsid w:val="00125199"/>
    <w:rsid w:val="00127013"/>
    <w:rsid w:val="00167BD3"/>
    <w:rsid w:val="00171C83"/>
    <w:rsid w:val="00174EE6"/>
    <w:rsid w:val="00175C82"/>
    <w:rsid w:val="00177135"/>
    <w:rsid w:val="00185436"/>
    <w:rsid w:val="00186705"/>
    <w:rsid w:val="001910CC"/>
    <w:rsid w:val="00191284"/>
    <w:rsid w:val="00192887"/>
    <w:rsid w:val="00197EE0"/>
    <w:rsid w:val="001A79A6"/>
    <w:rsid w:val="001B2316"/>
    <w:rsid w:val="001C6FC7"/>
    <w:rsid w:val="001D1810"/>
    <w:rsid w:val="001D20CD"/>
    <w:rsid w:val="001D4698"/>
    <w:rsid w:val="001E06FE"/>
    <w:rsid w:val="001F33B0"/>
    <w:rsid w:val="00205128"/>
    <w:rsid w:val="002052C3"/>
    <w:rsid w:val="00210842"/>
    <w:rsid w:val="002144E8"/>
    <w:rsid w:val="00214A6B"/>
    <w:rsid w:val="00230E94"/>
    <w:rsid w:val="0023423E"/>
    <w:rsid w:val="00234940"/>
    <w:rsid w:val="0023543B"/>
    <w:rsid w:val="00241E20"/>
    <w:rsid w:val="00244CB8"/>
    <w:rsid w:val="002505EE"/>
    <w:rsid w:val="00254532"/>
    <w:rsid w:val="0026633E"/>
    <w:rsid w:val="002717CE"/>
    <w:rsid w:val="00275F94"/>
    <w:rsid w:val="0028262D"/>
    <w:rsid w:val="002A4749"/>
    <w:rsid w:val="002A71D2"/>
    <w:rsid w:val="002B3D07"/>
    <w:rsid w:val="002B6E5C"/>
    <w:rsid w:val="002B76D6"/>
    <w:rsid w:val="002C094C"/>
    <w:rsid w:val="002C15AC"/>
    <w:rsid w:val="002C363C"/>
    <w:rsid w:val="002C57D8"/>
    <w:rsid w:val="002C7E19"/>
    <w:rsid w:val="002F07FC"/>
    <w:rsid w:val="002F4664"/>
    <w:rsid w:val="00302BF7"/>
    <w:rsid w:val="003074F4"/>
    <w:rsid w:val="00311CF0"/>
    <w:rsid w:val="00316390"/>
    <w:rsid w:val="00321406"/>
    <w:rsid w:val="00321FE1"/>
    <w:rsid w:val="0032467D"/>
    <w:rsid w:val="0032765C"/>
    <w:rsid w:val="003365CD"/>
    <w:rsid w:val="00337EBC"/>
    <w:rsid w:val="00346245"/>
    <w:rsid w:val="003562F5"/>
    <w:rsid w:val="00360971"/>
    <w:rsid w:val="003656E0"/>
    <w:rsid w:val="00371A65"/>
    <w:rsid w:val="00384928"/>
    <w:rsid w:val="00390862"/>
    <w:rsid w:val="003A08D7"/>
    <w:rsid w:val="003A2488"/>
    <w:rsid w:val="003A6FAA"/>
    <w:rsid w:val="003B0AAE"/>
    <w:rsid w:val="003B1BFF"/>
    <w:rsid w:val="003B2D8B"/>
    <w:rsid w:val="003C2148"/>
    <w:rsid w:val="003C4F9C"/>
    <w:rsid w:val="003D3087"/>
    <w:rsid w:val="003D3966"/>
    <w:rsid w:val="003D4C4B"/>
    <w:rsid w:val="003F1D9D"/>
    <w:rsid w:val="00412629"/>
    <w:rsid w:val="0041683D"/>
    <w:rsid w:val="0041711B"/>
    <w:rsid w:val="00417F24"/>
    <w:rsid w:val="004210A1"/>
    <w:rsid w:val="0042400C"/>
    <w:rsid w:val="00424F7E"/>
    <w:rsid w:val="0044270E"/>
    <w:rsid w:val="00445EFB"/>
    <w:rsid w:val="00463922"/>
    <w:rsid w:val="00464BC8"/>
    <w:rsid w:val="0046591C"/>
    <w:rsid w:val="00466641"/>
    <w:rsid w:val="00470C26"/>
    <w:rsid w:val="00475110"/>
    <w:rsid w:val="004755F9"/>
    <w:rsid w:val="00482697"/>
    <w:rsid w:val="004831BF"/>
    <w:rsid w:val="004872C5"/>
    <w:rsid w:val="00487CB3"/>
    <w:rsid w:val="0049780E"/>
    <w:rsid w:val="004A0AA4"/>
    <w:rsid w:val="004A3557"/>
    <w:rsid w:val="004A35CF"/>
    <w:rsid w:val="004B1B59"/>
    <w:rsid w:val="004B4424"/>
    <w:rsid w:val="004B5F60"/>
    <w:rsid w:val="004B6ABA"/>
    <w:rsid w:val="004B6B3E"/>
    <w:rsid w:val="004C132A"/>
    <w:rsid w:val="004C3C92"/>
    <w:rsid w:val="004D3C06"/>
    <w:rsid w:val="004E3BE6"/>
    <w:rsid w:val="004E4B3E"/>
    <w:rsid w:val="004E6374"/>
    <w:rsid w:val="004F7F0A"/>
    <w:rsid w:val="00505D62"/>
    <w:rsid w:val="00510AA9"/>
    <w:rsid w:val="00511763"/>
    <w:rsid w:val="00514B7B"/>
    <w:rsid w:val="00523F40"/>
    <w:rsid w:val="00531019"/>
    <w:rsid w:val="00533704"/>
    <w:rsid w:val="0053629C"/>
    <w:rsid w:val="00541FB8"/>
    <w:rsid w:val="0054404A"/>
    <w:rsid w:val="00546881"/>
    <w:rsid w:val="00546D37"/>
    <w:rsid w:val="00550FFB"/>
    <w:rsid w:val="00554C20"/>
    <w:rsid w:val="00557E50"/>
    <w:rsid w:val="0056301C"/>
    <w:rsid w:val="0056720B"/>
    <w:rsid w:val="0057066E"/>
    <w:rsid w:val="005A05CF"/>
    <w:rsid w:val="005A094B"/>
    <w:rsid w:val="005A535B"/>
    <w:rsid w:val="005A656D"/>
    <w:rsid w:val="005B5A0E"/>
    <w:rsid w:val="005B6803"/>
    <w:rsid w:val="005E02EE"/>
    <w:rsid w:val="005E05DB"/>
    <w:rsid w:val="005E286A"/>
    <w:rsid w:val="005E3E48"/>
    <w:rsid w:val="005E4CBE"/>
    <w:rsid w:val="005F4DA4"/>
    <w:rsid w:val="005F7509"/>
    <w:rsid w:val="0060502A"/>
    <w:rsid w:val="00605BE8"/>
    <w:rsid w:val="00607DF2"/>
    <w:rsid w:val="00611B4A"/>
    <w:rsid w:val="006131BD"/>
    <w:rsid w:val="00613EA9"/>
    <w:rsid w:val="006204D3"/>
    <w:rsid w:val="00627210"/>
    <w:rsid w:val="0063557F"/>
    <w:rsid w:val="0064209C"/>
    <w:rsid w:val="006423B9"/>
    <w:rsid w:val="00644B00"/>
    <w:rsid w:val="00644D10"/>
    <w:rsid w:val="0064565C"/>
    <w:rsid w:val="0065032C"/>
    <w:rsid w:val="00654639"/>
    <w:rsid w:val="0065491E"/>
    <w:rsid w:val="006673F2"/>
    <w:rsid w:val="00671CAC"/>
    <w:rsid w:val="00673E09"/>
    <w:rsid w:val="0068100D"/>
    <w:rsid w:val="006876AB"/>
    <w:rsid w:val="00694A57"/>
    <w:rsid w:val="00697BD9"/>
    <w:rsid w:val="006A1ACA"/>
    <w:rsid w:val="006A2D71"/>
    <w:rsid w:val="006A5FCE"/>
    <w:rsid w:val="006B2F4E"/>
    <w:rsid w:val="006B4642"/>
    <w:rsid w:val="006B6D3E"/>
    <w:rsid w:val="006C3EBE"/>
    <w:rsid w:val="006C54C2"/>
    <w:rsid w:val="006D18C4"/>
    <w:rsid w:val="006D49F1"/>
    <w:rsid w:val="006D4FDA"/>
    <w:rsid w:val="006D5E2F"/>
    <w:rsid w:val="006E7F73"/>
    <w:rsid w:val="006F27B4"/>
    <w:rsid w:val="006F7A2F"/>
    <w:rsid w:val="00707AC3"/>
    <w:rsid w:val="00711821"/>
    <w:rsid w:val="00712135"/>
    <w:rsid w:val="007150F7"/>
    <w:rsid w:val="00725A8C"/>
    <w:rsid w:val="00727EC8"/>
    <w:rsid w:val="00731E14"/>
    <w:rsid w:val="00736262"/>
    <w:rsid w:val="00736823"/>
    <w:rsid w:val="00740F97"/>
    <w:rsid w:val="0074405C"/>
    <w:rsid w:val="007443DA"/>
    <w:rsid w:val="0075155F"/>
    <w:rsid w:val="0075774C"/>
    <w:rsid w:val="00762E26"/>
    <w:rsid w:val="0076653A"/>
    <w:rsid w:val="00770355"/>
    <w:rsid w:val="00770EB5"/>
    <w:rsid w:val="007779C1"/>
    <w:rsid w:val="00783E62"/>
    <w:rsid w:val="00784F26"/>
    <w:rsid w:val="007867D8"/>
    <w:rsid w:val="00796877"/>
    <w:rsid w:val="007A221B"/>
    <w:rsid w:val="007A4BBA"/>
    <w:rsid w:val="007A7514"/>
    <w:rsid w:val="007B2C9D"/>
    <w:rsid w:val="007C3E9F"/>
    <w:rsid w:val="007C692A"/>
    <w:rsid w:val="007C6AD4"/>
    <w:rsid w:val="007D1E0D"/>
    <w:rsid w:val="007D28FF"/>
    <w:rsid w:val="007E18D0"/>
    <w:rsid w:val="007F43DB"/>
    <w:rsid w:val="007F6322"/>
    <w:rsid w:val="008025DF"/>
    <w:rsid w:val="0080416D"/>
    <w:rsid w:val="0080667A"/>
    <w:rsid w:val="00806CC5"/>
    <w:rsid w:val="00813D23"/>
    <w:rsid w:val="008169EA"/>
    <w:rsid w:val="00817DC6"/>
    <w:rsid w:val="00820170"/>
    <w:rsid w:val="00821E1C"/>
    <w:rsid w:val="0082385D"/>
    <w:rsid w:val="008278AB"/>
    <w:rsid w:val="00833CEC"/>
    <w:rsid w:val="00834241"/>
    <w:rsid w:val="0084019C"/>
    <w:rsid w:val="00846C34"/>
    <w:rsid w:val="00846DE1"/>
    <w:rsid w:val="00852AD6"/>
    <w:rsid w:val="0085610D"/>
    <w:rsid w:val="008571B4"/>
    <w:rsid w:val="0085737C"/>
    <w:rsid w:val="00857A4C"/>
    <w:rsid w:val="008623D7"/>
    <w:rsid w:val="00865A1E"/>
    <w:rsid w:val="008678B5"/>
    <w:rsid w:val="008746A2"/>
    <w:rsid w:val="008765B9"/>
    <w:rsid w:val="00882EE2"/>
    <w:rsid w:val="00886B53"/>
    <w:rsid w:val="00886FF9"/>
    <w:rsid w:val="00896201"/>
    <w:rsid w:val="00897689"/>
    <w:rsid w:val="0089787E"/>
    <w:rsid w:val="00897A5E"/>
    <w:rsid w:val="008A1BE4"/>
    <w:rsid w:val="008B195F"/>
    <w:rsid w:val="008B1BEB"/>
    <w:rsid w:val="008B4209"/>
    <w:rsid w:val="008C5546"/>
    <w:rsid w:val="008D0495"/>
    <w:rsid w:val="008D1E92"/>
    <w:rsid w:val="008D3DEB"/>
    <w:rsid w:val="008D4083"/>
    <w:rsid w:val="008E3329"/>
    <w:rsid w:val="008F08C0"/>
    <w:rsid w:val="008F47A7"/>
    <w:rsid w:val="008F6F75"/>
    <w:rsid w:val="008F746A"/>
    <w:rsid w:val="00901E2D"/>
    <w:rsid w:val="00907152"/>
    <w:rsid w:val="009075CB"/>
    <w:rsid w:val="009139FC"/>
    <w:rsid w:val="009145A1"/>
    <w:rsid w:val="00917D98"/>
    <w:rsid w:val="00920A50"/>
    <w:rsid w:val="00920BBC"/>
    <w:rsid w:val="009226A1"/>
    <w:rsid w:val="00923634"/>
    <w:rsid w:val="00924544"/>
    <w:rsid w:val="00926E2A"/>
    <w:rsid w:val="009304F5"/>
    <w:rsid w:val="0093214E"/>
    <w:rsid w:val="00933BC8"/>
    <w:rsid w:val="009371C8"/>
    <w:rsid w:val="00943535"/>
    <w:rsid w:val="00944A3D"/>
    <w:rsid w:val="009452E4"/>
    <w:rsid w:val="009521A3"/>
    <w:rsid w:val="0095334F"/>
    <w:rsid w:val="00956482"/>
    <w:rsid w:val="00956C97"/>
    <w:rsid w:val="00957EC4"/>
    <w:rsid w:val="00970BA2"/>
    <w:rsid w:val="0097184D"/>
    <w:rsid w:val="00972351"/>
    <w:rsid w:val="00974927"/>
    <w:rsid w:val="009750FB"/>
    <w:rsid w:val="00975B4E"/>
    <w:rsid w:val="009802C4"/>
    <w:rsid w:val="00981F79"/>
    <w:rsid w:val="00994D7A"/>
    <w:rsid w:val="009A3824"/>
    <w:rsid w:val="009A76E3"/>
    <w:rsid w:val="009B2169"/>
    <w:rsid w:val="009B740A"/>
    <w:rsid w:val="009C6705"/>
    <w:rsid w:val="009D45F0"/>
    <w:rsid w:val="009D6D0C"/>
    <w:rsid w:val="009D7234"/>
    <w:rsid w:val="009E1E5F"/>
    <w:rsid w:val="009E3447"/>
    <w:rsid w:val="009F2293"/>
    <w:rsid w:val="009F26EC"/>
    <w:rsid w:val="00A03D10"/>
    <w:rsid w:val="00A0756F"/>
    <w:rsid w:val="00A13B3E"/>
    <w:rsid w:val="00A13E11"/>
    <w:rsid w:val="00A218C4"/>
    <w:rsid w:val="00A226EE"/>
    <w:rsid w:val="00A42360"/>
    <w:rsid w:val="00A44FAB"/>
    <w:rsid w:val="00A51CA1"/>
    <w:rsid w:val="00A54F33"/>
    <w:rsid w:val="00A5674E"/>
    <w:rsid w:val="00A56A50"/>
    <w:rsid w:val="00A6018D"/>
    <w:rsid w:val="00A635E1"/>
    <w:rsid w:val="00A7693A"/>
    <w:rsid w:val="00A82530"/>
    <w:rsid w:val="00A841B5"/>
    <w:rsid w:val="00A84325"/>
    <w:rsid w:val="00A84D4C"/>
    <w:rsid w:val="00A87F80"/>
    <w:rsid w:val="00A911ED"/>
    <w:rsid w:val="00A95C42"/>
    <w:rsid w:val="00A973BB"/>
    <w:rsid w:val="00AB0F25"/>
    <w:rsid w:val="00AB2813"/>
    <w:rsid w:val="00AB7717"/>
    <w:rsid w:val="00AC14D0"/>
    <w:rsid w:val="00AC24EC"/>
    <w:rsid w:val="00AC4268"/>
    <w:rsid w:val="00AC7003"/>
    <w:rsid w:val="00AD3C58"/>
    <w:rsid w:val="00AD4FD3"/>
    <w:rsid w:val="00AD5968"/>
    <w:rsid w:val="00AE0C17"/>
    <w:rsid w:val="00AE14A1"/>
    <w:rsid w:val="00AE2E40"/>
    <w:rsid w:val="00AE59A6"/>
    <w:rsid w:val="00AE69CD"/>
    <w:rsid w:val="00AF5CB1"/>
    <w:rsid w:val="00AF6F37"/>
    <w:rsid w:val="00B01C94"/>
    <w:rsid w:val="00B03A76"/>
    <w:rsid w:val="00B06728"/>
    <w:rsid w:val="00B07B26"/>
    <w:rsid w:val="00B17BD0"/>
    <w:rsid w:val="00B245D0"/>
    <w:rsid w:val="00B327C8"/>
    <w:rsid w:val="00B40A33"/>
    <w:rsid w:val="00B41DD1"/>
    <w:rsid w:val="00B42F7B"/>
    <w:rsid w:val="00B468D8"/>
    <w:rsid w:val="00B54804"/>
    <w:rsid w:val="00B5523B"/>
    <w:rsid w:val="00B56911"/>
    <w:rsid w:val="00B62210"/>
    <w:rsid w:val="00B6242A"/>
    <w:rsid w:val="00B62FF3"/>
    <w:rsid w:val="00B7050F"/>
    <w:rsid w:val="00B743BF"/>
    <w:rsid w:val="00B7659E"/>
    <w:rsid w:val="00B84674"/>
    <w:rsid w:val="00B95063"/>
    <w:rsid w:val="00BA50EE"/>
    <w:rsid w:val="00BA5916"/>
    <w:rsid w:val="00BA70CF"/>
    <w:rsid w:val="00BB6AD9"/>
    <w:rsid w:val="00BC7370"/>
    <w:rsid w:val="00BC7524"/>
    <w:rsid w:val="00BD597F"/>
    <w:rsid w:val="00BE37DF"/>
    <w:rsid w:val="00BF02EF"/>
    <w:rsid w:val="00BF618D"/>
    <w:rsid w:val="00C03BC1"/>
    <w:rsid w:val="00C17B87"/>
    <w:rsid w:val="00C216B8"/>
    <w:rsid w:val="00C33AD8"/>
    <w:rsid w:val="00C41B32"/>
    <w:rsid w:val="00C47BED"/>
    <w:rsid w:val="00C5094C"/>
    <w:rsid w:val="00C53AF3"/>
    <w:rsid w:val="00C57311"/>
    <w:rsid w:val="00C65A2E"/>
    <w:rsid w:val="00C75C93"/>
    <w:rsid w:val="00C76B72"/>
    <w:rsid w:val="00C84EF5"/>
    <w:rsid w:val="00C9511C"/>
    <w:rsid w:val="00C96838"/>
    <w:rsid w:val="00CA2FE4"/>
    <w:rsid w:val="00CA36F8"/>
    <w:rsid w:val="00CA4070"/>
    <w:rsid w:val="00CB0459"/>
    <w:rsid w:val="00CB5693"/>
    <w:rsid w:val="00CB6E91"/>
    <w:rsid w:val="00CC0CE1"/>
    <w:rsid w:val="00CC73CF"/>
    <w:rsid w:val="00CD0E5F"/>
    <w:rsid w:val="00CF1833"/>
    <w:rsid w:val="00CF69C9"/>
    <w:rsid w:val="00D073A6"/>
    <w:rsid w:val="00D14DFF"/>
    <w:rsid w:val="00D21B6B"/>
    <w:rsid w:val="00D22172"/>
    <w:rsid w:val="00D271A4"/>
    <w:rsid w:val="00D27380"/>
    <w:rsid w:val="00D358AD"/>
    <w:rsid w:val="00D36663"/>
    <w:rsid w:val="00D3724B"/>
    <w:rsid w:val="00D4070D"/>
    <w:rsid w:val="00D422FB"/>
    <w:rsid w:val="00D42EAE"/>
    <w:rsid w:val="00D4560A"/>
    <w:rsid w:val="00D46AC5"/>
    <w:rsid w:val="00D50DAA"/>
    <w:rsid w:val="00D52828"/>
    <w:rsid w:val="00D55B97"/>
    <w:rsid w:val="00D72141"/>
    <w:rsid w:val="00D722C1"/>
    <w:rsid w:val="00D75A94"/>
    <w:rsid w:val="00D75F98"/>
    <w:rsid w:val="00D775BB"/>
    <w:rsid w:val="00D77D42"/>
    <w:rsid w:val="00D800AB"/>
    <w:rsid w:val="00D8305C"/>
    <w:rsid w:val="00D836C2"/>
    <w:rsid w:val="00D841D4"/>
    <w:rsid w:val="00D8529A"/>
    <w:rsid w:val="00D872CF"/>
    <w:rsid w:val="00D9096B"/>
    <w:rsid w:val="00D91CED"/>
    <w:rsid w:val="00D94CD6"/>
    <w:rsid w:val="00D95255"/>
    <w:rsid w:val="00D96446"/>
    <w:rsid w:val="00DA4275"/>
    <w:rsid w:val="00DB0341"/>
    <w:rsid w:val="00DB0E44"/>
    <w:rsid w:val="00DB19B5"/>
    <w:rsid w:val="00DB3499"/>
    <w:rsid w:val="00DB488B"/>
    <w:rsid w:val="00DD14DA"/>
    <w:rsid w:val="00DD1DFD"/>
    <w:rsid w:val="00DD27AE"/>
    <w:rsid w:val="00DD7335"/>
    <w:rsid w:val="00DF0147"/>
    <w:rsid w:val="00DF04EB"/>
    <w:rsid w:val="00DF2DC1"/>
    <w:rsid w:val="00DF40DD"/>
    <w:rsid w:val="00DF697E"/>
    <w:rsid w:val="00E00913"/>
    <w:rsid w:val="00E0511F"/>
    <w:rsid w:val="00E0550C"/>
    <w:rsid w:val="00E129C6"/>
    <w:rsid w:val="00E13C48"/>
    <w:rsid w:val="00E15B74"/>
    <w:rsid w:val="00E15DF5"/>
    <w:rsid w:val="00E2062B"/>
    <w:rsid w:val="00E215C1"/>
    <w:rsid w:val="00E22E45"/>
    <w:rsid w:val="00E23190"/>
    <w:rsid w:val="00E374DD"/>
    <w:rsid w:val="00E42E1A"/>
    <w:rsid w:val="00E53FDB"/>
    <w:rsid w:val="00E55C93"/>
    <w:rsid w:val="00E56311"/>
    <w:rsid w:val="00E564AF"/>
    <w:rsid w:val="00E565C5"/>
    <w:rsid w:val="00E61CD3"/>
    <w:rsid w:val="00E63B29"/>
    <w:rsid w:val="00E7276B"/>
    <w:rsid w:val="00E76F06"/>
    <w:rsid w:val="00E81203"/>
    <w:rsid w:val="00E84A36"/>
    <w:rsid w:val="00E852B9"/>
    <w:rsid w:val="00E90737"/>
    <w:rsid w:val="00E90E01"/>
    <w:rsid w:val="00E964F9"/>
    <w:rsid w:val="00EA0B4F"/>
    <w:rsid w:val="00EB3642"/>
    <w:rsid w:val="00EB4042"/>
    <w:rsid w:val="00EB5233"/>
    <w:rsid w:val="00EB55C0"/>
    <w:rsid w:val="00EB5BEA"/>
    <w:rsid w:val="00ED1426"/>
    <w:rsid w:val="00ED37DF"/>
    <w:rsid w:val="00ED61CA"/>
    <w:rsid w:val="00ED7675"/>
    <w:rsid w:val="00EE7954"/>
    <w:rsid w:val="00F0105E"/>
    <w:rsid w:val="00F070B0"/>
    <w:rsid w:val="00F31ED9"/>
    <w:rsid w:val="00F41BFF"/>
    <w:rsid w:val="00F44589"/>
    <w:rsid w:val="00F451A0"/>
    <w:rsid w:val="00F4615D"/>
    <w:rsid w:val="00F765A2"/>
    <w:rsid w:val="00F83FBF"/>
    <w:rsid w:val="00F97D33"/>
    <w:rsid w:val="00FA0F6D"/>
    <w:rsid w:val="00FA2430"/>
    <w:rsid w:val="00FB0CE3"/>
    <w:rsid w:val="00FB1EC9"/>
    <w:rsid w:val="00FB517C"/>
    <w:rsid w:val="00FC3C46"/>
    <w:rsid w:val="00FC580A"/>
    <w:rsid w:val="00FC5AC1"/>
    <w:rsid w:val="00FC6067"/>
    <w:rsid w:val="00FD10CA"/>
    <w:rsid w:val="00FD79DF"/>
    <w:rsid w:val="00FE03D5"/>
    <w:rsid w:val="00FE379C"/>
    <w:rsid w:val="00FE5EFE"/>
    <w:rsid w:val="00FF169B"/>
    <w:rsid w:val="00FF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8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C7A43-BFDA-4BB6-A9D5-D6FE68451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5377</Words>
  <Characters>30650</Characters>
  <Application>Microsoft Office Word</Application>
  <DocSecurity>0</DocSecurity>
  <Lines>255</Lines>
  <Paragraphs>71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Sogei</Company>
  <LinksUpToDate>false</LinksUpToDate>
  <CharactersWithSpaces>35956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BARETTINI SILVIA</dc:creator>
  <cp:lastModifiedBy>csy</cp:lastModifiedBy>
  <cp:revision>8</cp:revision>
  <cp:lastPrinted>2018-06-25T13:06:00Z</cp:lastPrinted>
  <dcterms:created xsi:type="dcterms:W3CDTF">2018-06-25T16:14:00Z</dcterms:created>
  <dcterms:modified xsi:type="dcterms:W3CDTF">2019-03-11T13:48:00Z</dcterms:modified>
</cp:coreProperties>
</file>