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1B7799EE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7C94A2F" w14:textId="3B832512" w:rsidR="0079366B" w:rsidRPr="00D060EE" w:rsidRDefault="0079366B" w:rsidP="00053491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lastRenderedPageBreak/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3143E9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3143E9">
        <w:rPr>
          <w:rFonts w:ascii="Calibri" w:hAnsi="Calibri"/>
          <w:lang w:val="en-US"/>
        </w:rPr>
        <w:t>00198 ROME</w:t>
      </w:r>
    </w:p>
    <w:p w14:paraId="6484CC89" w14:textId="77777777" w:rsidR="0079366B" w:rsidRPr="003143E9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3143E9" w:rsidRDefault="0079366B" w:rsidP="006B78AD">
      <w:pPr>
        <w:rPr>
          <w:rStyle w:val="BLOCKBOLD"/>
          <w:rFonts w:ascii="Calibri" w:hAnsi="Calibri"/>
          <w:lang w:val="en-US"/>
        </w:rPr>
      </w:pPr>
      <w:r w:rsidRPr="003143E9">
        <w:rPr>
          <w:rStyle w:val="BLOCKBOLD"/>
          <w:rFonts w:ascii="Calibri" w:hAnsi="Calibri"/>
          <w:lang w:val="en-US"/>
        </w:rPr>
        <w:t xml:space="preserve">BID DECLARATION </w:t>
      </w:r>
    </w:p>
    <w:p w14:paraId="7714FA32" w14:textId="034071F7" w:rsidR="00587276" w:rsidRDefault="00587276" w:rsidP="00587276">
      <w:pPr>
        <w:rPr>
          <w:rFonts w:ascii="Calibri" w:hAnsi="Calibri" w:cs="Trebuchet MS"/>
          <w:b/>
          <w:iCs/>
          <w:szCs w:val="20"/>
          <w:lang w:val="en-US"/>
        </w:rPr>
      </w:pPr>
      <w:r w:rsidRPr="002F0865">
        <w:rPr>
          <w:rFonts w:ascii="Calibri" w:hAnsi="Calibri" w:cs="Trebuchet MS"/>
          <w:b/>
          <w:iCs/>
          <w:szCs w:val="20"/>
          <w:lang w:val="en-US"/>
        </w:rPr>
        <w:t>MAINTENANCE SERVICE OF THE SOFTWARE PRODUCT $AVRS</w:t>
      </w:r>
      <w:r w:rsidRPr="004D31CD" w:rsidDel="004D31CD">
        <w:rPr>
          <w:rFonts w:ascii="Calibri" w:hAnsi="Calibri" w:cs="Trebuchet MS"/>
          <w:b/>
          <w:iCs/>
          <w:szCs w:val="20"/>
          <w:lang w:val="en-US"/>
        </w:rPr>
        <w:t xml:space="preserve"> </w:t>
      </w:r>
      <w:r>
        <w:rPr>
          <w:rFonts w:ascii="Calibri" w:hAnsi="Calibri" w:cs="Trebuchet MS"/>
          <w:b/>
          <w:iCs/>
          <w:szCs w:val="20"/>
          <w:lang w:val="en-US"/>
        </w:rPr>
        <w:t>FOR SOGEI – YEAR 2019</w:t>
      </w:r>
    </w:p>
    <w:p w14:paraId="1BA6B5C0" w14:textId="77777777" w:rsidR="0079366B" w:rsidRPr="00587276" w:rsidRDefault="0079366B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793F2B19" w14:textId="2C328E72" w:rsidR="0079366B" w:rsidRPr="00E07734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="00587276">
        <w:rPr>
          <w:rFonts w:ascii="Calibri" w:hAnsi="Calibri"/>
        </w:rPr>
        <w:t xml:space="preserve">in the Draft </w:t>
      </w:r>
      <w:proofErr w:type="spellStart"/>
      <w:r w:rsidR="00587276">
        <w:rPr>
          <w:rFonts w:ascii="Calibri" w:hAnsi="Calibri"/>
        </w:rPr>
        <w:t>Contractand</w:t>
      </w:r>
      <w:proofErr w:type="spellEnd"/>
      <w:r w:rsidR="00587276">
        <w:rPr>
          <w:rFonts w:ascii="Calibri" w:hAnsi="Calibri"/>
        </w:rPr>
        <w:t xml:space="preserve"> the Technical Specifications </w:t>
      </w:r>
      <w:r w:rsidRPr="00D060EE">
        <w:rPr>
          <w:rFonts w:ascii="Calibri" w:hAnsi="Calibri"/>
        </w:rPr>
        <w:t xml:space="preserve"> and the other documents of </w:t>
      </w:r>
      <w:r w:rsidR="00587276" w:rsidRPr="002F0865">
        <w:rPr>
          <w:rFonts w:ascii="Calibri" w:hAnsi="Calibri"/>
        </w:rPr>
        <w:t>MAINTENANCE SERVICE OF THE SOFTWARE PRO</w:t>
      </w:r>
      <w:r w:rsidR="00587276">
        <w:rPr>
          <w:rFonts w:ascii="Calibri" w:hAnsi="Calibri"/>
        </w:rPr>
        <w:t xml:space="preserve">DUCT $AVRS FOR SOGEI – YEAR 2019  </w:t>
      </w:r>
      <w:r w:rsidRPr="00D060EE">
        <w:rPr>
          <w:rFonts w:ascii="Calibri" w:hAnsi="Calibri"/>
        </w:rPr>
        <w:t xml:space="preserve">for the maximum, all-inclusive </w:t>
      </w:r>
      <w:r w:rsidRPr="00587276">
        <w:rPr>
          <w:rFonts w:ascii="Calibri" w:hAnsi="Calibri"/>
          <w:b/>
        </w:rPr>
        <w:t>price of Euro</w:t>
      </w:r>
      <w:r w:rsidRPr="00D060EE">
        <w:rPr>
          <w:rFonts w:ascii="Calibri" w:hAnsi="Calibri"/>
        </w:rPr>
        <w:t xml:space="preserve"> </w:t>
      </w:r>
      <w:r w:rsidRPr="00E07734">
        <w:rPr>
          <w:rFonts w:ascii="Calibri" w:hAnsi="Calibri"/>
        </w:rPr>
        <w:t>________</w:t>
      </w:r>
      <w:r w:rsidR="00587276">
        <w:rPr>
          <w:rFonts w:ascii="Calibri" w:hAnsi="Calibri"/>
        </w:rPr>
        <w:t>___________</w:t>
      </w:r>
      <w:r w:rsidRPr="00E07734">
        <w:rPr>
          <w:rFonts w:ascii="Calibri" w:hAnsi="Calibri"/>
        </w:rPr>
        <w:t xml:space="preserve"> (price-in-letters / 00) calculated on the basis and as the total of:</w:t>
      </w:r>
    </w:p>
    <w:p w14:paraId="07654736" w14:textId="77777777" w:rsidR="0079366B" w:rsidRPr="00E07734" w:rsidRDefault="0079366B" w:rsidP="006B78AD">
      <w:pPr>
        <w:rPr>
          <w:rFonts w:ascii="Calibri" w:hAnsi="Calibri" w:cs="Trebuchet MS"/>
          <w:szCs w:val="20"/>
        </w:rPr>
      </w:pPr>
    </w:p>
    <w:p w14:paraId="5F5C7BC2" w14:textId="74081C3A" w:rsidR="00587276" w:rsidRPr="003143E9" w:rsidRDefault="00587276" w:rsidP="003143E9">
      <w:pPr>
        <w:pStyle w:val="Paragrafoelenco"/>
        <w:numPr>
          <w:ilvl w:val="0"/>
          <w:numId w:val="20"/>
        </w:numPr>
        <w:rPr>
          <w:rFonts w:ascii="Calibri" w:hAnsi="Calibri"/>
        </w:rPr>
      </w:pPr>
      <w:r w:rsidRPr="00587276">
        <w:rPr>
          <w:rFonts w:ascii="Calibri" w:hAnsi="Calibri"/>
        </w:rPr>
        <w:t xml:space="preserve">overall price for supply/provision of </w:t>
      </w:r>
      <w:r w:rsidRPr="00587276">
        <w:rPr>
          <w:rFonts w:ascii="Calibri" w:hAnsi="Calibri"/>
          <w:b/>
        </w:rPr>
        <w:t>MAINTENANCE SERVICE OF THE SOFTWARE PR</w:t>
      </w:r>
      <w:r>
        <w:rPr>
          <w:rFonts w:ascii="Calibri" w:hAnsi="Calibri"/>
          <w:b/>
        </w:rPr>
        <w:t>ODUCT $AVRS FOR SOGEI– YEAR 2019</w:t>
      </w:r>
      <w:r w:rsidRPr="00587276">
        <w:rPr>
          <w:rFonts w:ascii="Calibri" w:hAnsi="Calibri"/>
        </w:rPr>
        <w:t>;</w:t>
      </w:r>
    </w:p>
    <w:p w14:paraId="3BB3E566" w14:textId="77777777" w:rsidR="003143E9" w:rsidRDefault="0079366B" w:rsidP="003143E9">
      <w:pPr>
        <w:jc w:val="center"/>
        <w:rPr>
          <w:rFonts w:ascii="Calibri" w:hAnsi="Calibri"/>
        </w:rPr>
      </w:pPr>
      <w:r w:rsidRPr="00D060EE">
        <w:rPr>
          <w:rFonts w:ascii="Calibri" w:hAnsi="Calibri"/>
        </w:rPr>
        <w:t>* * *</w:t>
      </w:r>
    </w:p>
    <w:p w14:paraId="2BAF5648" w14:textId="77777777" w:rsidR="003143E9" w:rsidRDefault="003143E9" w:rsidP="003143E9">
      <w:pPr>
        <w:jc w:val="center"/>
        <w:rPr>
          <w:rFonts w:ascii="Calibri" w:hAnsi="Calibri"/>
        </w:rPr>
      </w:pPr>
    </w:p>
    <w:p w14:paraId="6F279EE0" w14:textId="7F744CB2" w:rsidR="0079366B" w:rsidRPr="00D060EE" w:rsidRDefault="0079366B" w:rsidP="003143E9">
      <w:pPr>
        <w:jc w:val="left"/>
        <w:rPr>
          <w:rFonts w:ascii="Calibri" w:hAnsi="Calibri"/>
        </w:rPr>
      </w:pPr>
      <w:bookmarkStart w:id="0" w:name="_GoBack"/>
      <w:r w:rsidRPr="00D060EE">
        <w:rPr>
          <w:rFonts w:ascii="Calibri" w:hAnsi="Calibri"/>
        </w:rPr>
        <w:t xml:space="preserve">It is necessary to provide the following details in your bid for all licences: </w:t>
      </w:r>
    </w:p>
    <w:bookmarkEnd w:id="0"/>
    <w:p w14:paraId="5E06E598" w14:textId="77777777" w:rsidR="0079366B" w:rsidRPr="00D060EE" w:rsidRDefault="0079366B" w:rsidP="006B78AD">
      <w:pPr>
        <w:rPr>
          <w:rFonts w:ascii="Calibri" w:hAnsi="Calibri"/>
        </w:rPr>
      </w:pPr>
    </w:p>
    <w:tbl>
      <w:tblPr>
        <w:tblW w:w="9356" w:type="dxa"/>
        <w:jc w:val="center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277"/>
        <w:gridCol w:w="1843"/>
        <w:gridCol w:w="1134"/>
        <w:gridCol w:w="1276"/>
        <w:gridCol w:w="1134"/>
        <w:gridCol w:w="1984"/>
      </w:tblGrid>
      <w:tr w:rsidR="0079366B" w:rsidRPr="00D060EE" w14:paraId="63BD9605" w14:textId="77777777" w:rsidTr="006E3546">
        <w:trPr>
          <w:trHeight w:val="660"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2D98D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SKU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0CE31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PUBLISHER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2EAB7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NAME OF LICENCE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3622C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QUANTITY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9F6D9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UNIT PRICE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F938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VERSION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BCB2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OPERATING SYSTEM</w:t>
            </w:r>
          </w:p>
        </w:tc>
      </w:tr>
      <w:tr w:rsidR="006E3546" w:rsidRPr="00D060EE" w14:paraId="2A4C3D61" w14:textId="77777777" w:rsidTr="003143E9">
        <w:trPr>
          <w:trHeight w:val="377"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0D163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DBCE0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3A53C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6A9B1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8BC4C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C9703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A1B0A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</w:tr>
    </w:tbl>
    <w:p w14:paraId="12AA0FCC" w14:textId="77777777" w:rsidR="0083303F" w:rsidRDefault="0083303F" w:rsidP="006B78AD">
      <w:pPr>
        <w:rPr>
          <w:rFonts w:ascii="Calibri" w:hAnsi="Calibri"/>
        </w:rPr>
      </w:pPr>
    </w:p>
    <w:p w14:paraId="4EA06269" w14:textId="5AAD0AC6" w:rsidR="0083303F" w:rsidRDefault="0083303F" w:rsidP="00053491">
      <w:pPr>
        <w:jc w:val="center"/>
        <w:rPr>
          <w:rFonts w:ascii="Calibri" w:hAnsi="Calibri"/>
        </w:rPr>
      </w:pPr>
      <w:r w:rsidRPr="0083303F">
        <w:rPr>
          <w:rFonts w:ascii="Calibri" w:hAnsi="Calibri"/>
        </w:rPr>
        <w:t>* * *</w:t>
      </w:r>
    </w:p>
    <w:p w14:paraId="2E91E33F" w14:textId="4BA55A82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accepting all the conditions specified in the Draft Contract and Technical Specifications</w:t>
      </w:r>
      <w:r w:rsidR="00B549AF" w:rsidRPr="0083303F">
        <w:rPr>
          <w:i/>
          <w:iCs/>
          <w:color w:val="0000FF"/>
          <w:sz w:val="18"/>
          <w:szCs w:val="20"/>
          <w:lang w:val="en-US" w:eastAsia="it-IT"/>
        </w:rPr>
        <w:t>,</w:t>
      </w:r>
      <w:r w:rsidR="00B549AF" w:rsidRPr="00B549AF">
        <w:rPr>
          <w:rFonts w:ascii="Calibri" w:hAnsi="Calibri"/>
          <w:sz w:val="18"/>
        </w:rPr>
        <w:t xml:space="preserve"> </w:t>
      </w:r>
      <w:r w:rsidR="0079366B"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20FC1265" w14:textId="2C623609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39A70448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it acknowledges that the terms laid down in the Draft Contract and/or Technical Specifications</w:t>
      </w:r>
      <w:r w:rsidR="000907D9" w:rsidRPr="00C705D7">
        <w:rPr>
          <w:rFonts w:ascii="Calibri" w:hAnsi="Calibri"/>
          <w:i/>
          <w:iCs/>
          <w:color w:val="0000FF"/>
          <w:szCs w:val="20"/>
        </w:rPr>
        <w:t>&gt;</w:t>
      </w:r>
      <w:r w:rsidR="0083303F">
        <w:rPr>
          <w:rFonts w:ascii="Calibri" w:hAnsi="Calibri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249D9CE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Technical Specifications</w:t>
      </w:r>
      <w:r w:rsidR="0083303F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as well as the contractual performance procedures designed to improve the bid, are a full and integral part of the Contract to be concluded with </w:t>
      </w:r>
      <w:r w:rsidR="00667D81" w:rsidRPr="001067C9">
        <w:rPr>
          <w:rFonts w:ascii="Calibri" w:hAnsi="Calibri" w:cs="Trebuchet MS"/>
          <w:szCs w:val="20"/>
        </w:rPr>
        <w:t>Sogei</w:t>
      </w:r>
      <w:r w:rsidR="00377155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4CA66103" w14:textId="21F2DEAA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lastRenderedPageBreak/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8010EF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37" w:footer="397" w:gutter="0"/>
      <w:cols w:space="720"/>
      <w:noEndnote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14E1" w15:done="0"/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3B6C5074" w:rsidR="0079366B" w:rsidRPr="00053491" w:rsidRDefault="0079366B" w:rsidP="00BF0B6D">
    <w:pPr>
      <w:pStyle w:val="Pidipagina"/>
    </w:pPr>
    <w:r w:rsidRPr="00053491">
      <w:t>Bid declaration</w:t>
    </w:r>
    <w:r w:rsidR="00DF3BE0" w:rsidRPr="00053491">
      <w:t xml:space="preserve"> facsimile</w:t>
    </w:r>
  </w:p>
  <w:p w14:paraId="18D3E1A1" w14:textId="77777777" w:rsidR="0079366B" w:rsidRPr="00053491" w:rsidRDefault="0079366B" w:rsidP="00BF0B6D">
    <w:pPr>
      <w:pStyle w:val="Pidipagina"/>
    </w:pPr>
  </w:p>
  <w:p w14:paraId="70C63296" w14:textId="23B420BB" w:rsidR="00DF3BE0" w:rsidRDefault="0079366B" w:rsidP="00BF0B6D">
    <w:pPr>
      <w:pStyle w:val="Pidipagina"/>
    </w:pPr>
    <w:r>
      <w:t>Document classifi</w:t>
    </w:r>
    <w:r w:rsidR="00587276">
      <w:t>cation: Consip public</w:t>
    </w:r>
  </w:p>
  <w:p w14:paraId="13839144" w14:textId="684F0B2B" w:rsidR="0079366B" w:rsidRPr="00471B87" w:rsidRDefault="00DF3BE0" w:rsidP="00BF0B6D">
    <w:pPr>
      <w:pStyle w:val="Pidipagina"/>
    </w:pPr>
    <w:r>
      <w:t>Rev Maggio 2018</w:t>
    </w:r>
    <w:r>
      <w:tab/>
    </w:r>
    <w:r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3143E9">
      <w:rPr>
        <w:noProof/>
      </w:rPr>
      <w:t>2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40B354F2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>Classification of the document:</w:t>
    </w:r>
    <w:r w:rsidR="00587276">
      <w:rPr>
        <w:b w:val="0"/>
        <w:lang w:val="en-US"/>
      </w:rPr>
      <w:t xml:space="preserve"> Consip 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3143E9" w:rsidRPr="003143E9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4767BD4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  <w:t>Rev Maggio 2018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053491">
    <w:pPr>
      <w:pStyle w:val="Intestazione"/>
      <w:ind w:left="0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0C679C40">
          <wp:simplePos x="0" y="0"/>
          <wp:positionH relativeFrom="column">
            <wp:posOffset>-1016635</wp:posOffset>
          </wp:positionH>
          <wp:positionV relativeFrom="paragraph">
            <wp:posOffset>-868680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F1766B9"/>
    <w:multiLevelType w:val="hybridMultilevel"/>
    <w:tmpl w:val="009EF362"/>
    <w:lvl w:ilvl="0" w:tplc="E38AB1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5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7"/>
  </w:num>
  <w:num w:numId="8">
    <w:abstractNumId w:val="19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53491"/>
    <w:rsid w:val="000907D9"/>
    <w:rsid w:val="00291266"/>
    <w:rsid w:val="002C0039"/>
    <w:rsid w:val="003143E9"/>
    <w:rsid w:val="00377155"/>
    <w:rsid w:val="00390CBE"/>
    <w:rsid w:val="003925F1"/>
    <w:rsid w:val="003A4437"/>
    <w:rsid w:val="00434DC0"/>
    <w:rsid w:val="00587276"/>
    <w:rsid w:val="0063124A"/>
    <w:rsid w:val="00667D81"/>
    <w:rsid w:val="006B78AD"/>
    <w:rsid w:val="006E3546"/>
    <w:rsid w:val="007533BE"/>
    <w:rsid w:val="0079366B"/>
    <w:rsid w:val="008010EF"/>
    <w:rsid w:val="0083303F"/>
    <w:rsid w:val="0091440C"/>
    <w:rsid w:val="00916F2B"/>
    <w:rsid w:val="009D1D61"/>
    <w:rsid w:val="00A75A27"/>
    <w:rsid w:val="00AF3AB2"/>
    <w:rsid w:val="00B072FE"/>
    <w:rsid w:val="00B549AF"/>
    <w:rsid w:val="00BC76CD"/>
    <w:rsid w:val="00BF0B6D"/>
    <w:rsid w:val="00CA5BAA"/>
    <w:rsid w:val="00D060EE"/>
    <w:rsid w:val="00D5113E"/>
    <w:rsid w:val="00DC33F8"/>
    <w:rsid w:val="00DF3BE0"/>
    <w:rsid w:val="00E07734"/>
    <w:rsid w:val="00E13904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8010EF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010EF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8010EF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010E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8DD6-9FB3-45FA-A3BC-ED730285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2018-12-03T10:31:00Z</dcterms:modified>
  <cp:category> </cp:category>
</cp:coreProperties>
</file>