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59066B">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59066B" w:rsidRDefault="00C13CCF" w:rsidP="0059066B">
      <w:pPr>
        <w:spacing w:line="300" w:lineRule="exact"/>
        <w:rPr>
          <w:rStyle w:val="BLOCKBOLD"/>
          <w:rFonts w:asciiTheme="majorHAnsi" w:hAnsiTheme="majorHAnsi"/>
        </w:rPr>
      </w:pPr>
      <w:r w:rsidRPr="00ED47DB">
        <w:rPr>
          <w:rStyle w:val="BLOCKBOLD"/>
          <w:rFonts w:asciiTheme="majorHAnsi" w:hAnsiTheme="majorHAnsi"/>
        </w:rPr>
        <w:t xml:space="preserve">DICHIARAZIONE NECESSARIA RESA ANCHE AI SENSI DEGLI ARTT. </w:t>
      </w:r>
      <w:r w:rsidRPr="0059066B">
        <w:rPr>
          <w:rStyle w:val="BLOCKBOLD"/>
          <w:rFonts w:asciiTheme="majorHAnsi" w:hAnsiTheme="majorHAnsi"/>
        </w:rPr>
        <w:t xml:space="preserve">46 E 47 DEL D.P.R. 445/2000 per </w:t>
      </w:r>
      <w:r w:rsidR="0059066B" w:rsidRPr="0059066B">
        <w:rPr>
          <w:rStyle w:val="BLOCKBOLD"/>
          <w:rFonts w:asciiTheme="majorHAnsi" w:hAnsiTheme="majorHAnsi"/>
        </w:rPr>
        <w:t>N. 1 quote di iscrizione alla conferenza per mantenimento della certificazione CFPS – RDA 48709</w:t>
      </w: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Style w:val="BLOCKBOLD"/>
          <w:rFonts w:asciiTheme="majorHAnsi" w:hAnsiTheme="majorHAnsi"/>
          <w:i/>
          <w:caps w:val="0"/>
          <w:color w:val="0000FF"/>
        </w:rPr>
        <w:t>:</w:t>
      </w: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5E41C5">
      <w:pPr>
        <w:pStyle w:val="Numeroelenco"/>
        <w:widowControl w:val="0"/>
        <w:numPr>
          <w:ilvl w:val="0"/>
          <w:numId w:val="0"/>
        </w:numPr>
        <w:autoSpaceDE w:val="0"/>
        <w:autoSpaceDN w:val="0"/>
        <w:adjustRightInd w:val="0"/>
        <w:spacing w:line="300" w:lineRule="exact"/>
        <w:ind w:left="360"/>
        <w:contextualSpacing w:val="0"/>
        <w:rPr>
          <w:rFonts w:cs="Trebuchet MS"/>
          <w:b/>
          <w:i/>
          <w:color w:val="0000FF"/>
          <w:lang w:eastAsia="en-US"/>
        </w:rPr>
      </w:pPr>
      <w:r w:rsidRPr="00ED47DB">
        <w:t>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D47DB">
        <w:rPr>
          <w:rFonts w:cs="Trebuchet MS"/>
          <w:b/>
          <w:i/>
          <w:color w:val="0000FF"/>
          <w:lang w:eastAsia="en-US"/>
        </w:rPr>
        <w:t xml:space="preserve"> </w:t>
      </w:r>
      <w:r w:rsidRPr="00ED47DB">
        <w:t>/Responsabile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lang w:eastAsia="en-US"/>
        </w:rPr>
        <w:t>]</w:t>
      </w:r>
    </w:p>
    <w:p w:rsidR="008E326D" w:rsidRPr="00ED47DB"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w:t>
      </w:r>
      <w:bookmarkStart w:id="0" w:name="_GoBack"/>
      <w:bookmarkEnd w:id="0"/>
      <w:r w:rsidRPr="00ED47DB">
        <w:rPr>
          <w:szCs w:val="20"/>
        </w:rPr>
        <w:t>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/Responsabile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4A50BC" w:rsidRPr="004A50BC">
      <w:rPr>
        <w:rFonts w:asciiTheme="majorHAnsi" w:hAnsiTheme="majorHAnsi"/>
        <w:b/>
        <w:iCs/>
        <w:color w:val="808080"/>
        <w:sz w:val="16"/>
        <w:szCs w:val="14"/>
      </w:rPr>
      <w:t>N. 1 quote di iscrizione alla conferenza per mantenimento della certificazione CFPS</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C17C00">
      <w:rPr>
        <w:rFonts w:asciiTheme="majorHAnsi" w:hAnsiTheme="majorHAnsi"/>
        <w:color w:val="808080"/>
        <w:sz w:val="16"/>
        <w:szCs w:val="14"/>
      </w:rPr>
      <w:t>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4A50BC">
      <w:rPr>
        <w:rFonts w:asciiTheme="majorHAnsi" w:hAnsiTheme="majorHAnsi"/>
        <w:noProof/>
        <w:color w:val="808080"/>
        <w:sz w:val="16"/>
        <w:szCs w:val="14"/>
      </w:rPr>
      <w:t>8</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C87"/>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A50BC"/>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9066B"/>
    <w:rsid w:val="005A1784"/>
    <w:rsid w:val="005A3EE4"/>
    <w:rsid w:val="005B49C5"/>
    <w:rsid w:val="005C699D"/>
    <w:rsid w:val="005C6A2E"/>
    <w:rsid w:val="005C733D"/>
    <w:rsid w:val="005C7775"/>
    <w:rsid w:val="005D2BAE"/>
    <w:rsid w:val="005E24A1"/>
    <w:rsid w:val="005E39E3"/>
    <w:rsid w:val="005E41C5"/>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75F7D"/>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D05DC"/>
    <w:rsid w:val="00BE01D3"/>
    <w:rsid w:val="00BF2231"/>
    <w:rsid w:val="00C02EAF"/>
    <w:rsid w:val="00C13CCF"/>
    <w:rsid w:val="00C17C00"/>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29717-4755-4571-B5B2-81C2C7E87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4889</Words>
  <Characters>28978</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33800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2018-09-14T14:43:00Z</dcterms:modified>
</cp:coreProperties>
</file>