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C37CF7">
        <w:rPr>
          <w:rFonts w:asciiTheme="majorHAnsi" w:hAnsiTheme="majorHAnsi"/>
          <w:kern w:val="32"/>
          <w:sz w:val="20"/>
          <w:szCs w:val="20"/>
        </w:rPr>
        <w:t xml:space="preserve"> 1</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ED47DB" w:rsidRDefault="00C13CCF" w:rsidP="00C37CF7">
      <w:pPr>
        <w:spacing w:line="300" w:lineRule="exact"/>
        <w:rPr>
          <w:rFonts w:asciiTheme="majorHAnsi" w:hAnsiTheme="majorHAnsi" w:cs="Trebuchet MS"/>
          <w:i/>
          <w:iCs/>
          <w:color w:val="000000"/>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C37CF7" w:rsidRPr="00C37CF7">
        <w:rPr>
          <w:rFonts w:asciiTheme="majorHAnsi" w:hAnsiTheme="majorHAnsi" w:cs="Trebuchet MS"/>
          <w:b/>
          <w:iCs/>
          <w:smallCaps/>
          <w:szCs w:val="20"/>
        </w:rPr>
        <w:t xml:space="preserve">N.1 </w:t>
      </w:r>
      <w:r w:rsidR="00C37CF7" w:rsidRPr="00C37CF7">
        <w:rPr>
          <w:rStyle w:val="BLOCKBOLD"/>
          <w:rFonts w:asciiTheme="majorHAnsi" w:hAnsiTheme="majorHAnsi"/>
        </w:rPr>
        <w:t>quota di partecipazione all' evento “Intranet Italia Day”</w:t>
      </w:r>
      <w:r w:rsidR="00C37CF7">
        <w:rPr>
          <w:rStyle w:val="BLOCKBOLD"/>
          <w:rFonts w:asciiTheme="majorHAnsi" w:hAnsiTheme="majorHAnsi"/>
        </w:rPr>
        <w:t xml:space="preserve"> – Rda 48660</w:t>
      </w:r>
      <w:bookmarkStart w:id="0" w:name="_GoBack"/>
      <w:bookmarkEnd w:id="0"/>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in caso di società con meno di quattro soci è il seguente: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che l’Impresa ha preso piena conoscenza del “</w:t>
      </w:r>
      <w:r w:rsidRPr="00ED47DB">
        <w:rPr>
          <w:rFonts w:asciiTheme="majorHAnsi" w:hAnsiTheme="majorHAnsi"/>
          <w:b/>
          <w:szCs w:val="20"/>
        </w:rPr>
        <w:t>Patto di Integrità</w:t>
      </w:r>
      <w:r w:rsidRPr="00ED47DB">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e comunque.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984A6E" w:rsidRPr="00ED47DB"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L'operatore economico si trova in una delle seguenti situazioni oppure è sottoposto ad un procedimento per l’accertamento di una delle seguenti situazioni:</w:t>
      </w: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Fallimento</w:t>
      </w:r>
      <w:r w:rsidRPr="00ED47DB">
        <w:t xml:space="preserve">       </w:t>
      </w:r>
      <w:r w:rsidRPr="00ED47DB">
        <w:tab/>
      </w:r>
      <w:r w:rsidRPr="00ED47DB">
        <w:tab/>
        <w:t xml:space="preserve"> </w:t>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pPr>
    </w:p>
    <w:p w:rsidR="00F80A67" w:rsidRPr="00ED47DB" w:rsidRDefault="00F80A67" w:rsidP="00B532A7">
      <w:pPr>
        <w:pStyle w:val="Numeroelenco"/>
        <w:widowControl w:val="0"/>
        <w:numPr>
          <w:ilvl w:val="0"/>
          <w:numId w:val="48"/>
        </w:numPr>
        <w:autoSpaceDE w:val="0"/>
        <w:autoSpaceDN w:val="0"/>
        <w:adjustRightInd w:val="0"/>
        <w:spacing w:line="300" w:lineRule="exact"/>
        <w:contextualSpacing w:val="0"/>
      </w:pPr>
      <w:r w:rsidRPr="00ED47DB">
        <w:rPr>
          <w:b/>
          <w:u w:val="single"/>
        </w:rPr>
        <w:t>liquidazione coatta</w:t>
      </w:r>
      <w:r w:rsidRPr="00ED47DB">
        <w:t xml:space="preserve"> </w:t>
      </w:r>
      <w:r w:rsidRPr="00ED47DB">
        <w:tab/>
      </w:r>
      <w:r w:rsidRPr="00ED47DB">
        <w:tab/>
      </w:r>
      <w:r w:rsidRPr="00ED47DB">
        <w:tab/>
      </w:r>
      <w:r w:rsidR="00B532A7" w:rsidRPr="00ED47DB">
        <w:tab/>
      </w:r>
      <w:r w:rsidR="00B532A7"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20"/>
      </w:pPr>
    </w:p>
    <w:p w:rsidR="00F80A67" w:rsidRPr="00ED47DB" w:rsidRDefault="00F80A67" w:rsidP="00F80A67">
      <w:pPr>
        <w:pStyle w:val="Numeroelenco"/>
        <w:widowControl w:val="0"/>
        <w:numPr>
          <w:ilvl w:val="0"/>
          <w:numId w:val="48"/>
        </w:numPr>
        <w:autoSpaceDE w:val="0"/>
        <w:autoSpaceDN w:val="0"/>
        <w:adjustRightInd w:val="0"/>
        <w:spacing w:line="300" w:lineRule="exact"/>
        <w:contextualSpacing w:val="0"/>
      </w:pPr>
      <w:r w:rsidRPr="00ED47DB">
        <w:rPr>
          <w:b/>
          <w:u w:val="single"/>
        </w:rPr>
        <w:t>concordato preventivo</w:t>
      </w:r>
      <w:r w:rsidRPr="00ED47DB">
        <w:t xml:space="preserve"> </w:t>
      </w:r>
      <w:r w:rsidRPr="00ED47DB">
        <w:tab/>
        <w:t xml:space="preserve"> </w:t>
      </w:r>
      <w:r w:rsidRPr="00ED47DB">
        <w:tab/>
      </w:r>
      <w:r w:rsidR="00B532A7" w:rsidRPr="00ED47DB">
        <w:tab/>
      </w:r>
      <w:r w:rsidR="00B532A7" w:rsidRPr="00ED47DB">
        <w:tab/>
      </w:r>
      <w:r w:rsidRPr="00ED47DB">
        <w:ta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F80A67">
      <w:pPr>
        <w:pStyle w:val="Numeroelenco"/>
        <w:numPr>
          <w:ilvl w:val="0"/>
          <w:numId w:val="0"/>
        </w:numPr>
        <w:ind w:left="720"/>
      </w:pPr>
    </w:p>
    <w:p w:rsidR="00F80A67" w:rsidRPr="00ED47DB" w:rsidRDefault="00F80A67" w:rsidP="001F43FE">
      <w:pPr>
        <w:pStyle w:val="Numeroelenco"/>
        <w:widowControl w:val="0"/>
        <w:numPr>
          <w:ilvl w:val="0"/>
          <w:numId w:val="48"/>
        </w:numPr>
        <w:autoSpaceDE w:val="0"/>
        <w:autoSpaceDN w:val="0"/>
        <w:adjustRightInd w:val="0"/>
        <w:spacing w:line="300" w:lineRule="exact"/>
        <w:contextualSpacing w:val="0"/>
      </w:pPr>
      <w:r w:rsidRPr="00ED47DB">
        <w:rPr>
          <w:b/>
          <w:u w:val="single"/>
        </w:rPr>
        <w:t>concordato con continuità aziendale</w:t>
      </w:r>
      <w:r w:rsidRPr="00ED47DB">
        <w:t xml:space="preserve"> </w:t>
      </w:r>
      <w:r w:rsidR="00B532A7" w:rsidRPr="00ED47DB">
        <w:tab/>
      </w:r>
      <w:r w:rsidR="00B532A7" w:rsidRPr="00ED47DB">
        <w:tab/>
      </w:r>
      <w:r w:rsidRPr="00ED47DB">
        <w:tab/>
        <w:t>SI</w:t>
      </w:r>
      <w:r w:rsidR="00E746DD" w:rsidRPr="00ED47DB">
        <w:rPr>
          <w:sz w:val="52"/>
          <w:szCs w:val="52"/>
        </w:rPr>
        <w:t>□</w:t>
      </w:r>
      <w:r w:rsidRPr="00ED47DB">
        <w:t xml:space="preserve"> </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left="709"/>
      </w:pPr>
      <w:r w:rsidRPr="00ED47DB">
        <w:t>In caso affermativo rispetto alla lettera d)</w:t>
      </w:r>
      <w:r w:rsidRPr="00ED47DB">
        <w:rPr>
          <w:b/>
        </w:rPr>
        <w:t xml:space="preserve"> </w:t>
      </w:r>
      <w:r w:rsidRPr="00ED47DB">
        <w:t xml:space="preserve">è stato autorizzato dal giudice delegato (articolo 110, comma 3, </w:t>
      </w:r>
      <w:proofErr w:type="spellStart"/>
      <w:r w:rsidRPr="00ED47DB">
        <w:t>lett</w:t>
      </w:r>
      <w:proofErr w:type="spellEnd"/>
      <w:r w:rsidRPr="00ED47DB">
        <w:t>. a) del Codice</w:t>
      </w:r>
      <w:r w:rsidR="001F43FE" w:rsidRPr="00ED47DB">
        <w:t>)</w:t>
      </w:r>
      <w:r w:rsidRPr="00ED47DB">
        <w:t xml:space="preserve">?  </w:t>
      </w:r>
      <w:r w:rsidR="008D26F8" w:rsidRPr="00ED47DB">
        <w:tab/>
      </w:r>
      <w:r w:rsidR="008D26F8" w:rsidRPr="00ED47DB">
        <w:tab/>
      </w:r>
      <w:r w:rsidR="008D26F8" w:rsidRPr="00ED47DB">
        <w:tab/>
      </w:r>
      <w:r w:rsidR="008D26F8" w:rsidRPr="00ED47DB">
        <w:tab/>
      </w:r>
      <w:r w:rsidRPr="00ED47DB">
        <w:t xml:space="preserve">SI </w:t>
      </w:r>
      <w:r w:rsidR="00E746DD" w:rsidRPr="00ED47DB">
        <w:rPr>
          <w:sz w:val="52"/>
          <w:szCs w:val="52"/>
        </w:rPr>
        <w:t>□</w:t>
      </w:r>
      <w:r w:rsidRPr="00ED47DB">
        <w:tab/>
        <w:t xml:space="preserve"> NO</w:t>
      </w:r>
      <w:r w:rsidR="00E746DD" w:rsidRPr="00ED47DB">
        <w:rPr>
          <w:sz w:val="52"/>
          <w:szCs w:val="52"/>
        </w:rPr>
        <w:t>□</w:t>
      </w:r>
    </w:p>
    <w:p w:rsidR="00F80A67" w:rsidRPr="00ED47DB" w:rsidRDefault="00F80A67" w:rsidP="001A3298">
      <w:pPr>
        <w:pStyle w:val="Numeroelenco"/>
        <w:numPr>
          <w:ilvl w:val="0"/>
          <w:numId w:val="0"/>
        </w:numPr>
        <w:spacing w:line="300" w:lineRule="exact"/>
        <w:ind w:firstLine="709"/>
      </w:pPr>
      <w:r w:rsidRPr="00ED47DB">
        <w:t>(</w:t>
      </w:r>
      <w:r w:rsidRPr="00ED47DB">
        <w:rPr>
          <w:i/>
        </w:rPr>
        <w:t>Produrre tutti i provvedimenti di autorizzazione)</w:t>
      </w: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a conoscenza</w:t>
      </w:r>
      <w:r w:rsidRPr="00ED47DB">
        <w:rPr>
          <w:rFonts w:asciiTheme="majorHAnsi" w:hAnsiTheme="majorHAnsi"/>
          <w:szCs w:val="20"/>
        </w:rPr>
        <w:t xml:space="preserve"> di qualsiasi </w:t>
      </w:r>
      <w:r w:rsidRPr="00ED47DB">
        <w:rPr>
          <w:rFonts w:asciiTheme="majorHAnsi" w:hAnsiTheme="majorHAnsi"/>
          <w:b/>
          <w:szCs w:val="20"/>
        </w:rPr>
        <w:t>conflitto di interessi</w:t>
      </w:r>
      <w:r w:rsidRPr="00ED47DB">
        <w:rPr>
          <w:rFonts w:asciiTheme="majorHAnsi" w:hAnsiTheme="majorHAnsi"/>
          <w:szCs w:val="20"/>
        </w:rPr>
        <w:t xml:space="preserve"> legato alla sua partecipazione alla procedura di appalto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d) del D.lgs. n. 50/2016)</w:t>
      </w:r>
      <w:r w:rsidR="00E746DD" w:rsidRPr="00ED47DB">
        <w:rPr>
          <w:sz w:val="52"/>
          <w:szCs w:val="52"/>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w:t>
      </w:r>
      <w:r w:rsidR="00F80A67" w:rsidRPr="00ED47DB">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ED47DB">
        <w:rPr>
          <w:rFonts w:asciiTheme="majorHAnsi" w:hAnsiTheme="majorHAnsi"/>
          <w:i/>
          <w:sz w:val="18"/>
          <w:szCs w:val="18"/>
        </w:rPr>
        <w:t>.</w:t>
      </w:r>
      <w:r w:rsidR="00F80A67" w:rsidRPr="00ED47DB">
        <w:rPr>
          <w:rFonts w:asciiTheme="majorHAnsi" w:hAnsiTheme="majorHAnsi"/>
          <w:i/>
          <w:sz w:val="18"/>
          <w:szCs w:val="18"/>
        </w:rPr>
        <w:t xml:space="preserve"> 8, d.lgs. n. 50/2016</w:t>
      </w:r>
      <w:r w:rsidRPr="00ED47DB">
        <w:rPr>
          <w:rFonts w:asciiTheme="majorHAnsi" w:hAnsiTheme="majorHAnsi"/>
          <w:i/>
          <w:sz w:val="18"/>
          <w:szCs w:val="18"/>
        </w:rPr>
        <w:t>)</w:t>
      </w:r>
      <w:r w:rsidR="00F80A67" w:rsidRPr="00ED47DB">
        <w:rPr>
          <w:rFonts w:asciiTheme="majorHAnsi" w:hAnsiTheme="majorHAnsi"/>
          <w:i/>
          <w:sz w:val="18"/>
          <w:szCs w:val="18"/>
        </w:rPr>
        <w:t>.</w:t>
      </w:r>
    </w:p>
    <w:p w:rsidR="001F43FE" w:rsidRPr="00ED47DB" w:rsidRDefault="002D0C5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o un'impresa a lui collegata </w:t>
      </w:r>
      <w:r w:rsidR="00E43429" w:rsidRPr="00ED47DB">
        <w:rPr>
          <w:rFonts w:asciiTheme="majorHAnsi" w:hAnsiTheme="majorHAnsi"/>
          <w:b/>
          <w:szCs w:val="20"/>
        </w:rPr>
        <w:t xml:space="preserve">non </w:t>
      </w:r>
      <w:r w:rsidRPr="00ED47DB">
        <w:rPr>
          <w:rFonts w:asciiTheme="majorHAnsi" w:hAnsiTheme="majorHAnsi"/>
          <w:b/>
          <w:szCs w:val="20"/>
        </w:rPr>
        <w:t>ha fornito</w:t>
      </w:r>
      <w:r w:rsidRPr="00ED47DB">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e) del D.lgs. n. 50/2016)</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ED47DB"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AF4B32" w:rsidRPr="00ED47DB" w:rsidRDefault="00AF4B32" w:rsidP="001A3298">
      <w:pPr>
        <w:pStyle w:val="Paragrafoelenco"/>
        <w:numPr>
          <w:ilvl w:val="0"/>
          <w:numId w:val="25"/>
        </w:numPr>
        <w:spacing w:line="300" w:lineRule="exact"/>
        <w:ind w:left="425" w:hanging="425"/>
      </w:pPr>
      <w:r w:rsidRPr="00ED47DB">
        <w:t>L’operatore economico</w:t>
      </w:r>
      <w:r w:rsidR="002D0C59" w:rsidRPr="00ED47DB">
        <w:t xml:space="preserve"> </w:t>
      </w:r>
      <w:r w:rsidR="002D0C59" w:rsidRPr="00ED47DB">
        <w:rPr>
          <w:b/>
        </w:rPr>
        <w:t>non</w:t>
      </w:r>
      <w:r w:rsidRPr="00ED47DB">
        <w:rPr>
          <w:b/>
        </w:rPr>
        <w:t xml:space="preserve"> 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g)</w:t>
      </w:r>
      <w:r w:rsidR="002D0C59" w:rsidRPr="00ED47DB">
        <w:t xml:space="preserve">. </w:t>
      </w:r>
      <w:r w:rsidR="00E746DD" w:rsidRPr="00ED47DB">
        <w:rPr>
          <w:sz w:val="52"/>
          <w:szCs w:val="52"/>
        </w:rPr>
        <w:t>□</w:t>
      </w:r>
    </w:p>
    <w:p w:rsidR="00AF4B32" w:rsidRPr="00ED47DB" w:rsidRDefault="002D0C59" w:rsidP="001A3298">
      <w:pPr>
        <w:pStyle w:val="Paragrafoelenco"/>
        <w:spacing w:line="300" w:lineRule="exact"/>
        <w:ind w:left="502"/>
        <w:rPr>
          <w:b/>
          <w:i/>
        </w:rPr>
      </w:pPr>
      <w:r w:rsidRPr="00ED47DB">
        <w:rPr>
          <w:b/>
          <w:i/>
        </w:rPr>
        <w:t xml:space="preserve">Oppure </w:t>
      </w:r>
    </w:p>
    <w:p w:rsidR="002D0C59" w:rsidRPr="00ED47DB" w:rsidRDefault="002D0C59" w:rsidP="00FA3207">
      <w:pPr>
        <w:pStyle w:val="Paragrafoelenco"/>
        <w:spacing w:line="300" w:lineRule="exact"/>
        <w:ind w:left="425"/>
      </w:pPr>
      <w:r w:rsidRPr="00ED47DB">
        <w:t xml:space="preserve">L’operatore economico </w:t>
      </w:r>
      <w:r w:rsidRPr="00ED47DB">
        <w:rPr>
          <w:b/>
        </w:rPr>
        <w:t>è iscritto</w:t>
      </w:r>
      <w:r w:rsidRPr="00ED47DB">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ED47DB">
        <w:t>lett</w:t>
      </w:r>
      <w:proofErr w:type="spellEnd"/>
      <w:r w:rsidRPr="00ED47DB">
        <w:t xml:space="preserve">. g). </w:t>
      </w:r>
      <w:r w:rsidR="00E746DD" w:rsidRPr="00ED47DB">
        <w:rPr>
          <w:sz w:val="52"/>
          <w:szCs w:val="52"/>
        </w:rPr>
        <w:t>□</w:t>
      </w:r>
    </w:p>
    <w:p w:rsidR="002D0C59" w:rsidRPr="00ED47DB" w:rsidRDefault="002D0C59" w:rsidP="001A3298">
      <w:pPr>
        <w:pStyle w:val="Numeroelenco"/>
        <w:numPr>
          <w:ilvl w:val="0"/>
          <w:numId w:val="0"/>
        </w:numPr>
        <w:ind w:left="720"/>
        <w:jc w:val="center"/>
      </w:pPr>
      <w:r w:rsidRPr="00ED47DB">
        <w:t>***</w:t>
      </w:r>
    </w:p>
    <w:p w:rsidR="002D0C59" w:rsidRPr="00ED47DB" w:rsidRDefault="00AF4B32" w:rsidP="001A3298">
      <w:pPr>
        <w:pStyle w:val="Paragrafoelenco"/>
        <w:numPr>
          <w:ilvl w:val="0"/>
          <w:numId w:val="25"/>
        </w:numPr>
        <w:spacing w:line="300" w:lineRule="exact"/>
        <w:ind w:hanging="425"/>
        <w:rPr>
          <w:b/>
          <w:i/>
        </w:rPr>
      </w:pPr>
      <w:r w:rsidRPr="00ED47DB">
        <w:t xml:space="preserve">L’operatore economico </w:t>
      </w:r>
      <w:r w:rsidR="002D0C59" w:rsidRPr="00ED47DB">
        <w:rPr>
          <w:b/>
        </w:rPr>
        <w:t xml:space="preserve">non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h)</w:t>
      </w:r>
      <w:r w:rsidR="002D0C59" w:rsidRPr="00ED47DB">
        <w:rPr>
          <w:i/>
        </w:rPr>
        <w:t xml:space="preserve">. </w:t>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r w:rsidR="00E746DD" w:rsidRPr="00ED47DB">
        <w:rPr>
          <w:i/>
        </w:rPr>
        <w:tab/>
      </w:r>
      <w:r w:rsidR="002D0C59" w:rsidRPr="00ED47DB">
        <w:rPr>
          <w:b/>
          <w:i/>
        </w:rPr>
        <w:t xml:space="preserve">Oppure </w:t>
      </w:r>
      <w:r w:rsidR="00E746DD" w:rsidRPr="00ED47DB">
        <w:rPr>
          <w:b/>
          <w:i/>
        </w:rPr>
        <w:tab/>
      </w:r>
      <w:r w:rsidR="00E746DD" w:rsidRPr="00ED47DB">
        <w:rPr>
          <w:b/>
          <w:i/>
        </w:rPr>
        <w:tab/>
      </w:r>
    </w:p>
    <w:p w:rsidR="002D0C59" w:rsidRPr="00ED47DB" w:rsidRDefault="002D0C59" w:rsidP="001A3298">
      <w:pPr>
        <w:pStyle w:val="Paragrafoelenco"/>
        <w:spacing w:line="300" w:lineRule="exact"/>
        <w:ind w:left="425"/>
      </w:pPr>
      <w:r w:rsidRPr="00ED47DB">
        <w:t xml:space="preserve">L’operatore economico </w:t>
      </w:r>
      <w:r w:rsidRPr="00ED47DB">
        <w:rPr>
          <w:b/>
        </w:rPr>
        <w:t>ha violato</w:t>
      </w:r>
      <w:r w:rsidRPr="00ED47DB">
        <w:t xml:space="preserve"> il divieto di intestazione fiduciaria di cui all'articolo 17 della legge 19 marzo 1990, n. 55 (</w:t>
      </w:r>
      <w:r w:rsidRPr="00ED47DB">
        <w:rPr>
          <w:i/>
        </w:rPr>
        <w:t xml:space="preserve">Art. 80, co.5, </w:t>
      </w:r>
      <w:proofErr w:type="spellStart"/>
      <w:r w:rsidRPr="00ED47DB">
        <w:rPr>
          <w:i/>
        </w:rPr>
        <w:t>lett</w:t>
      </w:r>
      <w:proofErr w:type="spellEnd"/>
      <w:r w:rsidRPr="00ED47DB">
        <w:rPr>
          <w:i/>
        </w:rPr>
        <w:t xml:space="preserve">. h). </w:t>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r>
      <w:r w:rsidR="00E746DD" w:rsidRPr="00ED47DB">
        <w:rPr>
          <w:i/>
        </w:rPr>
        <w:tab/>
        <w:t xml:space="preserve">      </w:t>
      </w:r>
      <w:r w:rsidR="00E746DD" w:rsidRPr="00ED47DB">
        <w:rPr>
          <w:sz w:val="52"/>
          <w:szCs w:val="52"/>
        </w:rPr>
        <w:t>□</w:t>
      </w:r>
    </w:p>
    <w:p w:rsidR="00AF4B32" w:rsidRPr="00ED47DB" w:rsidRDefault="002D0C59" w:rsidP="001A3298">
      <w:pPr>
        <w:pStyle w:val="Numeroelenco"/>
        <w:numPr>
          <w:ilvl w:val="0"/>
          <w:numId w:val="0"/>
        </w:numPr>
        <w:ind w:left="720"/>
        <w:jc w:val="center"/>
      </w:pPr>
      <w:r w:rsidRPr="00ED47DB">
        <w:t>***</w:t>
      </w:r>
    </w:p>
    <w:p w:rsidR="001A3298" w:rsidRPr="00ED47DB" w:rsidRDefault="001A3298" w:rsidP="001A3298">
      <w:pPr>
        <w:pStyle w:val="Paragrafoelenco"/>
        <w:numPr>
          <w:ilvl w:val="0"/>
          <w:numId w:val="25"/>
        </w:numPr>
        <w:spacing w:line="300" w:lineRule="exact"/>
        <w:ind w:left="425" w:hanging="425"/>
      </w:pPr>
      <w:r w:rsidRPr="00ED47DB">
        <w:t>L’operatore economico è in regola con le norme che disciplinano il diritto al lavoro dei disabili di cui all</w:t>
      </w:r>
      <w:hyperlink r:id="rId9" w:anchor="17" w:history="1">
        <w:r w:rsidRPr="00ED47DB">
          <w:t>a l</w:t>
        </w:r>
        <w:r w:rsidRPr="00ED47DB">
          <w:rPr>
            <w:b/>
          </w:rPr>
          <w:t>egge 12 marzo 1999, n. 68</w:t>
        </w:r>
      </w:hyperlink>
      <w:r w:rsidRPr="00ED47DB">
        <w:t xml:space="preserve"> (Articolo 80, comma 5, lettera i)</w:t>
      </w:r>
      <w:r w:rsidR="00E746DD" w:rsidRPr="00ED47DB">
        <w:tab/>
        <w:t xml:space="preserve"> </w:t>
      </w:r>
      <w:r w:rsidR="00E746DD" w:rsidRPr="00ED47DB">
        <w:tab/>
      </w:r>
      <w:r w:rsidR="00E746DD" w:rsidRPr="00ED47DB">
        <w:tab/>
      </w:r>
      <w:r w:rsidR="00E746DD" w:rsidRPr="00ED47DB">
        <w:tab/>
        <w:t xml:space="preserve">     </w:t>
      </w:r>
      <w:r w:rsidR="00E746DD" w:rsidRPr="00ED47DB">
        <w:rPr>
          <w:sz w:val="52"/>
          <w:szCs w:val="52"/>
        </w:rPr>
        <w:t>□</w:t>
      </w:r>
    </w:p>
    <w:p w:rsidR="002D0C59" w:rsidRPr="00ED47DB" w:rsidRDefault="00AF4B32" w:rsidP="001A3298">
      <w:pPr>
        <w:pStyle w:val="Paragrafoelenco"/>
        <w:spacing w:line="300" w:lineRule="exact"/>
        <w:ind w:left="502"/>
        <w:rPr>
          <w:b/>
          <w:i/>
        </w:rPr>
      </w:pPr>
      <w:r w:rsidRPr="00ED47DB">
        <w:t xml:space="preserve"> </w:t>
      </w:r>
      <w:r w:rsidR="002D0C59"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in regola con le norme che disciplinano il diritto al lavoro dei disabili di cui all</w:t>
      </w:r>
      <w:hyperlink r:id="rId10"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(Articolo 80, comma 5, lettera i)</w:t>
      </w:r>
      <w:r w:rsidR="00E746DD" w:rsidRPr="00ED47DB">
        <w:rPr>
          <w:rFonts w:cs="Trebuchet MS"/>
          <w:szCs w:val="20"/>
        </w:rPr>
        <w:tab/>
      </w:r>
      <w:r w:rsidR="00E746DD" w:rsidRPr="00ED47DB">
        <w:rPr>
          <w:rFonts w:cs="Trebuchet MS"/>
          <w:szCs w:val="20"/>
        </w:rPr>
        <w:tab/>
      </w:r>
      <w:r w:rsidR="00E746DD" w:rsidRPr="00ED47DB">
        <w:rPr>
          <w:rFonts w:cs="Trebuchet MS"/>
          <w:szCs w:val="20"/>
        </w:rPr>
        <w:tab/>
        <w:t xml:space="preserve">     </w:t>
      </w:r>
      <w:r w:rsidR="0031610A" w:rsidRPr="00ED47DB">
        <w:rPr>
          <w:sz w:val="52"/>
          <w:szCs w:val="52"/>
        </w:rPr>
        <w:t>□</w:t>
      </w:r>
    </w:p>
    <w:p w:rsidR="001A3298" w:rsidRPr="00ED47DB" w:rsidRDefault="001A3298" w:rsidP="001A3298">
      <w:pPr>
        <w:pStyle w:val="Paragrafoelenco"/>
        <w:spacing w:line="300" w:lineRule="exact"/>
        <w:ind w:left="502"/>
        <w:rPr>
          <w:b/>
          <w:i/>
        </w:rPr>
      </w:pPr>
      <w:r w:rsidRPr="00ED47DB">
        <w:rPr>
          <w:b/>
          <w:i/>
        </w:rPr>
        <w:t xml:space="preserve">Oppure </w:t>
      </w:r>
    </w:p>
    <w:p w:rsidR="001A3298" w:rsidRPr="00ED47DB"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ED47DB">
        <w:t xml:space="preserve">L’operatore economico non </w:t>
      </w:r>
      <w:r w:rsidRPr="00ED47DB">
        <w:rPr>
          <w:rFonts w:cs="Trebuchet MS"/>
          <w:szCs w:val="20"/>
        </w:rPr>
        <w:t>è tenuto al rispetto delle norme che disciplinano il diritto al lavoro dei disabili di cui all</w:t>
      </w:r>
      <w:hyperlink r:id="rId11" w:anchor="17" w:history="1">
        <w:r w:rsidRPr="00ED47DB">
          <w:rPr>
            <w:rFonts w:eastAsiaTheme="majorEastAsia" w:cs="Trebuchet MS"/>
            <w:b/>
            <w:bCs/>
            <w:szCs w:val="20"/>
          </w:rPr>
          <w:t>a legge 12 marzo 1999, n. 68</w:t>
        </w:r>
      </w:hyperlink>
      <w:r w:rsidRPr="00ED47DB">
        <w:rPr>
          <w:rFonts w:eastAsiaTheme="majorEastAsia"/>
          <w:b/>
          <w:bCs/>
        </w:rPr>
        <w:t xml:space="preserve"> </w:t>
      </w:r>
      <w:r w:rsidRPr="00ED47DB">
        <w:rPr>
          <w:rFonts w:cs="Trebuchet MS"/>
          <w:szCs w:val="20"/>
        </w:rPr>
        <w:t xml:space="preserve">(Articolo 80, comma 5, lettera i) per le seguenti ragioni _______________________________________ </w:t>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r>
      <w:r w:rsidR="0031610A" w:rsidRPr="00ED47DB">
        <w:rPr>
          <w:rFonts w:cs="Trebuchet MS"/>
          <w:szCs w:val="20"/>
        </w:rPr>
        <w:tab/>
        <w:t xml:space="preserve">      </w:t>
      </w:r>
      <w:r w:rsidR="0031610A" w:rsidRPr="00ED47DB">
        <w:rPr>
          <w:sz w:val="52"/>
          <w:szCs w:val="52"/>
        </w:rPr>
        <w:t>□</w:t>
      </w:r>
    </w:p>
    <w:p w:rsidR="001A3298" w:rsidRPr="00ED47DB"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ED47DB" w:rsidRDefault="002D0C59" w:rsidP="001A3298">
      <w:pPr>
        <w:pStyle w:val="Paragrafoelenco"/>
        <w:spacing w:line="300" w:lineRule="exact"/>
        <w:ind w:left="425"/>
        <w:jc w:val="center"/>
      </w:pPr>
      <w:r w:rsidRPr="00ED47DB">
        <w:t>***</w:t>
      </w:r>
    </w:p>
    <w:p w:rsidR="0066650C" w:rsidRPr="00ED47DB" w:rsidRDefault="00CD0382" w:rsidP="0066650C">
      <w:pPr>
        <w:pStyle w:val="Paragrafoelenco"/>
        <w:numPr>
          <w:ilvl w:val="0"/>
          <w:numId w:val="25"/>
        </w:numPr>
        <w:spacing w:line="300" w:lineRule="exact"/>
        <w:ind w:left="425" w:hanging="425"/>
      </w:pPr>
      <w:r w:rsidRPr="00ED47DB">
        <w:t>L’operatore economico è</w:t>
      </w:r>
      <w:r w:rsidR="0066650C" w:rsidRPr="00ED47DB">
        <w:t xml:space="preserve"> stato vittima dei reati previsti e puniti dagli </w:t>
      </w:r>
      <w:r w:rsidR="0066650C" w:rsidRPr="00ED47DB">
        <w:rPr>
          <w:b/>
        </w:rPr>
        <w:t>articoli 317 e 629</w:t>
      </w:r>
      <w:r w:rsidR="0066650C" w:rsidRPr="00ED47DB">
        <w:t xml:space="preserve"> 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FA3207" w:rsidP="001A3298">
      <w:pPr>
        <w:pStyle w:val="Paragrafoelenco"/>
        <w:numPr>
          <w:ilvl w:val="0"/>
          <w:numId w:val="25"/>
        </w:numPr>
        <w:spacing w:line="300" w:lineRule="exact"/>
        <w:ind w:left="425" w:hanging="425"/>
      </w:pPr>
      <w:r w:rsidRPr="00ED47DB">
        <w:rPr>
          <w:rStyle w:val="BLOCKBOLD"/>
          <w:rFonts w:asciiTheme="majorHAnsi" w:hAnsiTheme="majorHAnsi"/>
          <w:b w:val="0"/>
          <w:i/>
          <w:caps w:val="0"/>
          <w:color w:val="0000FF"/>
        </w:rPr>
        <w:t>&lt;</w:t>
      </w:r>
      <w:r w:rsidR="00AF4B32" w:rsidRPr="00ED47DB">
        <w:rPr>
          <w:rStyle w:val="BLOCKBOLD"/>
          <w:rFonts w:asciiTheme="majorHAnsi" w:hAnsiTheme="majorHAnsi"/>
          <w:b w:val="0"/>
          <w:i/>
          <w:caps w:val="0"/>
          <w:color w:val="0000FF"/>
        </w:rPr>
        <w:t xml:space="preserve">eventuale, solo per le </w:t>
      </w:r>
      <w:r w:rsidRPr="00ED47DB">
        <w:rPr>
          <w:rStyle w:val="BLOCKBOLD"/>
          <w:rFonts w:asciiTheme="majorHAnsi" w:hAnsiTheme="majorHAnsi"/>
          <w:b w:val="0"/>
          <w:i/>
          <w:caps w:val="0"/>
          <w:color w:val="0000FF"/>
        </w:rPr>
        <w:t xml:space="preserve">procedure </w:t>
      </w:r>
      <w:r w:rsidR="00AF4B32" w:rsidRPr="00ED47DB">
        <w:rPr>
          <w:rStyle w:val="BLOCKBOLD"/>
          <w:rFonts w:asciiTheme="majorHAnsi" w:hAnsiTheme="majorHAnsi"/>
          <w:b w:val="0"/>
          <w:i/>
          <w:caps w:val="0"/>
          <w:color w:val="0000FF"/>
        </w:rPr>
        <w:t>con più partecipanti</w:t>
      </w:r>
      <w:r w:rsidR="00AF4B32" w:rsidRPr="00ED47DB">
        <w:t xml:space="preserve"> L’operatore economico </w:t>
      </w:r>
      <w:r w:rsidR="002D0C59" w:rsidRPr="00ED47DB">
        <w:rPr>
          <w:b/>
        </w:rPr>
        <w:t xml:space="preserve">non </w:t>
      </w:r>
      <w:r w:rsidR="00AF4B32" w:rsidRPr="00ED47DB">
        <w:rPr>
          <w:b/>
        </w:rPr>
        <w:t>si trova</w:t>
      </w:r>
      <w:r w:rsidR="00AF4B32"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ED47DB">
        <w:t xml:space="preserve">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2D0C59" w:rsidRPr="00ED47DB" w:rsidRDefault="002D0C59" w:rsidP="001A3298">
      <w:pPr>
        <w:pStyle w:val="Paragrafoelenco"/>
        <w:spacing w:line="300" w:lineRule="exact"/>
        <w:ind w:left="425"/>
      </w:pPr>
      <w:r w:rsidRPr="00ED47DB">
        <w:rPr>
          <w:b/>
          <w:i/>
        </w:rPr>
        <w:t>Oppure</w:t>
      </w:r>
      <w:r w:rsidRPr="00ED47DB">
        <w:t xml:space="preserve"> </w:t>
      </w:r>
    </w:p>
    <w:p w:rsidR="002D0C59" w:rsidRPr="00ED47DB" w:rsidRDefault="002D0C59" w:rsidP="00FA3207">
      <w:pPr>
        <w:pStyle w:val="Paragrafoelenco"/>
        <w:spacing w:line="300" w:lineRule="exact"/>
        <w:ind w:left="425"/>
      </w:pPr>
      <w:r w:rsidRPr="00ED47DB">
        <w:t xml:space="preserve">L’operatore economico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ED47DB">
        <w:tab/>
      </w:r>
      <w:r w:rsidR="0031610A" w:rsidRPr="00ED47DB">
        <w:tab/>
      </w:r>
      <w:r w:rsidR="0031610A" w:rsidRPr="00ED47DB">
        <w:rPr>
          <w:sz w:val="52"/>
          <w:szCs w:val="52"/>
        </w:rPr>
        <w:t>□</w:t>
      </w:r>
      <w:r w:rsidR="00FA3207" w:rsidRPr="00ED47DB">
        <w:rPr>
          <w:sz w:val="52"/>
          <w:szCs w:val="52"/>
        </w:rPr>
        <w:t>&gt;</w:t>
      </w:r>
    </w:p>
    <w:p w:rsidR="002D0C59" w:rsidRPr="00ED47DB" w:rsidRDefault="002D0C59" w:rsidP="001A3298">
      <w:pPr>
        <w:spacing w:line="300" w:lineRule="exact"/>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&lt;</w:t>
      </w:r>
      <w:r w:rsidRPr="00ED47DB">
        <w:rPr>
          <w:rStyle w:val="BLOCKBOLD"/>
          <w:rFonts w:asciiTheme="majorHAnsi" w:hAnsiTheme="majorHAnsi"/>
          <w:i/>
          <w:caps w:val="0"/>
          <w:color w:val="0000FF"/>
        </w:rPr>
        <w:t xml:space="preserve">in caso di iniziative </w:t>
      </w:r>
      <w:proofErr w:type="spellStart"/>
      <w:r w:rsidRPr="00ED47DB">
        <w:rPr>
          <w:rStyle w:val="BLOCKBOLD"/>
          <w:rFonts w:asciiTheme="majorHAnsi" w:hAnsiTheme="majorHAnsi"/>
          <w:i/>
          <w:caps w:val="0"/>
          <w:color w:val="0000FF"/>
        </w:rPr>
        <w:t>Sogei</w:t>
      </w:r>
      <w:proofErr w:type="spellEnd"/>
      <w:r w:rsidR="002264B4" w:rsidRPr="00ED47DB">
        <w:rPr>
          <w:rStyle w:val="BLOCKBOLD"/>
          <w:rFonts w:asciiTheme="majorHAnsi" w:hAnsiTheme="majorHAnsi"/>
          <w:i/>
          <w:caps w:val="0"/>
          <w:color w:val="0000FF"/>
        </w:rPr>
        <w:t xml:space="preserve"> inserire quanto segue (</w:t>
      </w:r>
      <w:proofErr w:type="spellStart"/>
      <w:r w:rsidR="002264B4" w:rsidRPr="00ED47DB">
        <w:rPr>
          <w:rStyle w:val="BLOCKBOLD"/>
          <w:rFonts w:asciiTheme="majorHAnsi" w:hAnsiTheme="majorHAnsi"/>
          <w:i/>
          <w:caps w:val="0"/>
          <w:color w:val="0000FF"/>
        </w:rPr>
        <w:t>ps</w:t>
      </w:r>
      <w:proofErr w:type="spellEnd"/>
      <w:r w:rsidR="002264B4" w:rsidRPr="00ED47DB">
        <w:rPr>
          <w:rStyle w:val="BLOCKBOLD"/>
          <w:rFonts w:asciiTheme="majorHAnsi" w:hAnsiTheme="majorHAnsi"/>
          <w:i/>
          <w:caps w:val="0"/>
          <w:color w:val="0000FF"/>
        </w:rPr>
        <w:t xml:space="preserve"> cancellare solo per le iniziative Consip</w:t>
      </w:r>
      <w:r w:rsidR="000A71EE" w:rsidRPr="00ED47DB">
        <w:rPr>
          <w:rStyle w:val="BLOCKBOLD"/>
          <w:rFonts w:asciiTheme="majorHAnsi" w:hAnsiTheme="majorHAnsi"/>
          <w:i/>
          <w:caps w:val="0"/>
          <w:color w:val="0000FF"/>
        </w:rPr>
        <w:t>)</w:t>
      </w:r>
      <w:r w:rsidRPr="00ED47DB">
        <w:rPr>
          <w:rStyle w:val="BLOCKBOLD"/>
          <w:rFonts w:asciiTheme="majorHAnsi" w:hAnsiTheme="majorHAnsi"/>
          <w:b w:val="0"/>
          <w:i/>
          <w:caps w:val="0"/>
          <w:color w:val="0000FF"/>
        </w:rPr>
        <w:t xml:space="preserve">: </w:t>
      </w: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contrattuali&gt;;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915C19">
      <w:pPr>
        <w:pStyle w:val="Paragrafoelenco"/>
        <w:numPr>
          <w:ilvl w:val="0"/>
          <w:numId w:val="25"/>
        </w:numPr>
        <w:spacing w:line="300" w:lineRule="exact"/>
        <w:ind w:left="425" w:hanging="283"/>
        <w:rPr>
          <w:rFonts w:asciiTheme="majorHAnsi" w:hAnsiTheme="majorHAnsi"/>
          <w:szCs w:val="20"/>
        </w:rPr>
      </w:pPr>
      <w:r w:rsidRPr="00ED47DB">
        <w:rPr>
          <w:rStyle w:val="BLOCKBOLD"/>
          <w:rFonts w:asciiTheme="majorHAnsi" w:hAnsiTheme="majorHAnsi"/>
          <w:i/>
          <w:color w:val="0000FF"/>
        </w:rPr>
        <w:t>&lt;</w:t>
      </w:r>
      <w:r w:rsidRPr="00ED47DB">
        <w:rPr>
          <w:rStyle w:val="BLOCKBOLD"/>
          <w:rFonts w:asciiTheme="majorHAnsi" w:hAnsiTheme="majorHAnsi"/>
          <w:i/>
          <w:caps w:val="0"/>
          <w:color w:val="0000FF"/>
        </w:rPr>
        <w:t xml:space="preserve">eventuale, inserire  in caso di affidamenti </w:t>
      </w:r>
      <w:proofErr w:type="spellStart"/>
      <w:r w:rsidR="00B0176C" w:rsidRPr="00ED47DB">
        <w:rPr>
          <w:rStyle w:val="BLOCKBOLD"/>
          <w:rFonts w:asciiTheme="majorHAnsi" w:hAnsiTheme="majorHAnsi"/>
          <w:i/>
          <w:caps w:val="0"/>
          <w:color w:val="0000FF"/>
        </w:rPr>
        <w:t>S</w:t>
      </w:r>
      <w:r w:rsidRPr="00ED47DB">
        <w:rPr>
          <w:rStyle w:val="BLOCKBOLD"/>
          <w:rFonts w:asciiTheme="majorHAnsi" w:hAnsiTheme="majorHAnsi"/>
          <w:i/>
          <w:caps w:val="0"/>
          <w:color w:val="0000FF"/>
        </w:rPr>
        <w:t>ogei</w:t>
      </w:r>
      <w:proofErr w:type="spellEnd"/>
      <w:r w:rsidRPr="00ED47DB">
        <w:rPr>
          <w:rStyle w:val="BLOCKBOLD"/>
          <w:rFonts w:asciiTheme="majorHAnsi" w:hAnsiTheme="majorHAnsi"/>
          <w:i/>
          <w:caps w:val="0"/>
          <w:color w:val="0000FF"/>
        </w:rPr>
        <w:t>:</w:t>
      </w:r>
      <w:r w:rsidRPr="00ED47DB">
        <w:rPr>
          <w:rFonts w:asciiTheme="majorHAnsi" w:hAnsiTheme="majorHAnsi"/>
          <w:szCs w:val="20"/>
        </w:rPr>
        <w:t xml:space="preserve"> che l’Impresa intende subappaltare nei limiti del 30% le seguenti prestazioni contrattuali __________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oppure </w:t>
      </w:r>
    </w:p>
    <w:p w:rsidR="00AC10EC" w:rsidRPr="00ED47DB" w:rsidRDefault="00AC10EC" w:rsidP="00AC10EC">
      <w:pPr>
        <w:pStyle w:val="Paragrafoelenco"/>
        <w:spacing w:line="300" w:lineRule="exact"/>
        <w:ind w:left="425"/>
        <w:rPr>
          <w:rFonts w:asciiTheme="majorHAnsi" w:hAnsiTheme="majorHAnsi"/>
          <w:szCs w:val="20"/>
        </w:rPr>
      </w:pPr>
      <w:r w:rsidRPr="00ED47DB">
        <w:rPr>
          <w:rFonts w:asciiTheme="majorHAnsi" w:hAnsiTheme="majorHAnsi"/>
          <w:szCs w:val="20"/>
        </w:rPr>
        <w:t xml:space="preserve">che l’Impresa non intende subappaltare le prestazioni contrattuali nei limiti del 30%&gt;; </w:t>
      </w:r>
    </w:p>
    <w:p w:rsidR="00AC10EC" w:rsidRPr="00ED47DB" w:rsidRDefault="00AC10EC" w:rsidP="00AC10EC">
      <w:pPr>
        <w:pStyle w:val="Paragrafoelenco"/>
        <w:spacing w:line="300" w:lineRule="exact"/>
        <w:ind w:left="425"/>
        <w:rPr>
          <w:rFonts w:asciiTheme="majorHAnsi" w:hAnsiTheme="majorHAnsi"/>
          <w:szCs w:val="20"/>
        </w:rPr>
      </w:pPr>
    </w:p>
    <w:p w:rsidR="00E95C63" w:rsidRPr="00ED47DB"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p>
    <w:p w:rsidR="008E326D" w:rsidRPr="00ED47DB" w:rsidRDefault="008E326D" w:rsidP="008E326D">
      <w:pPr>
        <w:pStyle w:val="Numeroelenco"/>
        <w:widowControl w:val="0"/>
        <w:numPr>
          <w:ilvl w:val="0"/>
          <w:numId w:val="25"/>
        </w:numPr>
        <w:autoSpaceDE w:val="0"/>
        <w:autoSpaceDN w:val="0"/>
        <w:adjustRightInd w:val="0"/>
        <w:spacing w:line="300" w:lineRule="exact"/>
        <w:contextualSpacing w:val="0"/>
        <w:rPr>
          <w:rFonts w:cs="Trebuchet MS"/>
          <w:b/>
          <w:i/>
          <w:color w:val="0000FF"/>
          <w:lang w:eastAsia="en-US"/>
        </w:rPr>
      </w:pPr>
      <w:r w:rsidRPr="00ED47DB">
        <w:rPr>
          <w:rFonts w:cs="Trebuchet MS"/>
          <w:b/>
          <w:i/>
          <w:color w:val="0000FF"/>
          <w:lang w:eastAsia="en-US"/>
        </w:rPr>
        <w:t>[in caso di particolari condizioni di esecuzione</w:t>
      </w:r>
      <w:r w:rsidRPr="00ED47DB">
        <w:t xml:space="preserve"> che accetta, ai sensi dell’art. 100, comma 2 del Codice, i requisiti particolari per l’esecuzione del contratto nell’ipotesi in cui risulti aggiudicatario </w:t>
      </w:r>
      <w:r w:rsidRPr="00ED47DB">
        <w:rPr>
          <w:rFonts w:cs="Trebuchet MS"/>
          <w:b/>
          <w:i/>
          <w:color w:val="0000FF"/>
          <w:lang w:eastAsia="en-US"/>
        </w:rPr>
        <w:t xml:space="preserve">[in caso di nomina a Responsabile del trattamento in corso di esecuzione contrattuale: </w:t>
      </w:r>
      <w:r w:rsidRPr="00ED47DB">
        <w:t xml:space="preserve">Il 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potrebbe essere nominato dalla Committente “Responsabile” </w:t>
      </w:r>
      <w:r w:rsidRPr="00ED47DB">
        <w:rPr>
          <w:rFonts w:cs="Trebuchet MS"/>
          <w:b/>
          <w:i/>
          <w:color w:val="0000FF"/>
          <w:lang w:eastAsia="en-US"/>
        </w:rPr>
        <w:t>&lt;ove necessario anche:</w:t>
      </w:r>
      <w:r w:rsidRPr="00ED47DB">
        <w:t xml:space="preserve"> o “Sub Responsabile”&gt;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&lt;</w:t>
      </w:r>
      <w:r w:rsidRPr="00ED47DB">
        <w:rPr>
          <w:rFonts w:cs="Trebuchet MS"/>
          <w:b/>
          <w:i/>
          <w:color w:val="0000FF"/>
          <w:lang w:eastAsia="en-US"/>
        </w:rPr>
        <w:t>se previsto</w:t>
      </w:r>
      <w:r w:rsidRPr="00ED47DB">
        <w:t xml:space="preserve">: sulla base di quanto previsto nell’Allegato al contratto denominato “Allegato Privacy”&gt;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Pr="00ED47DB">
        <w:rPr>
          <w:rFonts w:cs="Trebuchet MS"/>
          <w:b/>
          <w:i/>
          <w:color w:val="0000FF"/>
          <w:lang w:eastAsia="en-US"/>
        </w:rPr>
        <w:t>&lt;ove necessario anche:</w:t>
      </w:r>
      <w:r w:rsidRPr="00ED47DB">
        <w:t xml:space="preserve"> /Sub responsabile&gt; del trattamento dei dati personali collaborando, nei limiti delle proprie competenze tecniche, organizzative e delle proprie risorse, con il Titolare</w:t>
      </w:r>
      <w:r w:rsidRPr="00ED47DB">
        <w:rPr>
          <w:rFonts w:cs="Trebuchet MS"/>
          <w:b/>
          <w:i/>
          <w:color w:val="0000FF"/>
          <w:lang w:eastAsia="en-US"/>
        </w:rPr>
        <w:t xml:space="preserve"> &lt;ove necessario anche</w:t>
      </w:r>
      <w:r w:rsidRPr="00ED47DB">
        <w:t xml:space="preserve"> /Responsabile&gt; del trattamento affinché siano sviluppate, adottate e implementate misure correttive di adeguamento ai nuovi requisiti e alle nuove misure durante l’esecuzione del Contratto, senza oneri aggiuntivi a carico della Committente</w:t>
      </w:r>
      <w:r w:rsidRPr="00ED47DB">
        <w:rPr>
          <w:rFonts w:cs="Trebuchet MS"/>
          <w:b/>
          <w:i/>
          <w:color w:val="0000FF"/>
          <w:lang w:eastAsia="en-US"/>
        </w:rPr>
        <w:t>]</w:t>
      </w:r>
    </w:p>
    <w:p w:rsidR="008E326D" w:rsidRPr="00ED47DB" w:rsidRDefault="008E326D" w:rsidP="008E326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szCs w:val="20"/>
        </w:rPr>
      </w:pPr>
      <w:r w:rsidRPr="00ED47DB">
        <w:rPr>
          <w:rFonts w:cs="Trebuchet MS"/>
          <w:b/>
          <w:i/>
          <w:color w:val="0000FF"/>
          <w:szCs w:val="20"/>
          <w:lang w:eastAsia="en-US"/>
        </w:rPr>
        <w:t>[in caso di nomina a Responsabile del trattamento alla stipula</w:t>
      </w:r>
      <w:r w:rsidRPr="00ED47DB">
        <w:rPr>
          <w:szCs w:val="20"/>
        </w:rPr>
        <w:t xml:space="preserve"> 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w:t>
      </w:r>
      <w:r w:rsidRPr="00ED47DB">
        <w:rPr>
          <w:rFonts w:cs="Trebuchet MS"/>
          <w:b/>
          <w:i/>
          <w:color w:val="0000FF"/>
          <w:szCs w:val="20"/>
          <w:lang w:eastAsia="en-US"/>
        </w:rPr>
        <w:t>&lt;ove necessario anche:</w:t>
      </w:r>
      <w:r w:rsidRPr="00ED47DB">
        <w:rPr>
          <w:szCs w:val="20"/>
        </w:rPr>
        <w:t xml:space="preserve"> o “Sub Responsabile”&gt;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&lt;</w:t>
      </w:r>
      <w:r w:rsidRPr="00ED47DB">
        <w:rPr>
          <w:rFonts w:cs="Trebuchet MS"/>
          <w:b/>
          <w:i/>
          <w:color w:val="0000FF"/>
          <w:szCs w:val="20"/>
          <w:lang w:eastAsia="en-US"/>
        </w:rPr>
        <w:t>se previsto</w:t>
      </w:r>
      <w:r w:rsidRPr="00ED47DB">
        <w:rPr>
          <w:szCs w:val="20"/>
        </w:rPr>
        <w:t xml:space="preserve">: sulla base di quanto previsto nell’Allegato al contratto denominato “Allegato Privacy”&gt;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Pr="00ED47DB">
        <w:rPr>
          <w:rFonts w:cs="Trebuchet MS"/>
          <w:b/>
          <w:i/>
          <w:color w:val="0000FF"/>
          <w:szCs w:val="20"/>
          <w:lang w:eastAsia="en-US"/>
        </w:rPr>
        <w:t>&lt;ove necessario anche:</w:t>
      </w:r>
      <w:r w:rsidRPr="00ED47DB">
        <w:rPr>
          <w:szCs w:val="20"/>
        </w:rPr>
        <w:t xml:space="preserve"> /Sub responsabile&gt; del trattamento dei dati personali collaborando, nei limiti delle proprie competenze tecniche, organizzative e delle proprie risorse, con il Titolare</w:t>
      </w:r>
      <w:r w:rsidRPr="00ED47DB">
        <w:rPr>
          <w:rFonts w:cs="Trebuchet MS"/>
          <w:b/>
          <w:i/>
          <w:color w:val="0000FF"/>
          <w:szCs w:val="20"/>
          <w:lang w:eastAsia="en-US"/>
        </w:rPr>
        <w:t xml:space="preserve"> &lt;ove necessario anche</w:t>
      </w:r>
      <w:r w:rsidRPr="00ED47DB">
        <w:rPr>
          <w:szCs w:val="20"/>
        </w:rPr>
        <w:t xml:space="preserve"> /Responsabile&gt; del trattamento affinché siano sviluppate, adottate e implementate misure correttive di adeguamento ai nuovi requisiti e alle nuove misure durante l’esecuzione del Contratto, senza oneri aggiuntivi a carico della Committente</w:t>
      </w:r>
      <w:r w:rsidRPr="00ED47DB">
        <w:rPr>
          <w:rFonts w:cs="Trebuchet MS"/>
          <w:b/>
          <w:i/>
          <w:color w:val="0000FF"/>
          <w:szCs w:val="20"/>
          <w:lang w:eastAsia="en-US"/>
        </w:rPr>
        <w:t>]</w:t>
      </w:r>
      <w:r w:rsidRPr="00ED47DB">
        <w:rPr>
          <w:szCs w:val="20"/>
        </w:rPr>
        <w:t>;</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Pr="00ED47DB"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DEC" w:rsidRDefault="00A80DEC">
      <w:r>
        <w:separator/>
      </w:r>
    </w:p>
  </w:endnote>
  <w:endnote w:type="continuationSeparator" w:id="0">
    <w:p w:rsidR="00A80DEC" w:rsidRDefault="00A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DC7A58" w:rsidRPr="00DC7A58">
      <w:rPr>
        <w:rFonts w:asciiTheme="majorHAnsi" w:hAnsiTheme="majorHAnsi"/>
        <w:b/>
        <w:iCs/>
        <w:color w:val="808080"/>
        <w:sz w:val="16"/>
        <w:szCs w:val="14"/>
      </w:rPr>
      <w:t xml:space="preserve">N.1 quota di partecipazione all' evento “Intranet Italia </w:t>
    </w:r>
    <w:proofErr w:type="spellStart"/>
    <w:r w:rsidR="00DC7A58" w:rsidRPr="00DC7A58">
      <w:rPr>
        <w:rFonts w:asciiTheme="majorHAnsi" w:hAnsiTheme="majorHAnsi"/>
        <w:b/>
        <w:iCs/>
        <w:color w:val="808080"/>
        <w:sz w:val="16"/>
        <w:szCs w:val="14"/>
      </w:rPr>
      <w:t>Day</w:t>
    </w:r>
    <w:proofErr w:type="spellEnd"/>
    <w:r w:rsidR="00DC7A58" w:rsidRPr="00DC7A58">
      <w:rPr>
        <w:rFonts w:asciiTheme="majorHAnsi" w:hAnsiTheme="majorHAnsi"/>
        <w:b/>
        <w:iCs/>
        <w:color w:val="808080"/>
        <w:sz w:val="16"/>
        <w:szCs w:val="14"/>
      </w:rPr>
      <w:t>”</w:t>
    </w:r>
    <w:r w:rsidR="00DC7A58">
      <w:rPr>
        <w:rFonts w:asciiTheme="majorHAnsi" w:hAnsiTheme="majorHAnsi"/>
        <w:b/>
        <w:iCs/>
        <w:color w:val="808080"/>
        <w:sz w:val="16"/>
        <w:szCs w:val="14"/>
      </w:rPr>
      <w:t xml:space="preserv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DC7A58">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94105">
      <w:rPr>
        <w:rFonts w:asciiTheme="majorHAnsi" w:hAnsiTheme="majorHAnsi"/>
        <w:color w:val="808080"/>
        <w:sz w:val="16"/>
        <w:szCs w:val="14"/>
      </w:rPr>
      <w:t>09/07/2018</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DC7A58">
      <w:rPr>
        <w:rFonts w:asciiTheme="majorHAnsi" w:hAnsiTheme="majorHAnsi"/>
        <w:noProof/>
        <w:color w:val="808080"/>
        <w:sz w:val="16"/>
        <w:szCs w:val="14"/>
      </w:rPr>
      <w:t>6</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DEC" w:rsidRDefault="00A80DEC">
      <w:r>
        <w:separator/>
      </w:r>
    </w:p>
  </w:footnote>
  <w:footnote w:type="continuationSeparator" w:id="0">
    <w:p w:rsidR="00A80DEC" w:rsidRDefault="00A80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9">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3">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8">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3">
    <w:nsid w:val="727D7823"/>
    <w:multiLevelType w:val="singleLevel"/>
    <w:tmpl w:val="7026D83C"/>
    <w:lvl w:ilvl="0">
      <w:numFmt w:val="bullet"/>
      <w:lvlText w:val="-"/>
      <w:lvlJc w:val="left"/>
      <w:pPr>
        <w:tabs>
          <w:tab w:val="num" w:pos="360"/>
        </w:tabs>
        <w:ind w:left="360" w:hanging="360"/>
      </w:pPr>
    </w:lvl>
  </w:abstractNum>
  <w:abstractNum w:abstractNumId="44">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36E218A"/>
    <w:multiLevelType w:val="singleLevel"/>
    <w:tmpl w:val="7026D83C"/>
    <w:lvl w:ilvl="0">
      <w:numFmt w:val="bullet"/>
      <w:lvlText w:val="-"/>
      <w:lvlJc w:val="left"/>
      <w:pPr>
        <w:tabs>
          <w:tab w:val="num" w:pos="360"/>
        </w:tabs>
        <w:ind w:left="360" w:hanging="360"/>
      </w:pPr>
    </w:lvl>
  </w:abstractNum>
  <w:abstractNum w:abstractNumId="47">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4"/>
  </w:num>
  <w:num w:numId="6">
    <w:abstractNumId w:val="36"/>
  </w:num>
  <w:num w:numId="7">
    <w:abstractNumId w:val="25"/>
  </w:num>
  <w:num w:numId="8">
    <w:abstractNumId w:val="48"/>
  </w:num>
  <w:num w:numId="9">
    <w:abstractNumId w:val="26"/>
  </w:num>
  <w:num w:numId="10">
    <w:abstractNumId w:val="18"/>
  </w:num>
  <w:num w:numId="11">
    <w:abstractNumId w:val="11"/>
  </w:num>
  <w:num w:numId="12">
    <w:abstractNumId w:val="43"/>
  </w:num>
  <w:num w:numId="13">
    <w:abstractNumId w:val="46"/>
  </w:num>
  <w:num w:numId="14">
    <w:abstractNumId w:val="13"/>
  </w:num>
  <w:num w:numId="15">
    <w:abstractNumId w:val="12"/>
  </w:num>
  <w:num w:numId="16">
    <w:abstractNumId w:val="21"/>
  </w:num>
  <w:num w:numId="17">
    <w:abstractNumId w:val="38"/>
  </w:num>
  <w:num w:numId="18">
    <w:abstractNumId w:val="33"/>
  </w:num>
  <w:num w:numId="19">
    <w:abstractNumId w:val="29"/>
  </w:num>
  <w:num w:numId="20">
    <w:abstractNumId w:val="45"/>
  </w:num>
  <w:num w:numId="21">
    <w:abstractNumId w:val="44"/>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0"/>
  </w:num>
  <w:num w:numId="25">
    <w:abstractNumId w:val="15"/>
  </w:num>
  <w:num w:numId="26">
    <w:abstractNumId w:val="20"/>
  </w:num>
  <w:num w:numId="27">
    <w:abstractNumId w:val="3"/>
  </w:num>
  <w:num w:numId="28">
    <w:abstractNumId w:val="50"/>
  </w:num>
  <w:num w:numId="29">
    <w:abstractNumId w:val="1"/>
  </w:num>
  <w:num w:numId="30">
    <w:abstractNumId w:val="2"/>
  </w:num>
  <w:num w:numId="31">
    <w:abstractNumId w:val="16"/>
  </w:num>
  <w:num w:numId="32">
    <w:abstractNumId w:val="35"/>
  </w:num>
  <w:num w:numId="33">
    <w:abstractNumId w:val="31"/>
  </w:num>
  <w:num w:numId="34">
    <w:abstractNumId w:val="3"/>
  </w:num>
  <w:num w:numId="35">
    <w:abstractNumId w:val="3"/>
  </w:num>
  <w:num w:numId="36">
    <w:abstractNumId w:val="41"/>
  </w:num>
  <w:num w:numId="37">
    <w:abstractNumId w:val="32"/>
  </w:num>
  <w:num w:numId="38">
    <w:abstractNumId w:val="40"/>
  </w:num>
  <w:num w:numId="39">
    <w:abstractNumId w:val="39"/>
  </w:num>
  <w:num w:numId="40">
    <w:abstractNumId w:val="37"/>
  </w:num>
  <w:num w:numId="41">
    <w:abstractNumId w:val="27"/>
  </w:num>
  <w:num w:numId="42">
    <w:abstractNumId w:val="27"/>
    <w:lvlOverride w:ilvl="0">
      <w:startOverride w:val="1"/>
    </w:lvlOverride>
  </w:num>
  <w:num w:numId="43">
    <w:abstractNumId w:val="47"/>
  </w:num>
  <w:num w:numId="44">
    <w:abstractNumId w:val="23"/>
  </w:num>
  <w:num w:numId="45">
    <w:abstractNumId w:val="24"/>
  </w:num>
  <w:num w:numId="46">
    <w:abstractNumId w:val="8"/>
  </w:num>
  <w:num w:numId="47">
    <w:abstractNumId w:val="9"/>
  </w:num>
  <w:num w:numId="48">
    <w:abstractNumId w:val="22"/>
  </w:num>
  <w:num w:numId="49">
    <w:abstractNumId w:val="28"/>
  </w:num>
  <w:num w:numId="50">
    <w:abstractNumId w:val="3"/>
  </w:num>
  <w:num w:numId="51">
    <w:abstractNumId w:val="19"/>
  </w:num>
  <w:num w:numId="52">
    <w:abstractNumId w:val="3"/>
  </w:num>
  <w:num w:numId="53">
    <w:abstractNumId w:val="6"/>
  </w:num>
  <w:num w:numId="54">
    <w:abstractNumId w:val="3"/>
  </w:num>
  <w:num w:numId="55">
    <w:abstractNumId w:val="49"/>
  </w:num>
  <w:num w:numId="56">
    <w:abstractNumId w:val="42"/>
  </w:num>
  <w:num w:numId="57">
    <w:abstractNumId w:val="3"/>
  </w:num>
  <w:num w:numId="58">
    <w:abstractNumId w:val="3"/>
  </w:num>
  <w:num w:numId="59">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D0CB4"/>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1F4EC4"/>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94105"/>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4276A"/>
    <w:rsid w:val="009459AA"/>
    <w:rsid w:val="00982B71"/>
    <w:rsid w:val="00984A6E"/>
    <w:rsid w:val="00996337"/>
    <w:rsid w:val="009A3D0F"/>
    <w:rsid w:val="009B2ACE"/>
    <w:rsid w:val="009C2F2D"/>
    <w:rsid w:val="00A06689"/>
    <w:rsid w:val="00A1640C"/>
    <w:rsid w:val="00A20D35"/>
    <w:rsid w:val="00A23C78"/>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37CF7"/>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C1D6C"/>
    <w:rsid w:val="00DC7A58"/>
    <w:rsid w:val="00DD378F"/>
    <w:rsid w:val="00DE1387"/>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95C63"/>
    <w:rsid w:val="00EA2ED9"/>
    <w:rsid w:val="00EA60BE"/>
    <w:rsid w:val="00EB4E3F"/>
    <w:rsid w:val="00EB7E88"/>
    <w:rsid w:val="00EC4F4F"/>
    <w:rsid w:val="00ED11F3"/>
    <w:rsid w:val="00ED47DB"/>
    <w:rsid w:val="00EE3995"/>
    <w:rsid w:val="00EE3A69"/>
    <w:rsid w:val="00F05AE5"/>
    <w:rsid w:val="00F162AB"/>
    <w:rsid w:val="00F20485"/>
    <w:rsid w:val="00F31FB1"/>
    <w:rsid w:val="00F760FF"/>
    <w:rsid w:val="00F779DB"/>
    <w:rsid w:val="00F80A67"/>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70CA1-83DB-4213-A8C7-30AE58CD7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5125</Words>
  <Characters>30307</Characters>
  <Application>Microsoft Office Word</Application>
  <DocSecurity>0</DocSecurity>
  <Lines>252</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35362</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2018-08-03T09:54:00Z</dcterms:modified>
</cp:coreProperties>
</file>