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47F76AAF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 xml:space="preserve">ANNEX </w:t>
      </w:r>
      <w:r w:rsidR="00352E12">
        <w:rPr>
          <w:rStyle w:val="BLOCKBOLD"/>
          <w:rFonts w:ascii="Calibri" w:hAnsi="Calibri"/>
        </w:rPr>
        <w:t xml:space="preserve">3 </w:t>
      </w:r>
      <w:r w:rsidRPr="00D060EE">
        <w:rPr>
          <w:rStyle w:val="BLOCKBOLD"/>
          <w:rFonts w:ascii="Calibri" w:hAnsi="Calibri"/>
        </w:rPr>
        <w:t>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3D7B91C0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0C063B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0C063B">
        <w:rPr>
          <w:rFonts w:ascii="Calibri" w:hAnsi="Calibri"/>
          <w:lang w:val="it-IT"/>
        </w:rPr>
        <w:t>FAO</w:t>
      </w:r>
    </w:p>
    <w:p w14:paraId="5109320C" w14:textId="77777777" w:rsidR="0079366B" w:rsidRPr="000C063B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0C063B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0C063B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0C063B">
        <w:rPr>
          <w:rFonts w:ascii="Calibri" w:hAnsi="Calibri"/>
          <w:lang w:val="it-IT"/>
        </w:rPr>
        <w:t>Via Isonzo, 19/E</w:t>
      </w:r>
    </w:p>
    <w:p w14:paraId="527819DB" w14:textId="77777777" w:rsidR="0079366B" w:rsidRPr="005B63C9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5B63C9">
        <w:rPr>
          <w:rFonts w:ascii="Calibri" w:hAnsi="Calibri"/>
          <w:lang w:val="en-US"/>
        </w:rPr>
        <w:t>00198 ROME</w:t>
      </w:r>
    </w:p>
    <w:p w14:paraId="6484CC89" w14:textId="77777777" w:rsidR="0079366B" w:rsidRPr="005B63C9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5B63C9" w:rsidRDefault="0079366B" w:rsidP="006B78AD">
      <w:pPr>
        <w:rPr>
          <w:rStyle w:val="BLOCKBOLD"/>
          <w:rFonts w:ascii="Calibri" w:hAnsi="Calibri"/>
          <w:lang w:val="en-US"/>
        </w:rPr>
      </w:pPr>
      <w:r w:rsidRPr="005B63C9">
        <w:rPr>
          <w:rStyle w:val="BLOCKBOLD"/>
          <w:rFonts w:ascii="Calibri" w:hAnsi="Calibri"/>
          <w:lang w:val="en-US"/>
        </w:rPr>
        <w:t xml:space="preserve">BID DECLARATION </w:t>
      </w:r>
    </w:p>
    <w:p w14:paraId="173444F4" w14:textId="615B7180" w:rsidR="00303EB6" w:rsidRDefault="00B83581" w:rsidP="000C063B">
      <w:pPr>
        <w:pStyle w:val="Oggetto"/>
        <w:spacing w:line="300" w:lineRule="exact"/>
        <w:rPr>
          <w:rFonts w:asciiTheme="majorHAnsi" w:hAnsiTheme="majorHAnsi"/>
          <w:lang w:val="en-US"/>
        </w:rPr>
      </w:pPr>
      <w:r w:rsidRPr="00B83581">
        <w:rPr>
          <w:rFonts w:asciiTheme="majorHAnsi" w:hAnsiTheme="majorHAnsi"/>
          <w:lang w:val="en-US"/>
        </w:rPr>
        <w:t>“ICAP IR Derivatives Real Time</w:t>
      </w:r>
      <w:r w:rsidR="000C063B" w:rsidRPr="00B83581">
        <w:rPr>
          <w:rFonts w:asciiTheme="majorHAnsi" w:hAnsiTheme="majorHAnsi"/>
          <w:lang w:val="en-US"/>
        </w:rPr>
        <w:t xml:space="preserve"> for Italian Treasury Department”</w:t>
      </w:r>
      <w:r w:rsidR="000C063B" w:rsidRPr="00D27EB7">
        <w:rPr>
          <w:rFonts w:asciiTheme="majorHAnsi" w:hAnsiTheme="majorHAnsi"/>
          <w:lang w:val="en-US"/>
        </w:rPr>
        <w:t xml:space="preserve"> </w:t>
      </w:r>
    </w:p>
    <w:p w14:paraId="1BA6B5C0" w14:textId="77777777" w:rsidR="0079366B" w:rsidRPr="000C063B" w:rsidRDefault="0079366B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31A832C6" w14:textId="568FDB57" w:rsidR="0079366B" w:rsidRPr="00E07734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the </w:t>
      </w:r>
      <w:r w:rsidR="00303EB6" w:rsidRPr="002F431D">
        <w:rPr>
          <w:rFonts w:ascii="Calibri" w:hAnsi="Calibri"/>
        </w:rPr>
        <w:t>Contractual Addendum</w:t>
      </w:r>
      <w:r w:rsidR="00303EB6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and the other documents of </w:t>
      </w:r>
      <w:r w:rsidR="002F431D">
        <w:rPr>
          <w:rFonts w:ascii="Calibri" w:hAnsi="Calibri"/>
        </w:rPr>
        <w:t>“</w:t>
      </w:r>
      <w:r w:rsidR="002F431D" w:rsidRPr="002F431D">
        <w:rPr>
          <w:rFonts w:ascii="Calibri" w:hAnsi="Calibri"/>
        </w:rPr>
        <w:t>ICAP IR Derivatives Real Time for Italian Treasury Department</w:t>
      </w:r>
      <w:r w:rsidR="002F431D">
        <w:rPr>
          <w:rFonts w:ascii="Calibri" w:hAnsi="Calibri"/>
        </w:rPr>
        <w:t xml:space="preserve">”, </w:t>
      </w:r>
      <w:r w:rsidRPr="00E07734">
        <w:rPr>
          <w:rFonts w:ascii="Calibri" w:hAnsi="Calibri"/>
        </w:rPr>
        <w:t>TOTAL overall price shown in the following table</w:t>
      </w:r>
      <w:r w:rsidR="002F431D">
        <w:rPr>
          <w:rFonts w:ascii="Calibri" w:hAnsi="Calibri"/>
        </w:rPr>
        <w:t>:</w:t>
      </w:r>
    </w:p>
    <w:p w14:paraId="1CB0A0B6" w14:textId="77777777" w:rsidR="0079366B" w:rsidRPr="00E07734" w:rsidRDefault="0079366B" w:rsidP="006B78AD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1824"/>
        <w:gridCol w:w="2021"/>
        <w:gridCol w:w="1140"/>
        <w:gridCol w:w="2404"/>
      </w:tblGrid>
      <w:tr w:rsidR="001D209A" w:rsidRPr="00E07734" w14:paraId="699CBA5C" w14:textId="77777777" w:rsidTr="001D209A">
        <w:trPr>
          <w:trHeight w:val="20"/>
        </w:trPr>
        <w:tc>
          <w:tcPr>
            <w:tcW w:w="68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F12243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Item</w:t>
            </w:r>
          </w:p>
        </w:tc>
        <w:tc>
          <w:tcPr>
            <w:tcW w:w="1824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604DB8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 xml:space="preserve">description </w:t>
            </w:r>
          </w:p>
        </w:tc>
        <w:tc>
          <w:tcPr>
            <w:tcW w:w="2021" w:type="dxa"/>
            <w:shd w:val="pct20" w:color="auto" w:fill="FFFFFF"/>
            <w:vAlign w:val="center"/>
          </w:tcPr>
          <w:p w14:paraId="736699B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A – </w:t>
            </w:r>
            <w:r w:rsidRPr="00E07734">
              <w:rPr>
                <w:rFonts w:ascii="Calibri" w:hAnsi="Calibri"/>
              </w:rPr>
              <w:t>Unit amount</w:t>
            </w:r>
          </w:p>
          <w:p w14:paraId="4222F85D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  <w:tc>
          <w:tcPr>
            <w:tcW w:w="1140" w:type="dxa"/>
            <w:shd w:val="pct20" w:color="auto" w:fill="FFFFFF"/>
            <w:vAlign w:val="center"/>
          </w:tcPr>
          <w:p w14:paraId="529ED25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B – </w:t>
            </w:r>
            <w:r w:rsidRPr="00E07734">
              <w:rPr>
                <w:rFonts w:ascii="Calibri" w:hAnsi="Calibri"/>
              </w:rPr>
              <w:t>Quantity</w:t>
            </w:r>
          </w:p>
        </w:tc>
        <w:tc>
          <w:tcPr>
            <w:tcW w:w="2404" w:type="dxa"/>
            <w:shd w:val="pct20" w:color="auto" w:fill="FFFFFF"/>
            <w:vAlign w:val="center"/>
          </w:tcPr>
          <w:p w14:paraId="31F8232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>C –</w:t>
            </w:r>
            <w:r w:rsidRPr="00E07734">
              <w:rPr>
                <w:rFonts w:ascii="Calibri" w:hAnsi="Calibri"/>
              </w:rPr>
              <w:t xml:space="preserve"> Total bid amount (A x B)</w:t>
            </w:r>
          </w:p>
          <w:p w14:paraId="176A71C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</w:tr>
      <w:tr w:rsidR="001D209A" w:rsidRPr="00E07734" w14:paraId="1E400B2D" w14:textId="77777777" w:rsidTr="001D209A">
        <w:trPr>
          <w:trHeight w:val="1135"/>
        </w:trPr>
        <w:tc>
          <w:tcPr>
            <w:tcW w:w="6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A6430C" w14:textId="77777777" w:rsidR="0079366B" w:rsidRPr="00E07734" w:rsidRDefault="0079366B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a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670537" w14:textId="29241603" w:rsidR="0079366B" w:rsidRPr="00E07734" w:rsidRDefault="005B63C9" w:rsidP="00B0765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ICAP IR Derivatives Real Time for Italian Treasury Department</w:t>
            </w:r>
            <w:r w:rsidR="00B0765F">
              <w:rPr>
                <w:rFonts w:ascii="Calibri" w:hAnsi="Calibri"/>
                <w:szCs w:val="20"/>
              </w:rPr>
              <w:t xml:space="preserve"> </w:t>
            </w:r>
            <w:r w:rsidR="00B0765F" w:rsidRPr="00B0765F">
              <w:rPr>
                <w:rFonts w:ascii="Calibri" w:hAnsi="Calibri"/>
                <w:b/>
                <w:szCs w:val="20"/>
              </w:rPr>
              <w:t>from 1</w:t>
            </w:r>
            <w:r w:rsidR="00B0765F" w:rsidRPr="00B0765F">
              <w:rPr>
                <w:rFonts w:ascii="Calibri" w:hAnsi="Calibri"/>
                <w:b/>
                <w:szCs w:val="20"/>
                <w:vertAlign w:val="superscript"/>
              </w:rPr>
              <w:t>st</w:t>
            </w:r>
            <w:r w:rsidR="00522832">
              <w:rPr>
                <w:rFonts w:ascii="Calibri" w:hAnsi="Calibri"/>
                <w:b/>
                <w:szCs w:val="20"/>
              </w:rPr>
              <w:t xml:space="preserve"> July 2018</w:t>
            </w:r>
            <w:r w:rsidR="00B0765F" w:rsidRPr="00B0765F">
              <w:rPr>
                <w:rFonts w:ascii="Calibri" w:hAnsi="Calibri"/>
                <w:b/>
                <w:szCs w:val="20"/>
              </w:rPr>
              <w:t xml:space="preserve"> to 30</w:t>
            </w:r>
            <w:r w:rsidR="00B0765F" w:rsidRPr="00B0765F">
              <w:rPr>
                <w:rFonts w:ascii="Calibri" w:hAnsi="Calibri"/>
                <w:b/>
                <w:szCs w:val="20"/>
                <w:vertAlign w:val="superscript"/>
              </w:rPr>
              <w:t>th</w:t>
            </w:r>
            <w:r w:rsidR="00522832">
              <w:rPr>
                <w:rFonts w:ascii="Calibri" w:hAnsi="Calibri"/>
                <w:b/>
                <w:szCs w:val="20"/>
              </w:rPr>
              <w:t xml:space="preserve"> June 2021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vAlign w:val="center"/>
          </w:tcPr>
          <w:p w14:paraId="6F1EC07A" w14:textId="7E9B254C" w:rsidR="001D209A" w:rsidRPr="001D209A" w:rsidRDefault="00496F00" w:rsidP="001D209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………………….</w:t>
            </w:r>
          </w:p>
          <w:p w14:paraId="09CB0A53" w14:textId="45B550B8" w:rsidR="001D209A" w:rsidRPr="001D209A" w:rsidRDefault="001D209A" w:rsidP="001D209A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figures)</w:t>
            </w:r>
          </w:p>
          <w:p w14:paraId="38CF73DF" w14:textId="41FF463C" w:rsidR="0079366B" w:rsidRDefault="00496F00" w:rsidP="001D209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</w:t>
            </w:r>
          </w:p>
          <w:p w14:paraId="52628ED1" w14:textId="099CF5D3" w:rsidR="001D209A" w:rsidRPr="001D209A" w:rsidRDefault="001D209A" w:rsidP="001D209A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letters)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14:paraId="2A0DC836" w14:textId="33527C13" w:rsidR="0079366B" w:rsidRPr="00E07734" w:rsidRDefault="00522832" w:rsidP="001D209A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36</w:t>
            </w:r>
            <w:bookmarkStart w:id="0" w:name="_GoBack"/>
            <w:bookmarkEnd w:id="0"/>
            <w:r w:rsidR="00496F00">
              <w:rPr>
                <w:rFonts w:ascii="Calibri" w:hAnsi="Calibri"/>
                <w:szCs w:val="20"/>
              </w:rPr>
              <w:t xml:space="preserve"> months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14:paraId="6DC682C0" w14:textId="7A3E3033" w:rsidR="0079366B" w:rsidRDefault="00496F00" w:rsidP="006B78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………………………..</w:t>
            </w:r>
          </w:p>
          <w:p w14:paraId="5B6B29C2" w14:textId="392DD6A3" w:rsidR="001D209A" w:rsidRPr="001D209A" w:rsidRDefault="001D209A" w:rsidP="006B78AD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figures)</w:t>
            </w:r>
          </w:p>
          <w:p w14:paraId="680215F0" w14:textId="592CB673" w:rsidR="0079366B" w:rsidRPr="00E07734" w:rsidRDefault="00496F00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…………………………</w:t>
            </w:r>
          </w:p>
          <w:p w14:paraId="33109565" w14:textId="3657010F" w:rsidR="0079366B" w:rsidRPr="001D209A" w:rsidRDefault="001D209A" w:rsidP="006B78AD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</w:t>
            </w:r>
            <w:r w:rsidR="0079366B" w:rsidRPr="001D209A">
              <w:rPr>
                <w:rFonts w:ascii="Calibri" w:hAnsi="Calibri"/>
                <w:i/>
              </w:rPr>
              <w:t>In letters</w:t>
            </w:r>
            <w:r w:rsidRPr="001D209A">
              <w:rPr>
                <w:rFonts w:ascii="Calibri" w:hAnsi="Calibri"/>
                <w:i/>
              </w:rPr>
              <w:t>)</w:t>
            </w:r>
          </w:p>
        </w:tc>
      </w:tr>
      <w:tr w:rsidR="0079366B" w:rsidRPr="00D060EE" w14:paraId="4E4B81CA" w14:textId="77777777" w:rsidTr="001D209A">
        <w:trPr>
          <w:trHeight w:val="988"/>
        </w:trPr>
        <w:tc>
          <w:tcPr>
            <w:tcW w:w="567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EE5D7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TOTAL overall price P </w:t>
            </w:r>
            <w:r w:rsidRPr="00E07734">
              <w:rPr>
                <w:rFonts w:ascii="Calibri" w:hAnsi="Calibri"/>
              </w:rPr>
              <w:t>(sum of total bid amounts) (EXCLUDING VAT)</w:t>
            </w:r>
          </w:p>
        </w:tc>
        <w:tc>
          <w:tcPr>
            <w:tcW w:w="2404" w:type="dxa"/>
            <w:vAlign w:val="center"/>
          </w:tcPr>
          <w:p w14:paraId="5CBCC3C7" w14:textId="21FEDD60" w:rsidR="001D209A" w:rsidRDefault="00496F00" w:rsidP="001D209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</w:p>
          <w:p w14:paraId="77FEA441" w14:textId="711A2979" w:rsidR="001D209A" w:rsidRDefault="001D209A" w:rsidP="001D209A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figures)</w:t>
            </w:r>
          </w:p>
          <w:p w14:paraId="13B60C08" w14:textId="59718990" w:rsidR="00496F00" w:rsidRPr="00496F00" w:rsidRDefault="00496F00" w:rsidP="001D209A">
            <w:pPr>
              <w:rPr>
                <w:rFonts w:ascii="Calibri" w:hAnsi="Calibri"/>
                <w:i/>
                <w:szCs w:val="20"/>
              </w:rPr>
            </w:pPr>
            <w:r>
              <w:rPr>
                <w:rFonts w:ascii="Calibri" w:hAnsi="Calibri"/>
                <w:i/>
                <w:szCs w:val="20"/>
              </w:rPr>
              <w:t>…………………………..</w:t>
            </w:r>
          </w:p>
          <w:p w14:paraId="28F807AF" w14:textId="7EF0454D" w:rsidR="0079366B" w:rsidRPr="00D060EE" w:rsidRDefault="001D209A" w:rsidP="001D209A">
            <w:pPr>
              <w:rPr>
                <w:rFonts w:ascii="Calibri" w:hAnsi="Calibri"/>
                <w:szCs w:val="20"/>
              </w:rPr>
            </w:pPr>
            <w:r w:rsidRPr="001D209A">
              <w:rPr>
                <w:rFonts w:ascii="Calibri" w:hAnsi="Calibri"/>
                <w:i/>
              </w:rPr>
              <w:t>(In letters)</w:t>
            </w:r>
          </w:p>
        </w:tc>
      </w:tr>
    </w:tbl>
    <w:p w14:paraId="199F6C7C" w14:textId="77777777" w:rsidR="00C304C1" w:rsidRPr="00D060EE" w:rsidRDefault="00C304C1" w:rsidP="006B78AD">
      <w:pPr>
        <w:rPr>
          <w:rFonts w:ascii="Calibri" w:hAnsi="Calibri"/>
          <w:szCs w:val="20"/>
        </w:rPr>
      </w:pPr>
    </w:p>
    <w:p w14:paraId="5F391C8C" w14:textId="77777777" w:rsidR="00496F00" w:rsidRDefault="00496F00" w:rsidP="006B78AD">
      <w:pPr>
        <w:rPr>
          <w:rFonts w:ascii="Calibri" w:hAnsi="Calibri"/>
        </w:rPr>
      </w:pPr>
    </w:p>
    <w:p w14:paraId="2D0906EB" w14:textId="77777777" w:rsidR="00496F00" w:rsidRDefault="00496F00" w:rsidP="006B78AD">
      <w:pPr>
        <w:rPr>
          <w:rFonts w:ascii="Calibri" w:hAnsi="Calibri"/>
        </w:rPr>
      </w:pPr>
    </w:p>
    <w:p w14:paraId="4E5B39F7" w14:textId="77777777" w:rsidR="00496F00" w:rsidRDefault="00496F00" w:rsidP="006B78AD">
      <w:pPr>
        <w:rPr>
          <w:rFonts w:ascii="Calibri" w:hAnsi="Calibri"/>
        </w:rPr>
      </w:pPr>
    </w:p>
    <w:p w14:paraId="1CCB9558" w14:textId="77777777" w:rsidR="00496F00" w:rsidRDefault="00496F00" w:rsidP="006B78AD">
      <w:pPr>
        <w:rPr>
          <w:rFonts w:ascii="Calibri" w:hAnsi="Calibri"/>
        </w:rPr>
      </w:pPr>
    </w:p>
    <w:p w14:paraId="492D17ED" w14:textId="77777777" w:rsidR="00496F00" w:rsidRDefault="00496F00" w:rsidP="006B78AD">
      <w:pPr>
        <w:rPr>
          <w:rFonts w:ascii="Calibri" w:hAnsi="Calibri"/>
        </w:rPr>
      </w:pPr>
    </w:p>
    <w:p w14:paraId="61FBB976" w14:textId="77777777" w:rsidR="00496F00" w:rsidRDefault="00496F00" w:rsidP="006B78AD">
      <w:pPr>
        <w:rPr>
          <w:rFonts w:ascii="Calibri" w:hAnsi="Calibri"/>
        </w:rPr>
      </w:pPr>
    </w:p>
    <w:p w14:paraId="1106BFF5" w14:textId="77777777" w:rsidR="00496F00" w:rsidRDefault="00496F00" w:rsidP="006B78AD">
      <w:pPr>
        <w:rPr>
          <w:rFonts w:ascii="Calibri" w:hAnsi="Calibri"/>
        </w:rPr>
      </w:pPr>
    </w:p>
    <w:p w14:paraId="4AFED68C" w14:textId="77777777" w:rsidR="00496F00" w:rsidRDefault="00496F00" w:rsidP="006B78AD">
      <w:pPr>
        <w:rPr>
          <w:rFonts w:ascii="Calibri" w:hAnsi="Calibri"/>
        </w:rPr>
      </w:pPr>
    </w:p>
    <w:p w14:paraId="2D7989B5" w14:textId="77777777" w:rsidR="00496F00" w:rsidRDefault="00496F00" w:rsidP="006B78AD">
      <w:pPr>
        <w:rPr>
          <w:rFonts w:ascii="Calibri" w:hAnsi="Calibri"/>
        </w:rPr>
      </w:pPr>
    </w:p>
    <w:p w14:paraId="2AA4BE38" w14:textId="77777777" w:rsidR="00496F00" w:rsidRDefault="00496F00" w:rsidP="006B78AD">
      <w:pPr>
        <w:rPr>
          <w:rFonts w:ascii="Calibri" w:hAnsi="Calibri"/>
        </w:rPr>
      </w:pPr>
    </w:p>
    <w:p w14:paraId="0D223F8A" w14:textId="77777777" w:rsidR="00496F00" w:rsidRDefault="00496F00" w:rsidP="006B78AD">
      <w:pPr>
        <w:rPr>
          <w:rFonts w:ascii="Calibri" w:hAnsi="Calibri"/>
        </w:rPr>
      </w:pPr>
    </w:p>
    <w:p w14:paraId="75EC58C3" w14:textId="77777777" w:rsidR="00496F00" w:rsidRDefault="00496F00" w:rsidP="006B78AD">
      <w:pPr>
        <w:rPr>
          <w:rFonts w:ascii="Calibri" w:hAnsi="Calibri"/>
        </w:rPr>
      </w:pPr>
    </w:p>
    <w:p w14:paraId="0716238F" w14:textId="195261B8" w:rsidR="00496F00" w:rsidRPr="00496F00" w:rsidRDefault="00496F00" w:rsidP="00496F00">
      <w:pPr>
        <w:pStyle w:val="Paragrafoelenco"/>
        <w:jc w:val="center"/>
        <w:rPr>
          <w:rFonts w:ascii="Calibri" w:hAnsi="Calibri"/>
        </w:rPr>
      </w:pPr>
      <w:r>
        <w:rPr>
          <w:rFonts w:ascii="Calibri" w:hAnsi="Calibri"/>
        </w:rPr>
        <w:t>***</w:t>
      </w:r>
    </w:p>
    <w:p w14:paraId="775EDC05" w14:textId="77777777" w:rsidR="00496F00" w:rsidRDefault="00496F00" w:rsidP="006B78AD">
      <w:pPr>
        <w:rPr>
          <w:rFonts w:ascii="Calibri" w:hAnsi="Calibri"/>
        </w:rPr>
      </w:pPr>
    </w:p>
    <w:p w14:paraId="6F279EE0" w14:textId="77777777" w:rsidR="0079366B" w:rsidRPr="00D060EE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It is necessary to provide the following details in your bid for all licences: </w:t>
      </w:r>
    </w:p>
    <w:p w14:paraId="377EE54C" w14:textId="77777777" w:rsidR="001D209A" w:rsidRPr="00D060EE" w:rsidRDefault="001D209A" w:rsidP="006B78AD">
      <w:pPr>
        <w:rPr>
          <w:rFonts w:ascii="Calibri" w:hAnsi="Calibri"/>
        </w:rPr>
      </w:pPr>
    </w:p>
    <w:tbl>
      <w:tblPr>
        <w:tblW w:w="103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560"/>
        <w:gridCol w:w="1134"/>
        <w:gridCol w:w="1842"/>
        <w:gridCol w:w="1134"/>
        <w:gridCol w:w="2127"/>
      </w:tblGrid>
      <w:tr w:rsidR="0079366B" w:rsidRPr="00D060EE" w14:paraId="63BD9605" w14:textId="77777777" w:rsidTr="0079366B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2D98D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SKU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80CE31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PUBLISHER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72EAB7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NAME OF LICENCE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3622C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QUANTITY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9F6D9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UNIT PRICE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F938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VERSION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BCB2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OPERATING SYSTEM</w:t>
            </w:r>
          </w:p>
        </w:tc>
      </w:tr>
      <w:tr w:rsidR="00291266" w:rsidRPr="00D060EE" w14:paraId="52E439B7" w14:textId="77777777" w:rsidTr="0079366B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12B82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F176F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2C4E1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7D77C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29187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5CDF2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A97F4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</w:tr>
    </w:tbl>
    <w:p w14:paraId="2E91E33F" w14:textId="06F54B1F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  <w:r w:rsidR="00E07734">
        <w:rPr>
          <w:rFonts w:ascii="Calibri" w:hAnsi="Calibri"/>
        </w:rPr>
        <w:lastRenderedPageBreak/>
        <w:t xml:space="preserve">________________, </w:t>
      </w:r>
      <w:r w:rsidRPr="00D060EE">
        <w:rPr>
          <w:rFonts w:ascii="Calibri" w:hAnsi="Calibri"/>
        </w:rPr>
        <w:t xml:space="preserve">accepting all the conditions specified in the </w:t>
      </w:r>
      <w:r w:rsidR="00A41468" w:rsidRPr="006D50D7">
        <w:rPr>
          <w:rFonts w:ascii="Calibri" w:hAnsi="Calibri"/>
        </w:rPr>
        <w:t>Contractual Addendum</w:t>
      </w:r>
      <w:r w:rsidR="00A41468">
        <w:rPr>
          <w:rFonts w:ascii="Calibri" w:hAnsi="Calibri"/>
          <w:strike/>
        </w:rPr>
        <w:t xml:space="preserve">, </w:t>
      </w:r>
      <w:r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2D4EA1CA" w:rsidR="0079366B" w:rsidRPr="00A41468" w:rsidRDefault="00B549AF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r w:rsidRPr="00A41468">
        <w:rPr>
          <w:rFonts w:ascii="Calibri" w:hAnsi="Calibri"/>
          <w:lang w:val="en-US"/>
        </w:rPr>
        <w:t xml:space="preserve">The bid </w:t>
      </w:r>
      <w:r w:rsidR="00F26066" w:rsidRPr="00A41468">
        <w:rPr>
          <w:rFonts w:ascii="Calibri" w:hAnsi="Calibri"/>
          <w:lang w:val="en-US"/>
        </w:rPr>
        <w:t>is not</w:t>
      </w:r>
      <w:r w:rsidRPr="00A41468">
        <w:rPr>
          <w:rFonts w:ascii="Calibri" w:hAnsi="Calibri"/>
          <w:lang w:val="en-US"/>
        </w:rPr>
        <w:t xml:space="preserve"> binding</w:t>
      </w:r>
      <w:r w:rsidR="0079366B" w:rsidRPr="00A41468">
        <w:rPr>
          <w:rFonts w:ascii="Calibri" w:hAnsi="Calibri"/>
          <w:lang w:val="en-US"/>
        </w:rPr>
        <w:t xml:space="preserve"> </w:t>
      </w:r>
      <w:r w:rsidR="00F26066" w:rsidRPr="00A41468">
        <w:rPr>
          <w:rFonts w:ascii="Calibri" w:hAnsi="Calibri"/>
          <w:lang w:val="en-US"/>
        </w:rPr>
        <w:t xml:space="preserve">for </w:t>
      </w:r>
      <w:r w:rsidR="00A41468" w:rsidRPr="00A41468">
        <w:rPr>
          <w:rFonts w:ascii="Calibri" w:hAnsi="Calibri"/>
          <w:lang w:val="en-US"/>
        </w:rPr>
        <w:t>Sogei</w:t>
      </w:r>
      <w:r w:rsidR="0079366B" w:rsidRPr="00A41468">
        <w:rPr>
          <w:rFonts w:ascii="Calibri" w:hAnsi="Calibri"/>
          <w:lang w:val="en-US"/>
        </w:rPr>
        <w:t xml:space="preserve"> S.p.A. in any way;</w:t>
      </w:r>
    </w:p>
    <w:p w14:paraId="20FC1265" w14:textId="77777777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B549AF">
        <w:rPr>
          <w:rFonts w:ascii="Calibri" w:hAnsi="Calibri"/>
        </w:rPr>
        <w:t>Assume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0C78BB04" w14:textId="3494C3BB" w:rsidR="00B072FE" w:rsidRPr="006D50D7" w:rsidRDefault="00B072FE" w:rsidP="006D50D7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r w:rsidRPr="006D50D7">
        <w:rPr>
          <w:rFonts w:ascii="Calibri" w:hAnsi="Calibri" w:cs="Trebuchet MS"/>
          <w:szCs w:val="20"/>
          <w:lang w:val="en-US"/>
        </w:rPr>
        <w:t xml:space="preserve">the total value of "business charges relating to the fulfillment of health and </w:t>
      </w:r>
      <w:r w:rsidRPr="00B96B88">
        <w:rPr>
          <w:rFonts w:ascii="Calibri" w:hAnsi="Calibri" w:cs="Trebuchet MS"/>
          <w:b/>
          <w:szCs w:val="20"/>
          <w:lang w:val="en-US"/>
        </w:rPr>
        <w:t xml:space="preserve">safety </w:t>
      </w:r>
      <w:r w:rsidRPr="006D50D7">
        <w:rPr>
          <w:rFonts w:ascii="Calibri" w:hAnsi="Calibri" w:cs="Trebuchet MS"/>
          <w:szCs w:val="20"/>
          <w:lang w:val="en-US"/>
        </w:rPr>
        <w:t>requirements" in the workplace is equal to Euro _______,__= (____________/__)</w:t>
      </w:r>
    </w:p>
    <w:p w14:paraId="0EAB44CE" w14:textId="7430BA19" w:rsidR="00B072FE" w:rsidRPr="00B072FE" w:rsidRDefault="00F26066" w:rsidP="006B78AD">
      <w:pPr>
        <w:ind w:left="698"/>
        <w:rPr>
          <w:rFonts w:ascii="Calibri" w:hAnsi="Calibri" w:cs="Trebuchet MS"/>
          <w:szCs w:val="20"/>
          <w:lang w:val="en-US"/>
        </w:rPr>
      </w:pPr>
      <w:r w:rsidRPr="006D50D7">
        <w:rPr>
          <w:rFonts w:ascii="Calibri" w:hAnsi="Calibri" w:cs="Trebuchet MS"/>
          <w:szCs w:val="20"/>
          <w:lang w:val="en-US"/>
        </w:rPr>
        <w:t xml:space="preserve">as per </w:t>
      </w:r>
      <w:r w:rsidR="00B072FE" w:rsidRPr="006D50D7">
        <w:rPr>
          <w:rFonts w:ascii="Calibri" w:hAnsi="Calibri" w:cs="Trebuchet MS"/>
          <w:szCs w:val="20"/>
          <w:lang w:val="en-US"/>
        </w:rPr>
        <w:t>art. 95, paragraph 10, of Legislative Decree no. 50/201</w:t>
      </w:r>
      <w:r w:rsidR="006D50D7">
        <w:rPr>
          <w:rFonts w:ascii="Calibri" w:hAnsi="Calibri" w:cs="Trebuchet MS"/>
          <w:szCs w:val="20"/>
          <w:lang w:val="en-US"/>
        </w:rPr>
        <w:t>6.</w:t>
      </w:r>
    </w:p>
    <w:p w14:paraId="26CB1C29" w14:textId="0C603557" w:rsidR="0079366B" w:rsidRPr="006D50D7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the </w:t>
      </w:r>
      <w:r w:rsidR="00A41468" w:rsidRPr="006D50D7">
        <w:rPr>
          <w:rFonts w:ascii="Calibri" w:hAnsi="Calibri"/>
        </w:rPr>
        <w:t>Contractual Addendum</w:t>
      </w:r>
      <w:r w:rsidR="00A41468" w:rsidRPr="00D060EE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concerning the execution times for the services in question should be considered, to all intents and purposes, </w:t>
      </w:r>
      <w:r w:rsidRPr="006D50D7">
        <w:rPr>
          <w:rFonts w:ascii="Calibri" w:hAnsi="Calibri"/>
        </w:rPr>
        <w:t>mandatory, in accordance with article 1457 of the Italian Civil Code.</w:t>
      </w:r>
    </w:p>
    <w:p w14:paraId="590418E6" w14:textId="61EAFF94" w:rsidR="0079366B" w:rsidRPr="006D50D7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6D50D7">
        <w:rPr>
          <w:rFonts w:ascii="Calibri" w:hAnsi="Calibri"/>
        </w:rPr>
        <w:t>the contractual performance procedures designed to improve the bid, are a full and integral part of the Cont</w:t>
      </w:r>
      <w:r w:rsidR="00A41468" w:rsidRPr="006D50D7">
        <w:rPr>
          <w:rFonts w:ascii="Calibri" w:hAnsi="Calibri"/>
        </w:rPr>
        <w:t xml:space="preserve">ract to be concluded with </w:t>
      </w:r>
      <w:r w:rsidR="00667D81" w:rsidRPr="006D50D7">
        <w:rPr>
          <w:rFonts w:ascii="Calibri" w:hAnsi="Calibri" w:cs="Trebuchet MS"/>
          <w:szCs w:val="20"/>
        </w:rPr>
        <w:t>Sogei</w:t>
      </w:r>
      <w:r w:rsidR="00A41468" w:rsidRPr="006D50D7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0C063B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0C063B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0C063B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4F880" w14:textId="77777777" w:rsidR="00DA79F8" w:rsidRDefault="00DA79F8" w:rsidP="0079366B">
      <w:r>
        <w:separator/>
      </w:r>
    </w:p>
  </w:endnote>
  <w:endnote w:type="continuationSeparator" w:id="0">
    <w:p w14:paraId="7A144665" w14:textId="77777777" w:rsidR="00DA79F8" w:rsidRDefault="00DA79F8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77777777" w:rsidR="0079366B" w:rsidRDefault="0079366B" w:rsidP="00BF0B6D">
    <w:pPr>
      <w:pStyle w:val="Pidipagina"/>
    </w:pPr>
    <w:r>
      <w:t>Bid declaration</w:t>
    </w:r>
  </w:p>
  <w:p w14:paraId="18D3E1A1" w14:textId="77777777" w:rsidR="0079366B" w:rsidRDefault="0079366B" w:rsidP="00BF0B6D">
    <w:pPr>
      <w:pStyle w:val="Pidipagina"/>
    </w:pPr>
  </w:p>
  <w:p w14:paraId="13839144" w14:textId="2157F885" w:rsidR="0079366B" w:rsidRPr="00471B87" w:rsidRDefault="0079366B" w:rsidP="00BF0B6D">
    <w:pPr>
      <w:pStyle w:val="Pidipagina"/>
    </w:pPr>
    <w:r>
      <w:t>Document classifi</w:t>
    </w:r>
    <w:r w:rsidR="00A41468">
      <w:t>cation: Consip public</w:t>
    </w:r>
    <w:r w:rsidR="00E07734">
      <w:tab/>
    </w:r>
    <w:r w:rsidR="00E07734"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52283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77777777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6CB113CE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</w:t>
    </w:r>
    <w:r w:rsidR="000C063B">
      <w:rPr>
        <w:b w:val="0"/>
        <w:lang w:val="en-US"/>
      </w:rPr>
      <w:t>public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522832" w:rsidRPr="00522832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04328654" w:rsidR="00E07734" w:rsidRPr="00EA586D" w:rsidRDefault="00E07734" w:rsidP="00E07734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C6683" w14:textId="77777777" w:rsidR="00DA79F8" w:rsidRDefault="00DA79F8" w:rsidP="0079366B">
      <w:r>
        <w:separator/>
      </w:r>
    </w:p>
  </w:footnote>
  <w:footnote w:type="continuationSeparator" w:id="0">
    <w:p w14:paraId="184F7F7F" w14:textId="77777777" w:rsidR="00DA79F8" w:rsidRDefault="00DA79F8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A41468">
    <w:pPr>
      <w:pStyle w:val="Intestazione"/>
      <w:ind w:left="0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3E5A7709">
          <wp:simplePos x="0" y="0"/>
          <wp:positionH relativeFrom="page">
            <wp:posOffset>47625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D2DAB4D8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63E83A3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7A851D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8467B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E1A8A0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24C3F8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84938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1E406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4D6A4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F40286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16F65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80E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80D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C5C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8AF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0C3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01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A6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4BA8F5FC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881AC2AE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3252C48C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6C7272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150303C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C64E55CC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2EC95E4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C60671F0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77B6DBAC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84DEA1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8390A2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64B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522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A0BD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FA7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E15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4F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7A5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E5F87"/>
    <w:multiLevelType w:val="hybridMultilevel"/>
    <w:tmpl w:val="51F6E462"/>
    <w:lvl w:ilvl="0" w:tplc="18AE4CF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EE2E1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6E2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C0A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ED2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6C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5AA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769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085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04955"/>
    <w:multiLevelType w:val="hybridMultilevel"/>
    <w:tmpl w:val="21A04BDA"/>
    <w:lvl w:ilvl="0" w:tplc="BA12DC42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410D0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6277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F2A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6438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582C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A6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C0CD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1AEC5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825C9"/>
    <w:multiLevelType w:val="hybridMultilevel"/>
    <w:tmpl w:val="78D03972"/>
    <w:lvl w:ilvl="0" w:tplc="36805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E0B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961C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E44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D4F2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229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04BA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DE4C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3435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213640"/>
    <w:multiLevelType w:val="hybridMultilevel"/>
    <w:tmpl w:val="DE505A8C"/>
    <w:lvl w:ilvl="0" w:tplc="0410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C66108"/>
    <w:multiLevelType w:val="hybridMultilevel"/>
    <w:tmpl w:val="4B243D60"/>
    <w:lvl w:ilvl="0" w:tplc="6F58FA6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CC1A761A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40C41F6E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13865314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8918D9F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ECE3E8C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10F6FD8C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74E033F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162E5526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>
    <w:nsid w:val="79660759"/>
    <w:multiLevelType w:val="hybridMultilevel"/>
    <w:tmpl w:val="4CCCC57C"/>
    <w:lvl w:ilvl="0" w:tplc="0410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9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20"/>
  </w:num>
  <w:num w:numId="2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0C063B"/>
    <w:rsid w:val="001D209A"/>
    <w:rsid w:val="00291266"/>
    <w:rsid w:val="002C0039"/>
    <w:rsid w:val="002F431D"/>
    <w:rsid w:val="00303EB6"/>
    <w:rsid w:val="0031348B"/>
    <w:rsid w:val="00352E12"/>
    <w:rsid w:val="00390CBE"/>
    <w:rsid w:val="003925F1"/>
    <w:rsid w:val="003A4437"/>
    <w:rsid w:val="00434DC0"/>
    <w:rsid w:val="00496F00"/>
    <w:rsid w:val="00522832"/>
    <w:rsid w:val="005B63C9"/>
    <w:rsid w:val="0063124A"/>
    <w:rsid w:val="00667D81"/>
    <w:rsid w:val="006B78AD"/>
    <w:rsid w:val="006D50D7"/>
    <w:rsid w:val="007533BE"/>
    <w:rsid w:val="0079366B"/>
    <w:rsid w:val="007D0C96"/>
    <w:rsid w:val="00886718"/>
    <w:rsid w:val="0091440C"/>
    <w:rsid w:val="00916F2B"/>
    <w:rsid w:val="009D1D61"/>
    <w:rsid w:val="00A41468"/>
    <w:rsid w:val="00A75A27"/>
    <w:rsid w:val="00B072FE"/>
    <w:rsid w:val="00B0765F"/>
    <w:rsid w:val="00B549AF"/>
    <w:rsid w:val="00B83581"/>
    <w:rsid w:val="00B96B88"/>
    <w:rsid w:val="00BC76CD"/>
    <w:rsid w:val="00BF0B6D"/>
    <w:rsid w:val="00C304C1"/>
    <w:rsid w:val="00CA5BAA"/>
    <w:rsid w:val="00D060EE"/>
    <w:rsid w:val="00D5113E"/>
    <w:rsid w:val="00DA79F8"/>
    <w:rsid w:val="00DC33F8"/>
    <w:rsid w:val="00E07734"/>
    <w:rsid w:val="00E13904"/>
    <w:rsid w:val="00E14F63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customStyle="1" w:styleId="Oggetto">
    <w:name w:val="Oggetto"/>
    <w:basedOn w:val="Normale"/>
    <w:rsid w:val="000C063B"/>
    <w:pPr>
      <w:widowControl/>
      <w:autoSpaceDE/>
      <w:autoSpaceDN/>
      <w:adjustRightInd/>
      <w:spacing w:line="300" w:lineRule="auto"/>
    </w:pPr>
    <w:rPr>
      <w:rFonts w:ascii="Calibri" w:hAnsi="Calibri"/>
      <w:b/>
      <w:bCs/>
      <w:kern w:val="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customStyle="1" w:styleId="Oggetto">
    <w:name w:val="Oggetto"/>
    <w:basedOn w:val="Normale"/>
    <w:rsid w:val="000C063B"/>
    <w:pPr>
      <w:widowControl/>
      <w:autoSpaceDE/>
      <w:autoSpaceDN/>
      <w:adjustRightInd/>
      <w:spacing w:line="300" w:lineRule="auto"/>
    </w:pPr>
    <w:rPr>
      <w:rFonts w:ascii="Calibri" w:hAnsi="Calibri"/>
      <w:b/>
      <w:bCs/>
      <w:kern w:val="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BF794-718E-42DA-A40C-383F7C4C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2018-07-17T12:42:00Z</dcterms:modified>
  <cp:category> </cp:category>
</cp:coreProperties>
</file>