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36" w:rsidRPr="00CC02C9" w:rsidRDefault="00920036">
      <w:pPr>
        <w:rPr>
          <w:sz w:val="20"/>
          <w:szCs w:val="20"/>
        </w:rPr>
      </w:pPr>
      <w:bookmarkStart w:id="0" w:name="_GoBack"/>
      <w:bookmarkEnd w:id="0"/>
      <w:r w:rsidRPr="00CC02C9">
        <w:rPr>
          <w:sz w:val="20"/>
          <w:szCs w:val="20"/>
        </w:rPr>
        <w:t>ALLEGATO</w:t>
      </w:r>
      <w:r w:rsidR="00293F1A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 xml:space="preserve"> </w:t>
      </w:r>
      <w:r w:rsidR="00293F1A">
        <w:rPr>
          <w:sz w:val="20"/>
          <w:szCs w:val="20"/>
        </w:rPr>
        <w:t>15</w:t>
      </w:r>
    </w:p>
    <w:p w:rsidR="00920036" w:rsidRPr="00CC02C9" w:rsidRDefault="00920036">
      <w:pPr>
        <w:rPr>
          <w:sz w:val="20"/>
          <w:szCs w:val="20"/>
        </w:rPr>
      </w:pPr>
    </w:p>
    <w:p w:rsidR="00920036" w:rsidRPr="00CC02C9" w:rsidRDefault="00920036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:rsidR="009A1402" w:rsidRPr="00CC02C9" w:rsidRDefault="009A1402" w:rsidP="00805517">
      <w:pPr>
        <w:pStyle w:val="Paragrafoelenco"/>
        <w:ind w:left="1410" w:hanging="690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afferente/i la Convenzione e i contratti attuativi aventi ad oggetto</w:t>
      </w:r>
      <w:r w:rsidR="00DF034A" w:rsidRPr="00DF034A">
        <w:rPr>
          <w:i/>
          <w:sz w:val="22"/>
          <w:szCs w:val="22"/>
        </w:rPr>
        <w:t xml:space="preserve"> </w:t>
      </w:r>
      <w:r w:rsidR="00DF034A" w:rsidRPr="00DF034A">
        <w:rPr>
          <w:rFonts w:asciiTheme="minorHAnsi" w:hAnsiTheme="minorHAnsi"/>
          <w:sz w:val="20"/>
          <w:szCs w:val="20"/>
        </w:rPr>
        <w:t>fornitura di autoveicoli in acquisto e dei servizi connessi ed opzionali per le pubbliche amministrazioni</w:t>
      </w:r>
      <w:r w:rsidRPr="00CC02C9">
        <w:rPr>
          <w:rFonts w:asciiTheme="minorHAnsi" w:hAnsiTheme="minorHAnsi"/>
          <w:sz w:val="20"/>
          <w:szCs w:val="20"/>
        </w:rPr>
        <w:t>, 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:rsidR="009A1402" w:rsidRPr="00CC02C9" w:rsidRDefault="009A1402">
      <w:pPr>
        <w:rPr>
          <w:sz w:val="20"/>
          <w:szCs w:val="20"/>
        </w:rPr>
      </w:pPr>
    </w:p>
    <w:p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:rsidR="00BB6088" w:rsidRPr="00CC02C9" w:rsidRDefault="003B7E15" w:rsidP="00C2031C">
      <w:pPr>
        <w:pStyle w:val="Testocommento"/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="00C2031C">
        <w:rPr>
          <w:b/>
        </w:rPr>
        <w:tab/>
      </w:r>
      <w:r w:rsidR="00C2031C" w:rsidRPr="00C2031C">
        <w:t xml:space="preserve">Consip </w:t>
      </w:r>
      <w:proofErr w:type="spellStart"/>
      <w:r w:rsidR="00C2031C" w:rsidRPr="00C2031C">
        <w:t>SpA</w:t>
      </w:r>
      <w:proofErr w:type="spellEnd"/>
      <w:r w:rsidR="00B2622F" w:rsidRPr="00CC02C9">
        <w:t xml:space="preserve">. </w:t>
      </w:r>
    </w:p>
    <w:p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:rsidR="003B7E15" w:rsidRPr="00CC02C9" w:rsidRDefault="00920036" w:rsidP="00C2031C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</w:r>
      <w:r w:rsidR="00C2031C">
        <w:rPr>
          <w:sz w:val="20"/>
          <w:szCs w:val="20"/>
        </w:rPr>
        <w:t>L’</w:t>
      </w:r>
      <w:r w:rsidRPr="00CC02C9">
        <w:rPr>
          <w:sz w:val="20"/>
          <w:szCs w:val="20"/>
        </w:rPr>
        <w:t>aggiudicatario dell’appalto, i suoi Amministratori, dirigenti e dipendenti</w:t>
      </w:r>
      <w:r w:rsidR="003B7E15" w:rsidRPr="00CC02C9">
        <w:rPr>
          <w:sz w:val="20"/>
          <w:szCs w:val="20"/>
        </w:rPr>
        <w:t>,</w:t>
      </w:r>
    </w:p>
    <w:p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nonché subfornitori e subappaltatori.</w:t>
      </w:r>
    </w:p>
    <w:p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:rsidR="003B7E15" w:rsidRPr="00CC02C9" w:rsidRDefault="003B7E15" w:rsidP="003B7E15">
      <w:pPr>
        <w:rPr>
          <w:sz w:val="20"/>
          <w:szCs w:val="20"/>
        </w:rPr>
      </w:pPr>
    </w:p>
    <w:p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:rsidR="00CC02C9" w:rsidRPr="00CC02C9" w:rsidRDefault="003B7E15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E41BC6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>e l</w:t>
      </w:r>
      <w:r w:rsidR="00E41BC6" w:rsidRPr="00CC02C9">
        <w:rPr>
          <w:sz w:val="20"/>
          <w:szCs w:val="20"/>
        </w:rPr>
        <w:t xml:space="preserve">e </w:t>
      </w:r>
      <w:proofErr w:type="spellStart"/>
      <w:r w:rsidR="00DF034A" w:rsidRPr="00CC02C9">
        <w:rPr>
          <w:sz w:val="20"/>
          <w:szCs w:val="20"/>
        </w:rPr>
        <w:t>le</w:t>
      </w:r>
      <w:proofErr w:type="spellEnd"/>
      <w:r w:rsidR="00DF034A" w:rsidRPr="00CC02C9">
        <w:rPr>
          <w:sz w:val="20"/>
          <w:szCs w:val="20"/>
        </w:rPr>
        <w:t xml:space="preserve"> Amministrazioni acquirenti</w:t>
      </w:r>
    </w:p>
    <w:p w:rsidR="003B7E15" w:rsidRPr="00CC02C9" w:rsidRDefault="002C1533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i suoi dipendenti, subappaltatori e loro dipendenti</w:t>
      </w:r>
      <w:r w:rsidR="003B7E15"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="003B7E15"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141A4" w:rsidRPr="00CC02C9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>e l</w:t>
      </w:r>
      <w:r w:rsidR="00A141A4" w:rsidRPr="00CC02C9">
        <w:rPr>
          <w:sz w:val="20"/>
          <w:szCs w:val="20"/>
        </w:rPr>
        <w:t>e Amministrazioni acquirenti</w:t>
      </w:r>
      <w:r w:rsidR="00C2031C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 xml:space="preserve">fossero chiamate </w:t>
      </w:r>
      <w:r w:rsidRPr="00CC02C9">
        <w:rPr>
          <w:sz w:val="20"/>
          <w:szCs w:val="20"/>
        </w:rPr>
        <w:t xml:space="preserve">a rispondere per evento dannoso ascrivibile per legge all’Assicurato, è data a </w:t>
      </w:r>
      <w:proofErr w:type="spellStart"/>
      <w:r w:rsidR="00F402BA" w:rsidRPr="00CC02C9">
        <w:rPr>
          <w:sz w:val="20"/>
          <w:szCs w:val="20"/>
        </w:rPr>
        <w:t>queste</w:t>
      </w:r>
      <w:r w:rsidR="00B2622F" w:rsidRPr="00CC02C9">
        <w:rPr>
          <w:sz w:val="20"/>
          <w:szCs w:val="20"/>
        </w:rPr>
        <w:t>la</w:t>
      </w:r>
      <w:proofErr w:type="spellEnd"/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La Società si impegna a dare immediato avviso scritto alla Committente,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6 Cessazione dell’assicurazione/scadenza naturale del contratto</w:t>
      </w:r>
    </w:p>
    <w:p w:rsidR="009C42CC" w:rsidRPr="00CC02C9" w:rsidRDefault="009C42CC" w:rsidP="002C1533">
      <w:pPr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impegna a dare avviso alla </w:t>
      </w:r>
      <w:r w:rsidR="002C1533" w:rsidRPr="00CC02C9">
        <w:rPr>
          <w:sz w:val="20"/>
          <w:szCs w:val="20"/>
        </w:rPr>
        <w:t>Committente: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30 giorni</w:t>
      </w:r>
      <w:r w:rsidRPr="00CC02C9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</w:t>
      </w:r>
      <w:r w:rsidRPr="00CC02C9">
        <w:rPr>
          <w:sz w:val="20"/>
          <w:szCs w:val="20"/>
          <w:u w:val="single"/>
        </w:rPr>
        <w:t>di almeno 30 giorni</w:t>
      </w:r>
      <w:r w:rsidRPr="00CC02C9">
        <w:rPr>
          <w:sz w:val="20"/>
          <w:szCs w:val="20"/>
        </w:rPr>
        <w:t xml:space="preserve"> in caso di disdetta della polizza;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 xml:space="preserve">Immediatamente </w:t>
      </w:r>
      <w:r w:rsidRPr="00CC02C9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in caso di naturale scadenza della polizza </w:t>
      </w:r>
    </w:p>
    <w:p w:rsidR="002C1533" w:rsidRPr="00CC02C9" w:rsidRDefault="002C1533" w:rsidP="00F45BEF">
      <w:pPr>
        <w:pStyle w:val="Paragrafoelenco"/>
        <w:jc w:val="both"/>
        <w:rPr>
          <w:sz w:val="20"/>
          <w:szCs w:val="20"/>
        </w:rPr>
      </w:pPr>
    </w:p>
    <w:p w:rsidR="002C1533" w:rsidRDefault="002C1533" w:rsidP="00F45BEF">
      <w:pPr>
        <w:pStyle w:val="Paragrafoelenco"/>
        <w:jc w:val="both"/>
        <w:rPr>
          <w:sz w:val="20"/>
          <w:szCs w:val="20"/>
        </w:rPr>
      </w:pPr>
    </w:p>
    <w:p w:rsidR="00C2031C" w:rsidRDefault="00C2031C" w:rsidP="00F45BEF">
      <w:pPr>
        <w:pStyle w:val="Paragrafoelenco"/>
        <w:jc w:val="both"/>
        <w:rPr>
          <w:sz w:val="20"/>
          <w:szCs w:val="20"/>
        </w:rPr>
      </w:pPr>
    </w:p>
    <w:p w:rsidR="00C2031C" w:rsidRDefault="00C2031C" w:rsidP="00F45BEF">
      <w:pPr>
        <w:pStyle w:val="Paragrafoelenco"/>
        <w:jc w:val="both"/>
        <w:rPr>
          <w:sz w:val="20"/>
          <w:szCs w:val="20"/>
        </w:rPr>
      </w:pPr>
    </w:p>
    <w:p w:rsidR="00C2031C" w:rsidRDefault="00C2031C" w:rsidP="00F45BEF">
      <w:pPr>
        <w:pStyle w:val="Paragrafoelenco"/>
        <w:jc w:val="both"/>
        <w:rPr>
          <w:sz w:val="20"/>
          <w:szCs w:val="20"/>
        </w:rPr>
      </w:pPr>
    </w:p>
    <w:p w:rsidR="00C2031C" w:rsidRDefault="00C2031C" w:rsidP="00F45BEF">
      <w:pPr>
        <w:pStyle w:val="Paragrafoelenco"/>
        <w:jc w:val="both"/>
        <w:rPr>
          <w:sz w:val="20"/>
          <w:szCs w:val="20"/>
        </w:rPr>
      </w:pPr>
    </w:p>
    <w:p w:rsidR="00C2031C" w:rsidRDefault="00C2031C" w:rsidP="00F45BEF">
      <w:pPr>
        <w:pStyle w:val="Paragrafoelenco"/>
        <w:jc w:val="both"/>
        <w:rPr>
          <w:sz w:val="20"/>
          <w:szCs w:val="20"/>
        </w:rPr>
      </w:pPr>
    </w:p>
    <w:p w:rsidR="00C2031C" w:rsidRDefault="00C2031C" w:rsidP="00F45BEF">
      <w:pPr>
        <w:pStyle w:val="Paragrafoelenco"/>
        <w:jc w:val="both"/>
        <w:rPr>
          <w:sz w:val="20"/>
          <w:szCs w:val="20"/>
        </w:rPr>
      </w:pPr>
    </w:p>
    <w:p w:rsidR="00C2031C" w:rsidRDefault="00C2031C" w:rsidP="00F45BEF">
      <w:pPr>
        <w:pStyle w:val="Paragrafoelenco"/>
        <w:jc w:val="both"/>
        <w:rPr>
          <w:sz w:val="20"/>
          <w:szCs w:val="20"/>
        </w:rPr>
      </w:pPr>
    </w:p>
    <w:p w:rsidR="00C2031C" w:rsidRDefault="00C2031C" w:rsidP="00F45BEF">
      <w:pPr>
        <w:pStyle w:val="Paragrafoelenco"/>
        <w:jc w:val="both"/>
        <w:rPr>
          <w:sz w:val="20"/>
          <w:szCs w:val="20"/>
        </w:rPr>
      </w:pPr>
    </w:p>
    <w:p w:rsidR="00C2031C" w:rsidRPr="00CC02C9" w:rsidRDefault="00C2031C" w:rsidP="00F45BEF">
      <w:pPr>
        <w:pStyle w:val="Paragrafoelenco"/>
        <w:jc w:val="both"/>
        <w:rPr>
          <w:sz w:val="20"/>
          <w:szCs w:val="20"/>
        </w:rPr>
      </w:pPr>
    </w:p>
    <w:p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 di quanto questi sia tenuto a pagare quale civilmente responsabile a titolo di risarcimento di danni involontariamente cagionati a terzi per morte, lesioni personali e danneggiamenti a cose verificatisi in relazione all’attività svolta (comprese le complementari, accessorie , connesse e collegate) . </w:t>
      </w: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:rsidR="00CC02C9" w:rsidRPr="00C2031C" w:rsidRDefault="002C1533" w:rsidP="00C2031C">
      <w:pPr>
        <w:pStyle w:val="Paragrafoelenco"/>
        <w:jc w:val="both"/>
      </w:pPr>
      <w:r w:rsidRPr="00CC02C9">
        <w:rPr>
          <w:sz w:val="20"/>
          <w:szCs w:val="20"/>
        </w:rPr>
        <w:t>€ 3.000.000 per sinistro/anno</w:t>
      </w:r>
      <w:r w:rsidR="00CC02C9" w:rsidRPr="00CC02C9">
        <w:rPr>
          <w:sz w:val="20"/>
          <w:szCs w:val="20"/>
        </w:rPr>
        <w:t xml:space="preserve"> </w:t>
      </w:r>
    </w:p>
    <w:p w:rsidR="00CC02C9" w:rsidRPr="00CC02C9" w:rsidRDefault="00CC02C9" w:rsidP="00F45BEF">
      <w:pPr>
        <w:pStyle w:val="Paragrafoelenco"/>
        <w:jc w:val="both"/>
        <w:rPr>
          <w:sz w:val="20"/>
          <w:szCs w:val="20"/>
        </w:rPr>
      </w:pPr>
    </w:p>
    <w:p w:rsidR="00B96C45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:rsidR="00DF034A" w:rsidRPr="00DF034A" w:rsidRDefault="00DF034A" w:rsidP="00C2031C">
      <w:pPr>
        <w:pStyle w:val="Testocommento"/>
        <w:numPr>
          <w:ilvl w:val="0"/>
          <w:numId w:val="5"/>
        </w:numPr>
        <w:spacing w:after="0"/>
      </w:pPr>
      <w:r w:rsidRPr="00DF034A">
        <w:t xml:space="preserve">Estensione di qualifica di assicurato di tutte le organizzazioni proprie e/o terze di cui </w:t>
      </w:r>
    </w:p>
    <w:p w:rsidR="00DF034A" w:rsidRPr="00DF034A" w:rsidRDefault="00DF034A" w:rsidP="00C2031C">
      <w:pPr>
        <w:pStyle w:val="Testocommento"/>
        <w:spacing w:after="0"/>
        <w:ind w:left="720"/>
      </w:pPr>
      <w:r w:rsidRPr="00DF034A">
        <w:t xml:space="preserve">l’aggiudicatario dell’appalto si avvale per l’espletamento del servizio di assistenza, </w:t>
      </w:r>
    </w:p>
    <w:p w:rsidR="00DF034A" w:rsidRDefault="00DF034A" w:rsidP="00C2031C">
      <w:pPr>
        <w:pStyle w:val="Testocommento"/>
        <w:spacing w:after="0"/>
        <w:ind w:left="720"/>
      </w:pPr>
      <w:r w:rsidRPr="00DF034A">
        <w:t>per la personalizzazione e per l’installazione dei componenti in sostituzione o addizionali</w:t>
      </w:r>
    </w:p>
    <w:p w:rsidR="00DF034A" w:rsidRPr="00DF034A" w:rsidRDefault="00DF034A" w:rsidP="00C2031C">
      <w:pPr>
        <w:pStyle w:val="Testocommento"/>
        <w:spacing w:after="0"/>
        <w:ind w:firstLine="709"/>
      </w:pPr>
    </w:p>
    <w:p w:rsidR="00DF034A" w:rsidRPr="00DF034A" w:rsidRDefault="00DF034A" w:rsidP="00C2031C">
      <w:pPr>
        <w:pStyle w:val="Testocommento"/>
        <w:numPr>
          <w:ilvl w:val="0"/>
          <w:numId w:val="5"/>
        </w:numPr>
        <w:spacing w:after="0"/>
      </w:pPr>
      <w:r w:rsidRPr="00DF034A">
        <w:t xml:space="preserve">Estensione della qualifica di terzi ai dipendenti delle Amministrazioni acquirenti,  ai </w:t>
      </w:r>
    </w:p>
    <w:p w:rsidR="00DF034A" w:rsidRDefault="00DF034A" w:rsidP="00C2031C">
      <w:pPr>
        <w:pStyle w:val="Testocommento"/>
        <w:spacing w:after="0"/>
        <w:ind w:left="720"/>
      </w:pPr>
      <w:r w:rsidRPr="00DF034A">
        <w:t>subappaltatori e ai loro dipendenti</w:t>
      </w:r>
    </w:p>
    <w:p w:rsidR="00DF034A" w:rsidRPr="00DF034A" w:rsidRDefault="00DF034A" w:rsidP="00C2031C">
      <w:pPr>
        <w:pStyle w:val="Testocommento"/>
        <w:spacing w:after="0"/>
        <w:ind w:firstLine="709"/>
      </w:pPr>
    </w:p>
    <w:p w:rsidR="00DF034A" w:rsidRPr="00DF034A" w:rsidRDefault="00DF034A" w:rsidP="00C2031C">
      <w:pPr>
        <w:pStyle w:val="Testocommento"/>
        <w:numPr>
          <w:ilvl w:val="0"/>
          <w:numId w:val="5"/>
        </w:numPr>
        <w:spacing w:after="0"/>
      </w:pPr>
      <w:r w:rsidRPr="00DF034A">
        <w:t xml:space="preserve">Danni agli autoveicoli oggetto dei lavori di manutenzione e di assistenza, </w:t>
      </w:r>
    </w:p>
    <w:p w:rsidR="00DF034A" w:rsidRPr="00DF034A" w:rsidRDefault="00DF034A" w:rsidP="00C2031C">
      <w:pPr>
        <w:pStyle w:val="Testocommento"/>
        <w:spacing w:after="0"/>
        <w:ind w:left="720"/>
      </w:pPr>
      <w:r w:rsidRPr="00DF034A">
        <w:t>autoricambi, etc. con un limite minimo assicurato pari al 10% del massimale</w:t>
      </w:r>
    </w:p>
    <w:p w:rsidR="00DF034A" w:rsidRPr="00DF034A" w:rsidRDefault="00DF034A" w:rsidP="00C2031C">
      <w:pPr>
        <w:pStyle w:val="Testocommento"/>
        <w:numPr>
          <w:ilvl w:val="0"/>
          <w:numId w:val="5"/>
        </w:numPr>
        <w:spacing w:after="0"/>
      </w:pPr>
      <w:r w:rsidRPr="00DF034A">
        <w:t xml:space="preserve">Danni a terzi da incendio di cose di proprietà dell’assicurato con un limite minimo </w:t>
      </w:r>
    </w:p>
    <w:p w:rsidR="00DF034A" w:rsidRPr="00DF034A" w:rsidRDefault="00DF034A" w:rsidP="00C2031C">
      <w:pPr>
        <w:pStyle w:val="Testocommento"/>
        <w:spacing w:after="0"/>
        <w:ind w:left="720"/>
      </w:pPr>
      <w:r w:rsidRPr="00DF034A">
        <w:t>assicurato pari al 10% del massimale</w:t>
      </w:r>
    </w:p>
    <w:p w:rsidR="00DF034A" w:rsidRPr="00DF034A" w:rsidRDefault="00DF034A" w:rsidP="00C2031C">
      <w:pPr>
        <w:pStyle w:val="Testocommento"/>
        <w:numPr>
          <w:ilvl w:val="0"/>
          <w:numId w:val="5"/>
        </w:numPr>
        <w:spacing w:after="0"/>
      </w:pPr>
      <w:r w:rsidRPr="00DF034A">
        <w:t xml:space="preserve">Danni a cose in consegna e custodia con un limite minimo assicurato pari al 10% del </w:t>
      </w:r>
    </w:p>
    <w:p w:rsidR="00DF034A" w:rsidRPr="00DF034A" w:rsidRDefault="00DF034A" w:rsidP="00C2031C">
      <w:pPr>
        <w:pStyle w:val="Testocommento"/>
        <w:spacing w:after="0"/>
        <w:ind w:left="720"/>
      </w:pPr>
      <w:r w:rsidRPr="00DF034A">
        <w:t>massimale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1E4E41" w:rsidRPr="00C2031C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:rsidR="00F2389A" w:rsidRPr="00CC02C9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p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CC02C9" w:rsidSect="00805517">
      <w:footerReference w:type="default" r:id="rId9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5D" w:rsidRDefault="005E545D" w:rsidP="003B7E15">
      <w:pPr>
        <w:spacing w:after="0" w:line="240" w:lineRule="auto"/>
      </w:pPr>
      <w:r>
        <w:separator/>
      </w:r>
    </w:p>
  </w:endnote>
  <w:endnote w:type="continuationSeparator" w:id="0">
    <w:p w:rsidR="005E545D" w:rsidRDefault="005E545D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1A" w:rsidRDefault="00293F1A" w:rsidP="00293F1A">
    <w:pPr>
      <w:pStyle w:val="Pidipagina"/>
      <w:rPr>
        <w:rFonts w:ascii="Calibri" w:hAnsi="Calibri"/>
        <w:sz w:val="18"/>
        <w:szCs w:val="18"/>
      </w:rPr>
    </w:pPr>
    <w:r w:rsidRPr="00C6051F">
      <w:rPr>
        <w:rFonts w:ascii="Calibri" w:hAnsi="Calibri"/>
        <w:sz w:val="18"/>
        <w:szCs w:val="18"/>
      </w:rPr>
      <w:t xml:space="preserve">Gara a procedura aperta ai sensi del </w:t>
    </w:r>
    <w:proofErr w:type="spellStart"/>
    <w:r w:rsidRPr="00C6051F">
      <w:rPr>
        <w:rFonts w:ascii="Calibri" w:hAnsi="Calibri"/>
        <w:sz w:val="18"/>
        <w:szCs w:val="18"/>
      </w:rPr>
      <w:t>D.Lgs.</w:t>
    </w:r>
    <w:proofErr w:type="spellEnd"/>
    <w:r w:rsidRPr="00C6051F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50</w:t>
    </w:r>
    <w:r w:rsidRPr="00C6051F">
      <w:rPr>
        <w:rFonts w:ascii="Calibri" w:hAnsi="Calibri"/>
        <w:sz w:val="18"/>
        <w:szCs w:val="18"/>
      </w:rPr>
      <w:t>/20</w:t>
    </w:r>
    <w:r>
      <w:rPr>
        <w:rFonts w:ascii="Calibri" w:hAnsi="Calibri"/>
        <w:sz w:val="18"/>
        <w:szCs w:val="18"/>
      </w:rPr>
      <w:t>1</w:t>
    </w:r>
    <w:r w:rsidRPr="00C6051F">
      <w:rPr>
        <w:rFonts w:ascii="Calibri" w:hAnsi="Calibri"/>
        <w:sz w:val="18"/>
        <w:szCs w:val="18"/>
      </w:rPr>
      <w:t xml:space="preserve">6 e </w:t>
    </w:r>
    <w:proofErr w:type="spellStart"/>
    <w:r w:rsidRPr="00C6051F">
      <w:rPr>
        <w:rFonts w:ascii="Calibri" w:hAnsi="Calibri"/>
        <w:sz w:val="18"/>
        <w:szCs w:val="18"/>
      </w:rPr>
      <w:t>s.m.i.</w:t>
    </w:r>
    <w:proofErr w:type="spellEnd"/>
    <w:r w:rsidRPr="00C6051F">
      <w:rPr>
        <w:rFonts w:ascii="Calibri" w:hAnsi="Calibri"/>
        <w:sz w:val="18"/>
        <w:szCs w:val="18"/>
      </w:rPr>
      <w:t>, per</w:t>
    </w:r>
    <w:r w:rsidRPr="00C6051F">
      <w:rPr>
        <w:rStyle w:val="CorsivobluCarattere"/>
        <w:rFonts w:ascii="Calibri" w:eastAsiaTheme="minorHAnsi" w:hAnsi="Calibri"/>
        <w:sz w:val="18"/>
        <w:szCs w:val="18"/>
      </w:rPr>
      <w:t xml:space="preserve"> </w:t>
    </w:r>
    <w:proofErr w:type="spellStart"/>
    <w:r w:rsidRPr="00832B61">
      <w:rPr>
        <w:rFonts w:ascii="Calibri" w:hAnsi="Calibri"/>
        <w:sz w:val="18"/>
        <w:szCs w:val="18"/>
      </w:rPr>
      <w:t>per</w:t>
    </w:r>
    <w:proofErr w:type="spellEnd"/>
    <w:r w:rsidRPr="00832B61">
      <w:rPr>
        <w:rFonts w:ascii="Calibri" w:hAnsi="Calibri"/>
        <w:sz w:val="18"/>
        <w:szCs w:val="18"/>
      </w:rPr>
      <w:t xml:space="preserve"> la fornitura in acquisto di autoveicoli e dei servizi connessi ed opzionali per le pubbliche amministrazioni – ID 2101</w:t>
    </w:r>
  </w:p>
  <w:p w:rsidR="00293F1A" w:rsidRDefault="00293F1A" w:rsidP="00293F1A">
    <w:pPr>
      <w:pStyle w:val="Pidipagina"/>
    </w:pPr>
    <w:r w:rsidRPr="00C6051F">
      <w:rPr>
        <w:rFonts w:ascii="Calibri" w:hAnsi="Calibri"/>
        <w:sz w:val="18"/>
        <w:szCs w:val="18"/>
      </w:rPr>
      <w:t xml:space="preserve">Allegato </w:t>
    </w:r>
    <w:r>
      <w:rPr>
        <w:rFonts w:ascii="Calibri" w:hAnsi="Calibri"/>
        <w:sz w:val="18"/>
        <w:szCs w:val="18"/>
      </w:rPr>
      <w:t>15</w:t>
    </w:r>
    <w:r w:rsidRPr="00C6051F">
      <w:rPr>
        <w:rFonts w:ascii="Calibri" w:hAnsi="Calibri"/>
        <w:sz w:val="18"/>
        <w:szCs w:val="18"/>
      </w:rPr>
      <w:t xml:space="preserve"> – </w:t>
    </w:r>
    <w:r w:rsidR="00807AF1">
      <w:rPr>
        <w:rFonts w:ascii="Calibri" w:hAnsi="Calibri"/>
        <w:sz w:val="18"/>
        <w:szCs w:val="18"/>
      </w:rPr>
      <w:t>Moduli di Dichiarazione</w:t>
    </w:r>
  </w:p>
  <w:p w:rsidR="00293F1A" w:rsidRDefault="00293F1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5D" w:rsidRDefault="005E545D" w:rsidP="003B7E15">
      <w:pPr>
        <w:spacing w:after="0" w:line="240" w:lineRule="auto"/>
      </w:pPr>
      <w:r>
        <w:separator/>
      </w:r>
    </w:p>
  </w:footnote>
  <w:footnote w:type="continuationSeparator" w:id="0">
    <w:p w:rsidR="005E545D" w:rsidRDefault="005E545D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22049"/>
    <w:multiLevelType w:val="hybridMultilevel"/>
    <w:tmpl w:val="94C497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036"/>
    <w:rsid w:val="00061299"/>
    <w:rsid w:val="00121AFC"/>
    <w:rsid w:val="001D3BC0"/>
    <w:rsid w:val="001E4E41"/>
    <w:rsid w:val="00285B28"/>
    <w:rsid w:val="00293F1A"/>
    <w:rsid w:val="002C1533"/>
    <w:rsid w:val="003B12CD"/>
    <w:rsid w:val="003B7E15"/>
    <w:rsid w:val="003F4F6E"/>
    <w:rsid w:val="0040693A"/>
    <w:rsid w:val="004658BF"/>
    <w:rsid w:val="004F508B"/>
    <w:rsid w:val="005622E2"/>
    <w:rsid w:val="005D2335"/>
    <w:rsid w:val="005E545D"/>
    <w:rsid w:val="0071399E"/>
    <w:rsid w:val="007C1AC9"/>
    <w:rsid w:val="00805517"/>
    <w:rsid w:val="00807AF1"/>
    <w:rsid w:val="00920036"/>
    <w:rsid w:val="009A1402"/>
    <w:rsid w:val="009B61DE"/>
    <w:rsid w:val="009C42CC"/>
    <w:rsid w:val="00A141A4"/>
    <w:rsid w:val="00A5101E"/>
    <w:rsid w:val="00A91772"/>
    <w:rsid w:val="00B2622F"/>
    <w:rsid w:val="00B96C45"/>
    <w:rsid w:val="00BB6088"/>
    <w:rsid w:val="00C2031C"/>
    <w:rsid w:val="00C869B4"/>
    <w:rsid w:val="00CA4E68"/>
    <w:rsid w:val="00CB46D7"/>
    <w:rsid w:val="00CC02C9"/>
    <w:rsid w:val="00CF7FC5"/>
    <w:rsid w:val="00DF034A"/>
    <w:rsid w:val="00E02AB7"/>
    <w:rsid w:val="00E41BC6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93F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F1A"/>
  </w:style>
  <w:style w:type="paragraph" w:styleId="Pidipagina">
    <w:name w:val="footer"/>
    <w:basedOn w:val="Normale"/>
    <w:link w:val="PidipaginaCarattere"/>
    <w:unhideWhenUsed/>
    <w:rsid w:val="00293F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93F1A"/>
  </w:style>
  <w:style w:type="paragraph" w:customStyle="1" w:styleId="Corsivoblu">
    <w:name w:val="Corsivo blu"/>
    <w:basedOn w:val="Normale"/>
    <w:link w:val="CorsivobluCarattere"/>
    <w:autoRedefine/>
    <w:rsid w:val="00293F1A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link w:val="Corsivoblu"/>
    <w:rsid w:val="00293F1A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93F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F1A"/>
  </w:style>
  <w:style w:type="paragraph" w:styleId="Pidipagina">
    <w:name w:val="footer"/>
    <w:basedOn w:val="Normale"/>
    <w:link w:val="PidipaginaCarattere"/>
    <w:unhideWhenUsed/>
    <w:rsid w:val="00293F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93F1A"/>
  </w:style>
  <w:style w:type="paragraph" w:customStyle="1" w:styleId="Corsivoblu">
    <w:name w:val="Corsivo blu"/>
    <w:basedOn w:val="Normale"/>
    <w:link w:val="CorsivobluCarattere"/>
    <w:autoRedefine/>
    <w:rsid w:val="00293F1A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link w:val="Corsivoblu"/>
    <w:rsid w:val="00293F1A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CA5D7-947E-468A-8C9D-C0E26852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Paolo Carpisassi</cp:lastModifiedBy>
  <cp:revision>2</cp:revision>
  <cp:lastPrinted>2017-01-23T11:34:00Z</cp:lastPrinted>
  <dcterms:created xsi:type="dcterms:W3CDTF">2017-01-26T14:49:00Z</dcterms:created>
  <dcterms:modified xsi:type="dcterms:W3CDTF">2019-04-15T09:55:00Z</dcterms:modified>
</cp:coreProperties>
</file>