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DE6F60" w:rsidP="00C51536">
      <w:pPr>
        <w:pStyle w:val="CLASSIFICAZIONEBODY1"/>
        <w:rPr>
          <w:rFonts w:hAnsi="Calibri" w:cs="Arial"/>
          <w:b w:val="0"/>
          <w:bCs/>
          <w:caps/>
          <w:color w:val="0000FF"/>
          <w:kern w:val="32"/>
          <w:sz w:val="28"/>
          <w:szCs w:val="20"/>
        </w:rPr>
      </w:pPr>
      <w:r>
        <w:t>CLASSIFICAZIONE DEL DOCUMENTO: CONSIP</w:t>
      </w:r>
      <w:r w:rsidR="00C51536">
        <w:t xml:space="preserve"> PUBLIC</w:t>
      </w:r>
      <w:r>
        <w:t xml:space="preserve"> </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C94E57" w:rsidRDefault="00C94E57">
      <w:pPr>
        <w:widowControl/>
        <w:autoSpaceDE/>
        <w:autoSpaceDN/>
        <w:adjustRightInd/>
        <w:spacing w:after="200" w:line="276" w:lineRule="auto"/>
        <w:jc w:val="left"/>
        <w:rPr>
          <w:rFonts w:ascii="Calibri" w:hAnsi="Calibri" w:cs="Arial"/>
          <w:b/>
          <w:bCs/>
          <w:caps/>
          <w:color w:val="0000FF"/>
          <w:kern w:val="32"/>
          <w:sz w:val="28"/>
          <w:szCs w:val="20"/>
        </w:rPr>
      </w:pPr>
      <w:r>
        <w:rPr>
          <w:rFonts w:ascii="Calibri" w:hAnsi="Calibri" w:cs="Arial"/>
          <w:b/>
          <w:bCs/>
          <w:caps/>
          <w:color w:val="0000FF"/>
          <w:kern w:val="32"/>
          <w:sz w:val="28"/>
          <w:szCs w:val="20"/>
        </w:rPr>
        <w:br w:type="page"/>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56F28">
        <w:rPr>
          <w:rFonts w:ascii="Calibri" w:hAnsi="Calibri"/>
          <w:kern w:val="32"/>
        </w:rPr>
        <w:t>5</w:t>
      </w:r>
      <w:r w:rsidR="00956F28"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324E3F">
      <w:pPr>
        <w:rPr>
          <w:rStyle w:val="BLOCKBOLD"/>
          <w:rFonts w:ascii="Calibri" w:hAnsi="Calibri"/>
          <w:i/>
          <w:color w:val="0000FF"/>
        </w:rPr>
      </w:pPr>
      <w:r w:rsidRPr="00892F6B">
        <w:rPr>
          <w:rStyle w:val="BLOCKBOLD"/>
          <w:rFonts w:ascii="Calibri" w:hAnsi="Calibri"/>
        </w:rPr>
        <w:t>DICHIARAZIONE ANCHE AI SENSI DEL D.P.R. 445/2000</w:t>
      </w:r>
      <w:r w:rsidR="00324E3F">
        <w:rPr>
          <w:rStyle w:val="BLOCKBOLD"/>
          <w:rFonts w:ascii="Calibri" w:hAnsi="Calibri"/>
        </w:rPr>
        <w:t xml:space="preserve"> </w:t>
      </w:r>
      <w:r w:rsidRPr="00892F6B">
        <w:rPr>
          <w:rStyle w:val="BLOCKBOLD"/>
          <w:rFonts w:ascii="Calibri" w:hAnsi="Calibri"/>
        </w:rPr>
        <w:t>PER</w:t>
      </w:r>
      <w:r w:rsidR="00324E3F">
        <w:rPr>
          <w:rStyle w:val="BLOCKBOLD"/>
          <w:rFonts w:ascii="Calibri" w:hAnsi="Calibri"/>
        </w:rPr>
        <w:t xml:space="preserve"> </w:t>
      </w:r>
      <w:r w:rsidR="00324E3F" w:rsidRPr="00324E3F">
        <w:rPr>
          <w:rStyle w:val="BLOCKBOLD"/>
          <w:rFonts w:ascii="Calibri" w:hAnsi="Calibri"/>
        </w:rPr>
        <w:t>Gara a procedura aperta ai</w:t>
      </w:r>
      <w:r w:rsidR="00324E3F">
        <w:rPr>
          <w:rStyle w:val="BLOCKBOLD"/>
          <w:rFonts w:ascii="Calibri" w:hAnsi="Calibri"/>
        </w:rPr>
        <w:t xml:space="preserve"> sensi del D.Lgs. 36/2023, </w:t>
      </w:r>
      <w:r w:rsidR="00324E3F" w:rsidRPr="00324E3F">
        <w:rPr>
          <w:rStyle w:val="BLOCKBOLD"/>
          <w:rFonts w:ascii="Calibri" w:hAnsi="Calibri"/>
        </w:rPr>
        <w:t>per il servizio di acquisto, comprensivo di servizi accessori, di banche dati, monografie e periodici, cartacei ed elettronici, italiani e stranieri per ISTAT – ID2782</w:t>
      </w:r>
      <w:r w:rsidRPr="00892F6B">
        <w:rPr>
          <w:rStyle w:val="BLOCKBOLD"/>
          <w:rFonts w:ascii="Calibri" w:hAnsi="Calibri"/>
        </w:rPr>
        <w:t xml:space="preserve">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AA6" w:rsidRDefault="00882AA6" w:rsidP="00BF64AF">
      <w:pPr>
        <w:spacing w:line="240" w:lineRule="auto"/>
      </w:pPr>
      <w:r>
        <w:separator/>
      </w:r>
    </w:p>
  </w:endnote>
  <w:endnote w:type="continuationSeparator" w:id="0">
    <w:p w:rsidR="00882AA6" w:rsidRDefault="00882AA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1F4" w:rsidRDefault="001A71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991" w:rsidRPr="00C51536" w:rsidRDefault="00BF64AF" w:rsidP="00D60DE0">
    <w:pPr>
      <w:pStyle w:val="Pidipagina"/>
      <w:rPr>
        <w:rFonts w:asciiTheme="minorHAnsi" w:hAnsiTheme="minorHAnsi" w:cstheme="minorHAnsi"/>
        <w:sz w:val="16"/>
        <w:szCs w:val="16"/>
      </w:rPr>
    </w:pPr>
    <w:bookmarkStart w:id="0" w:name="_GoBack"/>
    <w:bookmarkEnd w:id="0"/>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71F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71F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71F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71F4">
                      <w:rPr>
                        <w:rStyle w:val="Numeropagina"/>
                        <w:noProof/>
                      </w:rPr>
                      <w:t>4</w:t>
                    </w:r>
                    <w:r w:rsidRPr="000D2520">
                      <w:rPr>
                        <w:rStyle w:val="Numeropagina"/>
                      </w:rPr>
                      <w:fldChar w:fldCharType="end"/>
                    </w:r>
                  </w:p>
                </w:txbxContent>
              </v:textbox>
            </v:shape>
          </w:pict>
        </mc:Fallback>
      </mc:AlternateContent>
    </w:r>
    <w:r w:rsidR="00240D21" w:rsidRPr="00EB56C7">
      <w:rPr>
        <w:rFonts w:asciiTheme="minorHAnsi" w:hAnsiTheme="minorHAnsi" w:cstheme="minorHAnsi"/>
        <w:sz w:val="16"/>
        <w:szCs w:val="16"/>
      </w:rPr>
      <w:t xml:space="preserve">Gara a procedura aperta ai sensi del </w:t>
    </w:r>
    <w:proofErr w:type="spellStart"/>
    <w:r w:rsidR="00240D21" w:rsidRPr="00EB56C7">
      <w:rPr>
        <w:rFonts w:asciiTheme="minorHAnsi" w:hAnsiTheme="minorHAnsi" w:cstheme="minorHAnsi"/>
        <w:sz w:val="16"/>
        <w:szCs w:val="16"/>
      </w:rPr>
      <w:t>D.Lgs.</w:t>
    </w:r>
    <w:proofErr w:type="spellEnd"/>
    <w:r w:rsidR="00240D21" w:rsidRPr="00EB56C7">
      <w:rPr>
        <w:rFonts w:asciiTheme="minorHAnsi" w:hAnsiTheme="minorHAnsi" w:cstheme="minorHAnsi"/>
        <w:sz w:val="16"/>
        <w:szCs w:val="16"/>
      </w:rPr>
      <w:t xml:space="preserve"> </w:t>
    </w:r>
    <w:r w:rsidR="00EB56C7" w:rsidRPr="00EB56C7">
      <w:rPr>
        <w:rFonts w:asciiTheme="minorHAnsi" w:hAnsiTheme="minorHAnsi" w:cstheme="minorHAnsi"/>
        <w:sz w:val="16"/>
        <w:szCs w:val="16"/>
        <w:lang w:val="it-IT"/>
      </w:rPr>
      <w:t>36</w:t>
    </w:r>
    <w:r w:rsidR="00240D21"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00240D21" w:rsidRPr="00EB56C7">
      <w:rPr>
        <w:rFonts w:asciiTheme="minorHAnsi" w:hAnsiTheme="minorHAnsi" w:cstheme="minorHAnsi"/>
        <w:sz w:val="16"/>
        <w:szCs w:val="16"/>
      </w:rPr>
      <w:t>, per</w:t>
    </w:r>
    <w:r w:rsidR="00240D21" w:rsidRPr="00EB56C7">
      <w:rPr>
        <w:rStyle w:val="CorsivobluCarattere"/>
        <w:rFonts w:asciiTheme="minorHAnsi" w:hAnsiTheme="minorHAnsi" w:cstheme="minorHAnsi"/>
        <w:sz w:val="16"/>
        <w:szCs w:val="16"/>
      </w:rPr>
      <w:t xml:space="preserve"> </w:t>
    </w:r>
    <w:r w:rsidR="003B7991" w:rsidRPr="00C51536">
      <w:rPr>
        <w:rFonts w:asciiTheme="minorHAnsi" w:hAnsiTheme="minorHAnsi" w:cstheme="minorHAnsi"/>
        <w:sz w:val="16"/>
        <w:szCs w:val="16"/>
      </w:rPr>
      <w:t xml:space="preserve">il servizio di acquisto, comprensivo di servizi </w:t>
    </w:r>
  </w:p>
  <w:p w:rsidR="003B7991" w:rsidRPr="00C51536" w:rsidRDefault="003B7991" w:rsidP="00D60DE0">
    <w:pPr>
      <w:pStyle w:val="Pidipagina"/>
      <w:rPr>
        <w:rFonts w:asciiTheme="minorHAnsi" w:hAnsiTheme="minorHAnsi" w:cstheme="minorHAnsi"/>
        <w:sz w:val="16"/>
        <w:szCs w:val="16"/>
      </w:rPr>
    </w:pPr>
    <w:r w:rsidRPr="00C51536">
      <w:rPr>
        <w:rFonts w:asciiTheme="minorHAnsi" w:hAnsiTheme="minorHAnsi" w:cstheme="minorHAnsi"/>
        <w:sz w:val="16"/>
        <w:szCs w:val="16"/>
      </w:rPr>
      <w:t xml:space="preserve">accessori, di banche dati, monografie e periodici, cartacei ed elettronici, italiani e stranieri </w:t>
    </w:r>
  </w:p>
  <w:p w:rsidR="000F65A0" w:rsidRPr="00C51536" w:rsidRDefault="003B7991" w:rsidP="00D60DE0">
    <w:pPr>
      <w:pStyle w:val="Pidipagina"/>
      <w:rPr>
        <w:b/>
      </w:rPr>
    </w:pPr>
    <w:r w:rsidRPr="00C51536">
      <w:rPr>
        <w:rFonts w:asciiTheme="minorHAnsi" w:hAnsiTheme="minorHAnsi" w:cstheme="minorHAnsi"/>
        <w:sz w:val="16"/>
        <w:szCs w:val="16"/>
      </w:rPr>
      <w:t>per ISTAT – ID2782</w:t>
    </w:r>
  </w:p>
  <w:p w:rsidR="00450DAF" w:rsidRPr="001A71F4" w:rsidRDefault="001A71F4" w:rsidP="00D60DE0">
    <w:pPr>
      <w:pStyle w:val="Pidipagina"/>
      <w:rPr>
        <w:rFonts w:asciiTheme="minorHAnsi" w:hAnsiTheme="minorHAnsi" w:cstheme="minorHAnsi"/>
        <w:sz w:val="16"/>
        <w:szCs w:val="16"/>
        <w:lang w:val="it-IT"/>
      </w:rPr>
    </w:pPr>
    <w:r>
      <w:rPr>
        <w:rFonts w:asciiTheme="minorHAnsi" w:hAnsiTheme="minorHAnsi" w:cstheme="minorHAnsi"/>
        <w:sz w:val="16"/>
        <w:szCs w:val="16"/>
        <w:lang w:val="it-IT"/>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1F4" w:rsidRDefault="001A71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AA6" w:rsidRDefault="00882AA6" w:rsidP="00BF64AF">
      <w:pPr>
        <w:spacing w:line="240" w:lineRule="auto"/>
      </w:pPr>
      <w:r>
        <w:separator/>
      </w:r>
    </w:p>
  </w:footnote>
  <w:footnote w:type="continuationSeparator" w:id="0">
    <w:p w:rsidR="00882AA6" w:rsidRDefault="00882AA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1F4" w:rsidRDefault="001A71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-1016773</wp:posOffset>
          </wp:positionH>
          <wp:positionV relativeFrom="paragraph">
            <wp:posOffset>-537293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A71F4"/>
    <w:rsid w:val="00240D21"/>
    <w:rsid w:val="002461F1"/>
    <w:rsid w:val="00276C54"/>
    <w:rsid w:val="002E69B0"/>
    <w:rsid w:val="00324E3F"/>
    <w:rsid w:val="003642CE"/>
    <w:rsid w:val="00371FDC"/>
    <w:rsid w:val="003B7991"/>
    <w:rsid w:val="00473747"/>
    <w:rsid w:val="004A1A37"/>
    <w:rsid w:val="006B6A24"/>
    <w:rsid w:val="007251BE"/>
    <w:rsid w:val="007969BA"/>
    <w:rsid w:val="007E0C0C"/>
    <w:rsid w:val="00882AA6"/>
    <w:rsid w:val="00935DB0"/>
    <w:rsid w:val="009471E8"/>
    <w:rsid w:val="00956F28"/>
    <w:rsid w:val="009C6050"/>
    <w:rsid w:val="00A950C2"/>
    <w:rsid w:val="00B47759"/>
    <w:rsid w:val="00B548FC"/>
    <w:rsid w:val="00B720E0"/>
    <w:rsid w:val="00BC5837"/>
    <w:rsid w:val="00BF64AF"/>
    <w:rsid w:val="00C51536"/>
    <w:rsid w:val="00C573F5"/>
    <w:rsid w:val="00C94E57"/>
    <w:rsid w:val="00DE6F60"/>
    <w:rsid w:val="00EB56C7"/>
    <w:rsid w:val="00FF39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1A55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B799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799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528</Words>
  <Characters>3012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2024-06-10T15:14:00Z</dcterms:created>
  <dcterms:modified xsi:type="dcterms:W3CDTF">2024-06-24T08:37:00Z</dcterms:modified>
</cp:coreProperties>
</file>