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373A7" w14:textId="0A70B5E9" w:rsidR="00565015" w:rsidRPr="0000709D" w:rsidRDefault="00565015" w:rsidP="0056501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ALLEGATO 13</w:t>
      </w:r>
    </w:p>
    <w:p w14:paraId="193F0874" w14:textId="174F65BF" w:rsidR="00565015" w:rsidRPr="001265C7" w:rsidRDefault="00565015" w:rsidP="00565015">
      <w:pPr>
        <w:rPr>
          <w:b/>
          <w:szCs w:val="20"/>
        </w:rPr>
      </w:pPr>
      <w:r w:rsidRPr="001265C7">
        <w:rPr>
          <w:rFonts w:ascii="Calibri" w:hAnsi="Calibri" w:cs="Calibri"/>
          <w:b/>
          <w:iCs/>
          <w:caps/>
          <w:kern w:val="32"/>
          <w:szCs w:val="20"/>
        </w:rPr>
        <w:t>Manifestazione di interesse a rettificare l’offerta</w:t>
      </w:r>
    </w:p>
    <w:p w14:paraId="223419F1" w14:textId="77777777" w:rsidR="00565015" w:rsidRPr="001265C7" w:rsidRDefault="00565015" w:rsidP="00565015">
      <w:pPr>
        <w:rPr>
          <w:b/>
          <w:szCs w:val="20"/>
        </w:rPr>
      </w:pPr>
    </w:p>
    <w:p w14:paraId="43D3F72F" w14:textId="77777777" w:rsidR="00565015" w:rsidRPr="001265C7" w:rsidRDefault="00565015" w:rsidP="00565015">
      <w:pPr>
        <w:rPr>
          <w:b/>
          <w:szCs w:val="20"/>
        </w:rPr>
      </w:pPr>
    </w:p>
    <w:p w14:paraId="35BEAE9A" w14:textId="77777777" w:rsidR="00565015" w:rsidRPr="001265C7" w:rsidRDefault="00565015" w:rsidP="00565015">
      <w:pPr>
        <w:rPr>
          <w:b/>
          <w:szCs w:val="20"/>
        </w:rPr>
      </w:pPr>
    </w:p>
    <w:p w14:paraId="6F3D0C54" w14:textId="77777777" w:rsidR="00565015" w:rsidRPr="001265C7" w:rsidRDefault="00565015" w:rsidP="00565015">
      <w:pPr>
        <w:rPr>
          <w:rFonts w:ascii="Calibri" w:hAnsi="Calibri" w:cs="Calibri"/>
          <w:b/>
          <w:iCs/>
          <w:caps/>
          <w:kern w:val="32"/>
          <w:szCs w:val="20"/>
        </w:rPr>
      </w:pPr>
      <w:r w:rsidRPr="001265C7">
        <w:rPr>
          <w:rFonts w:ascii="Calibri" w:hAnsi="Calibri" w:cs="Calibri"/>
          <w:b/>
          <w:iCs/>
          <w:caps/>
          <w:kern w:val="32"/>
          <w:szCs w:val="20"/>
        </w:rPr>
        <w:t>Gara a procedura aperta ai sensi del D. Lgs. 36/2023 PER L’APPALTO DI SERVIZI DI VIGILANZA PRESSO IL PARCO ARCHEOLOGICO DEL COLOSSEO PER IL MINISTERO DELLA CULTURA</w:t>
      </w:r>
    </w:p>
    <w:p w14:paraId="140EF02C" w14:textId="77777777" w:rsidR="00565015" w:rsidRPr="001265C7" w:rsidRDefault="00565015" w:rsidP="00565015">
      <w:pPr>
        <w:rPr>
          <w:rFonts w:ascii="Calibri" w:hAnsi="Calibri" w:cs="Calibri"/>
          <w:b/>
          <w:iCs/>
          <w:caps/>
          <w:kern w:val="32"/>
          <w:szCs w:val="20"/>
        </w:rPr>
      </w:pPr>
      <w:r w:rsidRPr="001265C7">
        <w:rPr>
          <w:rFonts w:ascii="Calibri" w:hAnsi="Calibri" w:cs="Calibri"/>
          <w:b/>
          <w:iCs/>
          <w:caps/>
          <w:kern w:val="32"/>
          <w:szCs w:val="20"/>
        </w:rPr>
        <w:t>ID 2725</w:t>
      </w:r>
    </w:p>
    <w:p w14:paraId="1238482F" w14:textId="77777777" w:rsidR="00664A2B" w:rsidRDefault="00664A2B" w:rsidP="0091578C">
      <w:pPr>
        <w:pStyle w:val="Titolocopertina"/>
      </w:pPr>
    </w:p>
    <w:p w14:paraId="1435DE9C" w14:textId="77777777" w:rsidR="00664A2B" w:rsidRDefault="00664A2B" w:rsidP="0091578C">
      <w:pPr>
        <w:pStyle w:val="Titolocopertina"/>
      </w:pPr>
    </w:p>
    <w:p w14:paraId="71A9CE9A" w14:textId="3D119CA8" w:rsidR="00664A2B" w:rsidRDefault="00664A2B" w:rsidP="0091578C">
      <w:pPr>
        <w:pStyle w:val="Titolocopertina"/>
      </w:pPr>
    </w:p>
    <w:p w14:paraId="67B3BF02" w14:textId="75B391BB" w:rsidR="00565015" w:rsidRDefault="00565015" w:rsidP="0091578C">
      <w:pPr>
        <w:pStyle w:val="Titolocopertina"/>
      </w:pPr>
    </w:p>
    <w:p w14:paraId="04EAA341" w14:textId="3885B2E1" w:rsidR="00565015" w:rsidRDefault="00565015" w:rsidP="0091578C">
      <w:pPr>
        <w:pStyle w:val="Titolocopertina"/>
      </w:pPr>
    </w:p>
    <w:p w14:paraId="7C2C3967" w14:textId="47A31230" w:rsidR="00565015" w:rsidRDefault="00565015" w:rsidP="0091578C">
      <w:pPr>
        <w:pStyle w:val="Titolocopertina"/>
      </w:pPr>
    </w:p>
    <w:p w14:paraId="55FD9952" w14:textId="7CEFCF7A" w:rsidR="00565015" w:rsidRDefault="00565015" w:rsidP="0091578C">
      <w:pPr>
        <w:pStyle w:val="Titolocopertina"/>
      </w:pPr>
    </w:p>
    <w:p w14:paraId="16F782B8" w14:textId="305E8903" w:rsidR="00565015" w:rsidRDefault="00565015" w:rsidP="0091578C">
      <w:pPr>
        <w:pStyle w:val="Titolocopertina"/>
      </w:pPr>
    </w:p>
    <w:p w14:paraId="35BB0C76" w14:textId="63D9D292" w:rsidR="00565015" w:rsidRDefault="00565015" w:rsidP="0091578C">
      <w:pPr>
        <w:pStyle w:val="Titolocopertina"/>
      </w:pPr>
    </w:p>
    <w:p w14:paraId="367024B9" w14:textId="073DA673" w:rsidR="00565015" w:rsidRDefault="00565015" w:rsidP="0091578C">
      <w:pPr>
        <w:pStyle w:val="Titolocopertina"/>
      </w:pPr>
    </w:p>
    <w:p w14:paraId="63274A10" w14:textId="7551422B" w:rsidR="00565015" w:rsidRDefault="00565015" w:rsidP="0091578C">
      <w:pPr>
        <w:pStyle w:val="Titolocopertina"/>
      </w:pPr>
    </w:p>
    <w:p w14:paraId="49645D36" w14:textId="2A58C88B" w:rsidR="00565015" w:rsidRDefault="00565015" w:rsidP="0091578C">
      <w:pPr>
        <w:pStyle w:val="Titolocopertina"/>
      </w:pPr>
    </w:p>
    <w:p w14:paraId="2B1253DD" w14:textId="7928172E" w:rsidR="00565015" w:rsidRDefault="00565015" w:rsidP="0091578C">
      <w:pPr>
        <w:pStyle w:val="Titolocopertina"/>
      </w:pPr>
    </w:p>
    <w:p w14:paraId="120E2E02" w14:textId="4507C497" w:rsidR="00565015" w:rsidRDefault="00565015" w:rsidP="0091578C">
      <w:pPr>
        <w:pStyle w:val="Titolocopertina"/>
      </w:pPr>
    </w:p>
    <w:p w14:paraId="560DA1BB" w14:textId="64026AB5" w:rsidR="00565015" w:rsidRDefault="00565015" w:rsidP="0091578C">
      <w:pPr>
        <w:pStyle w:val="Titolocopertina"/>
      </w:pPr>
    </w:p>
    <w:p w14:paraId="4BC4918C" w14:textId="4F1081FF" w:rsidR="00565015" w:rsidRDefault="00565015" w:rsidP="0091578C">
      <w:pPr>
        <w:pStyle w:val="Titolocopertina"/>
      </w:pPr>
    </w:p>
    <w:p w14:paraId="4758012F" w14:textId="163230FB" w:rsidR="00565015" w:rsidRDefault="00565015" w:rsidP="0091578C">
      <w:pPr>
        <w:pStyle w:val="Titolocopertina"/>
      </w:pPr>
    </w:p>
    <w:p w14:paraId="1E8DDCE9" w14:textId="43609450" w:rsidR="00565015" w:rsidRDefault="00565015" w:rsidP="0091578C">
      <w:pPr>
        <w:pStyle w:val="Titolocopertina"/>
      </w:pPr>
    </w:p>
    <w:p w14:paraId="6B268758" w14:textId="40232358" w:rsidR="00565015" w:rsidRDefault="00565015" w:rsidP="0091578C">
      <w:pPr>
        <w:pStyle w:val="Titolocopertina"/>
      </w:pPr>
    </w:p>
    <w:p w14:paraId="1F0FC1DC" w14:textId="77777777" w:rsidR="00565015" w:rsidRDefault="00565015" w:rsidP="0091578C">
      <w:pPr>
        <w:pStyle w:val="Titolocopertina"/>
      </w:pPr>
    </w:p>
    <w:p w14:paraId="681F1229" w14:textId="77777777" w:rsidR="001265C7" w:rsidRDefault="001265C7" w:rsidP="0091578C">
      <w:pPr>
        <w:ind w:left="6804"/>
        <w:rPr>
          <w:rFonts w:ascii="Calibri" w:hAnsi="Calibri"/>
        </w:rPr>
      </w:pPr>
      <w:r>
        <w:rPr>
          <w:rFonts w:ascii="Calibri" w:hAnsi="Calibri"/>
        </w:rPr>
        <w:lastRenderedPageBreak/>
        <w:br w:type="page"/>
      </w:r>
    </w:p>
    <w:p w14:paraId="1BF6AEF0" w14:textId="0BB63515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6B39FD68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6F0E37" w:rsidRPr="006F0E37">
        <w:rPr>
          <w:rStyle w:val="BLOCKBOLD"/>
          <w:rFonts w:ascii="Calibri" w:hAnsi="Calibri"/>
        </w:rPr>
        <w:t>A PROCEDURA APERTA PER L’APPALTO DI SERVIZI DI VIGILANZA PRESSO IL PARCO ARCHEOLOGICO DEL COLOSSEO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253885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253885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130ACEE8" w:rsidR="006702AC" w:rsidRPr="006702AC" w:rsidRDefault="00253885" w:rsidP="0025388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4DDBDD35" w:rsidR="002A40D1" w:rsidRPr="001265C7" w:rsidRDefault="00565015" w:rsidP="0091578C">
      <w:pPr>
        <w:rPr>
          <w:rFonts w:asciiTheme="minorHAnsi" w:hAnsiTheme="minorHAnsi" w:cstheme="minorHAnsi"/>
          <w:sz w:val="18"/>
          <w:szCs w:val="18"/>
        </w:rPr>
      </w:pPr>
      <w:r w:rsidRPr="001265C7">
        <w:rPr>
          <w:rFonts w:asciiTheme="minorHAnsi" w:hAnsiTheme="minorHAnsi" w:cstheme="minorHAnsi"/>
          <w:sz w:val="18"/>
          <w:szCs w:val="18"/>
        </w:rPr>
        <w:t>N.B. : La presente istanza dovrà essere sottoscritta secondo le modalità previste per la sottoscrizione dell’“Offerta Tecnica” e dell’“Offerta Economica” così come indicate nella documentazione di gara</w:t>
      </w:r>
    </w:p>
    <w:sectPr w:rsidR="002A40D1" w:rsidRPr="001265C7" w:rsidSect="00476E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4C73F" w14:textId="77777777" w:rsidR="00860E98" w:rsidRDefault="00860E98" w:rsidP="009B4C30">
      <w:pPr>
        <w:spacing w:line="240" w:lineRule="auto"/>
      </w:pPr>
      <w:r>
        <w:separator/>
      </w:r>
    </w:p>
  </w:endnote>
  <w:endnote w:type="continuationSeparator" w:id="0">
    <w:p w14:paraId="21AF1484" w14:textId="77777777" w:rsidR="00860E98" w:rsidRDefault="00860E9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136B3" w14:textId="77777777" w:rsidR="00476E36" w:rsidRDefault="00476E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C56CA" w14:textId="247FACE7" w:rsidR="00565015" w:rsidRPr="002E1ABE" w:rsidRDefault="001265C7" w:rsidP="00565015">
    <w:pPr>
      <w:pStyle w:val="Pidipagina"/>
      <w:rPr>
        <w:rStyle w:val="Numeropagina"/>
        <w:color w:val="000000"/>
      </w:rPr>
    </w:pPr>
    <w:r>
      <w:rPr>
        <w:rStyle w:val="Numeropagina"/>
        <w:color w:val="000000"/>
      </w:rPr>
      <w:tab/>
    </w:r>
    <w:r>
      <w:rPr>
        <w:rStyle w:val="Numeropagina"/>
        <w:color w:val="000000"/>
      </w:rPr>
      <w:tab/>
    </w:r>
    <w:r w:rsidR="00565015" w:rsidRPr="00B441A1">
      <w:rPr>
        <w:rStyle w:val="Numeropagina"/>
        <w:color w:val="000000"/>
      </w:rPr>
      <w:fldChar w:fldCharType="begin"/>
    </w:r>
    <w:r w:rsidR="00565015" w:rsidRPr="002E1ABE">
      <w:rPr>
        <w:rStyle w:val="Numeropagina"/>
        <w:color w:val="000000"/>
      </w:rPr>
      <w:instrText xml:space="preserve">PAGE  </w:instrText>
    </w:r>
    <w:r w:rsidR="00565015" w:rsidRPr="00B441A1">
      <w:rPr>
        <w:rStyle w:val="Numeropagina"/>
        <w:color w:val="000000"/>
      </w:rPr>
      <w:fldChar w:fldCharType="separate"/>
    </w:r>
    <w:r w:rsidR="00476E36">
      <w:rPr>
        <w:rStyle w:val="Numeropagina"/>
        <w:noProof/>
        <w:color w:val="000000"/>
      </w:rPr>
      <w:t>1</w:t>
    </w:r>
    <w:r w:rsidR="00565015" w:rsidRPr="00B441A1">
      <w:rPr>
        <w:rStyle w:val="Numeropagina"/>
        <w:color w:val="000000"/>
      </w:rPr>
      <w:fldChar w:fldCharType="end"/>
    </w:r>
    <w:r w:rsidR="00565015" w:rsidRPr="002E1ABE">
      <w:rPr>
        <w:rStyle w:val="Numeropagina"/>
        <w:color w:val="000000"/>
      </w:rPr>
      <w:t xml:space="preserve"> di </w:t>
    </w:r>
    <w:r w:rsidR="00565015" w:rsidRPr="00B441A1">
      <w:rPr>
        <w:rStyle w:val="Numeropagina"/>
        <w:color w:val="000000"/>
      </w:rPr>
      <w:fldChar w:fldCharType="begin"/>
    </w:r>
    <w:r w:rsidR="00565015" w:rsidRPr="002E1ABE">
      <w:rPr>
        <w:rStyle w:val="Numeropagina"/>
        <w:color w:val="000000"/>
      </w:rPr>
      <w:instrText xml:space="preserve"> NUMPAGES </w:instrText>
    </w:r>
    <w:r w:rsidR="00565015" w:rsidRPr="00B441A1">
      <w:rPr>
        <w:rStyle w:val="Numeropagina"/>
        <w:color w:val="000000"/>
      </w:rPr>
      <w:fldChar w:fldCharType="separate"/>
    </w:r>
    <w:r w:rsidR="00476E36">
      <w:rPr>
        <w:rStyle w:val="Numeropagina"/>
        <w:noProof/>
        <w:color w:val="000000"/>
      </w:rPr>
      <w:t>3</w:t>
    </w:r>
    <w:r w:rsidR="00565015" w:rsidRPr="00B441A1">
      <w:rPr>
        <w:rStyle w:val="Numeropagina"/>
        <w:color w:val="000000"/>
      </w:rPr>
      <w:fldChar w:fldCharType="end"/>
    </w:r>
  </w:p>
  <w:p w14:paraId="382C4D46" w14:textId="1FD8FCB5" w:rsidR="00565015" w:rsidRPr="001265C7" w:rsidRDefault="00565015" w:rsidP="00323571">
    <w:pPr>
      <w:pStyle w:val="Pidipagina"/>
      <w:spacing w:line="240" w:lineRule="auto"/>
      <w:rPr>
        <w:i w:val="0"/>
      </w:rPr>
    </w:pPr>
    <w:bookmarkStart w:id="0" w:name="BookmarkCodicePdP"/>
    <w:bookmarkEnd w:id="0"/>
    <w:r w:rsidRPr="001265C7">
      <w:rPr>
        <w:i w:val="0"/>
      </w:rPr>
      <w:t xml:space="preserve">Gara a procedura aperta ai sensi del D. Lgs. 36/2023, per Servizi di vigilanza presso il parco Archeologico del Colosseo </w:t>
    </w:r>
    <w:r w:rsidR="001265C7" w:rsidRPr="001265C7">
      <w:rPr>
        <w:i w:val="0"/>
      </w:rPr>
      <w:t>– ID 2725</w:t>
    </w:r>
  </w:p>
  <w:p w14:paraId="00CBBC50" w14:textId="7FCDB9E3" w:rsidR="00874E64" w:rsidRPr="001265C7" w:rsidRDefault="00476E36" w:rsidP="00323571">
    <w:pPr>
      <w:pStyle w:val="Pidipagina"/>
      <w:spacing w:line="240" w:lineRule="auto"/>
      <w:rPr>
        <w:i w:val="0"/>
      </w:rPr>
    </w:pPr>
    <w:r>
      <w:rPr>
        <w:i w:val="0"/>
      </w:rPr>
      <w:t>Modulo di dichiarazione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F1BAF" w14:textId="77777777" w:rsidR="00476E36" w:rsidRDefault="00476E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6DA1D" w14:textId="77777777" w:rsidR="00860E98" w:rsidRDefault="00860E98" w:rsidP="009B4C30">
      <w:pPr>
        <w:spacing w:line="240" w:lineRule="auto"/>
      </w:pPr>
      <w:r>
        <w:separator/>
      </w:r>
    </w:p>
  </w:footnote>
  <w:footnote w:type="continuationSeparator" w:id="0">
    <w:p w14:paraId="463A6219" w14:textId="77777777" w:rsidR="00860E98" w:rsidRDefault="00860E9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41BDA" w14:textId="77777777" w:rsidR="00476E36" w:rsidRDefault="00476E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381DDEA0" w:rsidR="00156E6D" w:rsidRDefault="00476E36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2609C031" w:rsidR="00156E6D" w:rsidRDefault="00476E36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265C7"/>
    <w:rsid w:val="001C139D"/>
    <w:rsid w:val="001C618C"/>
    <w:rsid w:val="001F65F6"/>
    <w:rsid w:val="00210562"/>
    <w:rsid w:val="002334AA"/>
    <w:rsid w:val="00253885"/>
    <w:rsid w:val="002A40D1"/>
    <w:rsid w:val="00323571"/>
    <w:rsid w:val="003D2F04"/>
    <w:rsid w:val="00422E89"/>
    <w:rsid w:val="00476E36"/>
    <w:rsid w:val="00487CE2"/>
    <w:rsid w:val="00565015"/>
    <w:rsid w:val="005B7FCE"/>
    <w:rsid w:val="00603946"/>
    <w:rsid w:val="00664A2B"/>
    <w:rsid w:val="006702AC"/>
    <w:rsid w:val="006A5A33"/>
    <w:rsid w:val="006B18D2"/>
    <w:rsid w:val="006F0E37"/>
    <w:rsid w:val="00711C41"/>
    <w:rsid w:val="00714820"/>
    <w:rsid w:val="007514EB"/>
    <w:rsid w:val="007A291E"/>
    <w:rsid w:val="007E69B5"/>
    <w:rsid w:val="00860E98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C30E8D"/>
    <w:rsid w:val="00CB4521"/>
    <w:rsid w:val="00D3223B"/>
    <w:rsid w:val="00F26D75"/>
    <w:rsid w:val="00F62510"/>
    <w:rsid w:val="00F84B61"/>
    <w:rsid w:val="00FA4CB6"/>
    <w:rsid w:val="00FF2A39"/>
    <w:rsid w:val="00F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StileTitolocopertinaCrenatura16pt">
    <w:name w:val="Stile Titolo copertina + Crenatura 16 pt"/>
    <w:basedOn w:val="Normale"/>
    <w:rsid w:val="0056501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dcterms:created xsi:type="dcterms:W3CDTF">2023-12-14T11:54:00Z</dcterms:created>
  <dcterms:modified xsi:type="dcterms:W3CDTF">2023-12-19T14:08:00Z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