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w:t>
      </w:r>
      <w:proofErr w:type="spellStart"/>
      <w:r w:rsidRPr="007A0AF6">
        <w:rPr>
          <w:rFonts w:cs="TimesNewRoman"/>
          <w:sz w:val="20"/>
          <w:szCs w:val="20"/>
        </w:rPr>
        <w:t>d.m.</w:t>
      </w:r>
      <w:proofErr w:type="spellEnd"/>
      <w:r w:rsidRPr="007A0AF6">
        <w:rPr>
          <w:rFonts w:cs="TimesNewRoman"/>
          <w:sz w:val="20"/>
          <w:szCs w:val="20"/>
        </w:rPr>
        <w:t xml:space="preserve">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 Via ________ CAP </w:t>
      </w:r>
      <w:proofErr w:type="spellStart"/>
      <w:r w:rsidRPr="007A0AF6">
        <w:rPr>
          <w:rFonts w:cs="TimesNewRoman"/>
          <w:sz w:val="20"/>
          <w:szCs w:val="20"/>
        </w:rPr>
        <w:t>Prov</w:t>
      </w:r>
      <w:proofErr w:type="spellEnd"/>
      <w:r w:rsidRPr="007A0AF6">
        <w:rPr>
          <w:rFonts w:cs="TimesNewRoman"/>
          <w:sz w:val="20"/>
          <w:szCs w:val="20"/>
        </w:rPr>
        <w:t>.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_____________ Via ___________ CAP __________ </w:t>
      </w:r>
      <w:proofErr w:type="spellStart"/>
      <w:r w:rsidRPr="007A0AF6">
        <w:rPr>
          <w:rFonts w:cs="TimesNewRoman"/>
          <w:sz w:val="20"/>
          <w:szCs w:val="20"/>
        </w:rPr>
        <w:t>Prov</w:t>
      </w:r>
      <w:proofErr w:type="spellEnd"/>
      <w:r w:rsidRPr="007A0AF6">
        <w:rPr>
          <w:rFonts w:cs="TimesNewRoman"/>
          <w:sz w:val="20"/>
          <w:szCs w:val="20"/>
        </w:rPr>
        <w:t>.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CB62FD" w:rsidRPr="00A50927">
        <w:rPr>
          <w:rFonts w:cs="TimesNewRoman"/>
          <w:b/>
          <w:sz w:val="20"/>
          <w:szCs w:val="20"/>
        </w:rPr>
        <w:t>ISTAT</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 xml:space="preserve">Somma garantita (€) __________________ % del costo </w:t>
      </w:r>
      <w:r w:rsidR="001C780E" w:rsidRPr="00A50927">
        <w:rPr>
          <w:rFonts w:cs="TimesNewRoman"/>
          <w:sz w:val="20"/>
          <w:szCs w:val="20"/>
        </w:rPr>
        <w:t>del servizio</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5. Schema tipo 1.2 (</w:t>
      </w:r>
      <w:proofErr w:type="spellStart"/>
      <w:r w:rsidRPr="007A0AF6">
        <w:rPr>
          <w:rFonts w:cs="TimesNewRoman,Bold"/>
          <w:b/>
          <w:bCs/>
          <w:sz w:val="20"/>
          <w:szCs w:val="20"/>
        </w:rPr>
        <w:t>d.m.</w:t>
      </w:r>
      <w:proofErr w:type="spellEnd"/>
      <w:r w:rsidRPr="007A0AF6">
        <w:rPr>
          <w:rFonts w:cs="TimesNewRoman,Bold"/>
          <w:b/>
          <w:bCs/>
          <w:sz w:val="20"/>
          <w:szCs w:val="20"/>
        </w:rPr>
        <w:t xml:space="preserve">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d</w:t>
      </w:r>
      <w:r w:rsidR="00D27DED">
        <w:rPr>
          <w:rFonts w:cs="TimesNewRoman"/>
          <w:sz w:val="20"/>
          <w:szCs w:val="20"/>
        </w:rPr>
        <w:t>i ISTAT</w:t>
      </w:r>
      <w:r w:rsidR="00CF0B3A">
        <w:rPr>
          <w:rFonts w:cs="TimesNewRoman"/>
          <w:sz w:val="20"/>
          <w:szCs w:val="20"/>
        </w:rPr>
        <w:t xml:space="preserve"> </w:t>
      </w:r>
      <w:r w:rsidR="001C780E">
        <w:rPr>
          <w:rFonts w:cs="TimesNewRoman"/>
          <w:sz w:val="20"/>
          <w:szCs w:val="20"/>
        </w:rPr>
        <w:t>(d’ora in poi solo</w:t>
      </w:r>
      <w:r w:rsidR="00CF0B3A">
        <w:rPr>
          <w:rFonts w:cs="TimesNewRoman"/>
          <w:sz w:val="20"/>
          <w:szCs w:val="20"/>
        </w:rPr>
        <w:t xml:space="preserve"> </w:t>
      </w:r>
      <w:r w:rsidR="00D27DED">
        <w:rPr>
          <w:rFonts w:cs="TimesNewRoman"/>
          <w:sz w:val="20"/>
          <w:szCs w:val="20"/>
        </w:rPr>
        <w:t>ISTAT</w:t>
      </w:r>
      <w:r w:rsidR="00CF0B3A">
        <w:rPr>
          <w:rFonts w:cs="TimesNewRoman"/>
          <w:sz w:val="20"/>
          <w:szCs w:val="20"/>
        </w:rPr>
        <w:t xml:space="preserve"> 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w:t>
      </w:r>
      <w:r w:rsidRPr="00D329F9">
        <w:rPr>
          <w:rFonts w:cs="TimesNewRoman"/>
          <w:sz w:val="20"/>
          <w:szCs w:val="20"/>
        </w:rPr>
        <w:t xml:space="preserve">conseguenza del mancato o inesatto adempimento da parte del Contraente delle obbligazioni previste </w:t>
      </w:r>
      <w:r w:rsidR="00CF0B3A" w:rsidRPr="00D329F9">
        <w:rPr>
          <w:rFonts w:cs="TimesNewRoman"/>
          <w:sz w:val="20"/>
          <w:szCs w:val="20"/>
        </w:rPr>
        <w:t xml:space="preserve">nel Contratto </w:t>
      </w:r>
      <w:r w:rsidRPr="00D329F9">
        <w:rPr>
          <w:rFonts w:cs="TimesNewRoman"/>
          <w:sz w:val="20"/>
          <w:szCs w:val="20"/>
        </w:rPr>
        <w:t>ed al</w:t>
      </w:r>
      <w:r w:rsidRPr="007A0AF6">
        <w:rPr>
          <w:rFonts w:cs="TimesNewRoman"/>
          <w:sz w:val="20"/>
          <w:szCs w:val="20"/>
        </w:rPr>
        <w:t xml:space="preserve">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D27DED">
        <w:rPr>
          <w:rFonts w:cs="TimesNewRoman"/>
          <w:sz w:val="20"/>
          <w:szCs w:val="20"/>
        </w:rPr>
        <w:t>da ISTAT</w:t>
      </w:r>
      <w:r w:rsidR="0032779E" w:rsidRPr="007A0AF6">
        <w:rPr>
          <w:rFonts w:cs="TimesNewRoman"/>
          <w:sz w:val="20"/>
          <w:szCs w:val="20"/>
        </w:rPr>
        <w:t xml:space="preserve">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w:t>
      </w:r>
      <w:r w:rsidR="00D27DED">
        <w:rPr>
          <w:rFonts w:cs="TimesNewRoman"/>
          <w:sz w:val="20"/>
          <w:szCs w:val="20"/>
        </w:rPr>
        <w:t xml:space="preserve"> ISTAT</w:t>
      </w:r>
      <w:r w:rsidR="00CF0B3A">
        <w:rPr>
          <w:rFonts w:cs="TimesNewRoman"/>
          <w:sz w:val="20"/>
          <w:szCs w:val="20"/>
        </w:rPr>
        <w:t xml:space="preserve">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contratto 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D27DED">
        <w:rPr>
          <w:rFonts w:cs="TimesNewRoman"/>
          <w:sz w:val="20"/>
          <w:szCs w:val="20"/>
        </w:rPr>
        <w:t>da ISTAT</w:t>
      </w:r>
      <w:r w:rsidR="00CF0B3A">
        <w:rPr>
          <w:rFonts w:cs="TimesNewRoman"/>
          <w:sz w:val="20"/>
          <w:szCs w:val="20"/>
        </w:rPr>
        <w:t xml:space="preserve">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Pr="00041DB5">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Pr="007A0AF6">
        <w:rPr>
          <w:rFonts w:cs="TimesNewRoman"/>
          <w:sz w:val="20"/>
          <w:szCs w:val="20"/>
        </w:rPr>
        <w:t>e comunque decorsi 12 mesi dalla data di ultimazione dei lavori, dei servizi o delle forniture risultante dal relativo certificato</w:t>
      </w:r>
      <w:r w:rsidR="0032779E" w:rsidRPr="007A0AF6">
        <w:rPr>
          <w:rFonts w:cs="TimesNewRoman"/>
          <w:sz w:val="20"/>
          <w:szCs w:val="20"/>
        </w:rPr>
        <w:t xml:space="preserve"> </w:t>
      </w:r>
      <w:r w:rsidRPr="007A0AF6">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w:t>
      </w:r>
      <w:r w:rsidR="00D27DED">
        <w:rPr>
          <w:rFonts w:cs="TimesNewRoman"/>
          <w:sz w:val="20"/>
          <w:szCs w:val="20"/>
        </w:rPr>
        <w:t>di ISTAT</w:t>
      </w:r>
      <w:r w:rsidR="00CF0B3A">
        <w:rPr>
          <w:rFonts w:cs="TimesNewRoman"/>
          <w:sz w:val="20"/>
          <w:szCs w:val="20"/>
        </w:rPr>
        <w:t xml:space="preserve"> </w:t>
      </w:r>
      <w:r w:rsidRPr="007A0AF6">
        <w:rPr>
          <w:rFonts w:cs="TimesNewRoman"/>
          <w:sz w:val="20"/>
          <w:szCs w:val="20"/>
        </w:rPr>
        <w:t xml:space="preserve">dell’originale della garanzia stessa con annotazione di svincolo o con comunicazione scritta </w:t>
      </w:r>
      <w:r w:rsidR="00D27DED">
        <w:rPr>
          <w:rFonts w:cs="TimesNewRoman"/>
          <w:sz w:val="20"/>
          <w:szCs w:val="20"/>
        </w:rPr>
        <w:t>di ISTAT</w:t>
      </w:r>
      <w:r w:rsidR="00CF0B3A">
        <w:rPr>
          <w:rFonts w:cs="TimesNewRoman"/>
          <w:sz w:val="20"/>
          <w:szCs w:val="20"/>
        </w:rPr>
        <w:t xml:space="preserve"> </w:t>
      </w:r>
      <w:r w:rsidRPr="007A0AF6">
        <w:rPr>
          <w:rFonts w:cs="TimesNewRoman"/>
          <w:sz w:val="20"/>
          <w:szCs w:val="20"/>
        </w:rPr>
        <w:t>al Garante.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mancato pagamento del premio/commissione non può essere opposto </w:t>
      </w:r>
      <w:r w:rsidR="00D27DED">
        <w:rPr>
          <w:rFonts w:cs="TimesNewRoman"/>
          <w:sz w:val="20"/>
          <w:szCs w:val="20"/>
        </w:rPr>
        <w:t>a ISTAT.</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lastRenderedPageBreak/>
        <w:t xml:space="preserve">La somma garantita dalla presente fideiussione è calcolata in conformità a quanto disposto dall'art. 103, comma 1, del Codice, ed è pari al: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w:t>
      </w:r>
      <w:r w:rsidR="00CF0B3A">
        <w:rPr>
          <w:rFonts w:cs="TimesNewRoman"/>
          <w:sz w:val="20"/>
          <w:szCs w:val="20"/>
        </w:rPr>
        <w:t>10</w:t>
      </w:r>
      <w:r w:rsidR="00C8578D" w:rsidRPr="007A0AF6">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Pr="007A0AF6">
        <w:rPr>
          <w:rFonts w:cs="TimesNewRoman"/>
          <w:sz w:val="20"/>
          <w:szCs w:val="20"/>
        </w:rPr>
        <w:t xml:space="preserve">, nel caso di aggiudicazione con ribassi </w:t>
      </w:r>
      <w:r w:rsidR="001541B3" w:rsidRPr="007A0AF6">
        <w:rPr>
          <w:rFonts w:cs="TimesNewRoman"/>
          <w:sz w:val="20"/>
          <w:szCs w:val="20"/>
        </w:rPr>
        <w:t xml:space="preserve">d’asta </w:t>
      </w:r>
      <w:r w:rsidRPr="007A0AF6">
        <w:rPr>
          <w:rFonts w:cs="TimesNewRoman"/>
          <w:sz w:val="20"/>
          <w:szCs w:val="20"/>
        </w:rPr>
        <w:t>minori o uguali al 10%;</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w:t>
      </w:r>
      <w:r w:rsidR="00CF0B3A">
        <w:rPr>
          <w:rFonts w:cs="TimesNewRoman"/>
          <w:sz w:val="20"/>
          <w:szCs w:val="20"/>
        </w:rPr>
        <w:t>10</w:t>
      </w:r>
      <w:r w:rsidR="008E6D70">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 xml:space="preserve">del </w:t>
      </w:r>
      <w:r w:rsidR="00DE694F">
        <w:rPr>
          <w:sz w:val="20"/>
        </w:rPr>
        <w:t>Contratto</w:t>
      </w:r>
      <w:r w:rsidR="008E6D70" w:rsidRPr="007A0AF6">
        <w:rPr>
          <w:rFonts w:cs="TimesNewRoman"/>
          <w:sz w:val="20"/>
          <w:szCs w:val="20"/>
        </w:rPr>
        <w:t>,</w:t>
      </w:r>
      <w:r w:rsidRPr="007A0AF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D27DED">
        <w:rPr>
          <w:rFonts w:cs="TimesNewRoman"/>
          <w:sz w:val="20"/>
          <w:szCs w:val="20"/>
        </w:rPr>
        <w:t>di ISTAT</w:t>
      </w:r>
      <w:r w:rsidRPr="007A0AF6">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w:t>
      </w:r>
      <w:r w:rsidR="00864193">
        <w:rPr>
          <w:rFonts w:cs="TimesNewRoman"/>
          <w:sz w:val="20"/>
          <w:szCs w:val="20"/>
        </w:rPr>
        <w:t>l’ISTAT</w:t>
      </w:r>
      <w:r w:rsidR="00CF0B3A">
        <w:rPr>
          <w:rFonts w:cs="TimesNewRoman"/>
          <w:sz w:val="20"/>
          <w:szCs w:val="20"/>
        </w:rPr>
        <w:t xml:space="preserve">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w:t>
      </w:r>
      <w:r w:rsidR="00D27DED">
        <w:rPr>
          <w:rFonts w:cs="TimesNewRoman"/>
          <w:sz w:val="20"/>
          <w:szCs w:val="20"/>
        </w:rPr>
        <w:t>a ISTAT</w:t>
      </w:r>
      <w:r w:rsidR="00CF0B3A">
        <w:rPr>
          <w:rFonts w:cs="TimesNewRoman"/>
          <w:sz w:val="20"/>
          <w:szCs w:val="20"/>
        </w:rPr>
        <w:t xml:space="preserve">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B62FD">
        <w:rPr>
          <w:rFonts w:cs="TimesNewRoman"/>
          <w:sz w:val="20"/>
          <w:szCs w:val="20"/>
        </w:rPr>
        <w:t>ISTAT</w:t>
      </w:r>
      <w:r w:rsidR="006C7A57" w:rsidRPr="007A0AF6">
        <w:rPr>
          <w:rFonts w:cs="TimesNewRoman"/>
          <w:sz w:val="20"/>
          <w:szCs w:val="20"/>
        </w:rPr>
        <w:t xml:space="preserve">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DE694F">
        <w:rPr>
          <w:rFonts w:cs="TimesNewRoman"/>
          <w:sz w:val="20"/>
          <w:szCs w:val="20"/>
        </w:rPr>
        <w:t>ISTAT</w:t>
      </w:r>
      <w:r w:rsidRPr="007A0AF6">
        <w:rPr>
          <w:rFonts w:cs="TimesNewRoman"/>
          <w:sz w:val="20"/>
          <w:szCs w:val="20"/>
        </w:rPr>
        <w:t xml:space="preserve">, </w:t>
      </w:r>
      <w:r w:rsidRPr="00041DB5">
        <w:rPr>
          <w:rFonts w:cs="TimesNewRoman"/>
          <w:sz w:val="20"/>
          <w:szCs w:val="20"/>
        </w:rPr>
        <w:t xml:space="preserve">il foro competente è quello </w:t>
      </w:r>
      <w:r w:rsidR="006C7A57" w:rsidRPr="00041DB5">
        <w:rPr>
          <w:rFonts w:cs="TimesNewRoman"/>
          <w:sz w:val="20"/>
          <w:szCs w:val="20"/>
        </w:rPr>
        <w:t>di Roma</w:t>
      </w:r>
      <w:r w:rsidRPr="00041DB5">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5A7" w:rsidRDefault="00DF25A7" w:rsidP="00DA5A2D">
      <w:pPr>
        <w:spacing w:after="0" w:line="240" w:lineRule="auto"/>
      </w:pPr>
      <w:r>
        <w:separator/>
      </w:r>
    </w:p>
  </w:endnote>
  <w:endnote w:type="continuationSeparator" w:id="0">
    <w:p w:rsidR="00DF25A7" w:rsidRDefault="00DF25A7" w:rsidP="00DA5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A2D" w:rsidRDefault="00DA5A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A2D" w:rsidRDefault="00DA5A2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A2D" w:rsidRDefault="00DA5A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5A7" w:rsidRDefault="00DF25A7" w:rsidP="00DA5A2D">
      <w:pPr>
        <w:spacing w:after="0" w:line="240" w:lineRule="auto"/>
      </w:pPr>
      <w:r>
        <w:separator/>
      </w:r>
    </w:p>
  </w:footnote>
  <w:footnote w:type="continuationSeparator" w:id="0">
    <w:p w:rsidR="00DF25A7" w:rsidRDefault="00DF25A7" w:rsidP="00DA5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A2D" w:rsidRDefault="00DA5A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A2D" w:rsidRDefault="00DA5A2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A2D" w:rsidRDefault="00DA5A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114FC"/>
    <w:rsid w:val="00041DB5"/>
    <w:rsid w:val="001541B3"/>
    <w:rsid w:val="001C780E"/>
    <w:rsid w:val="002B17C7"/>
    <w:rsid w:val="002D3EC7"/>
    <w:rsid w:val="0032779E"/>
    <w:rsid w:val="00402024"/>
    <w:rsid w:val="004653BD"/>
    <w:rsid w:val="00480AF7"/>
    <w:rsid w:val="004B3023"/>
    <w:rsid w:val="004D13D4"/>
    <w:rsid w:val="004E0930"/>
    <w:rsid w:val="00602AF8"/>
    <w:rsid w:val="00676BFE"/>
    <w:rsid w:val="006C7A57"/>
    <w:rsid w:val="006D1CB3"/>
    <w:rsid w:val="006D69ED"/>
    <w:rsid w:val="00722C85"/>
    <w:rsid w:val="0076702E"/>
    <w:rsid w:val="007A0AF6"/>
    <w:rsid w:val="007D6542"/>
    <w:rsid w:val="00864193"/>
    <w:rsid w:val="00872863"/>
    <w:rsid w:val="008E6D70"/>
    <w:rsid w:val="00933D0E"/>
    <w:rsid w:val="00955AC9"/>
    <w:rsid w:val="009B04AD"/>
    <w:rsid w:val="00A50927"/>
    <w:rsid w:val="00AB2322"/>
    <w:rsid w:val="00B76C76"/>
    <w:rsid w:val="00C563BF"/>
    <w:rsid w:val="00C732B0"/>
    <w:rsid w:val="00C8578D"/>
    <w:rsid w:val="00CB62FD"/>
    <w:rsid w:val="00CD57E3"/>
    <w:rsid w:val="00CF0B3A"/>
    <w:rsid w:val="00D14E0A"/>
    <w:rsid w:val="00D27DED"/>
    <w:rsid w:val="00D329F9"/>
    <w:rsid w:val="00DA5A2D"/>
    <w:rsid w:val="00DE694F"/>
    <w:rsid w:val="00DF25A7"/>
    <w:rsid w:val="00E22B77"/>
    <w:rsid w:val="00E32EC9"/>
    <w:rsid w:val="00E716CD"/>
    <w:rsid w:val="00EB07CB"/>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DA5A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5A2D"/>
  </w:style>
  <w:style w:type="paragraph" w:styleId="Pidipagina">
    <w:name w:val="footer"/>
    <w:basedOn w:val="Normale"/>
    <w:link w:val="PidipaginaCarattere"/>
    <w:uiPriority w:val="99"/>
    <w:unhideWhenUsed/>
    <w:rsid w:val="00DA5A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A5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41A8D-EC0B-4240-B598-984E404AC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1190</Words>
  <Characters>6957</Characters>
  <Application>Microsoft Office Word</Application>
  <DocSecurity>0</DocSecurity>
  <Lines>126</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2019-10-30T20:27:00Z</dcterms:created>
  <dcterms:modified xsi:type="dcterms:W3CDTF">2019-11-13T10:22:00Z</dcterms:modified>
</cp:coreProperties>
</file>