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2AD993E4" w:rsidR="000D6167" w:rsidRPr="00B5504C" w:rsidRDefault="00CC1F69" w:rsidP="00F84A30">
            <w:pPr>
              <w:rPr>
                <w:rFonts w:ascii="Arial" w:hAnsi="Arial" w:cs="Arial"/>
                <w:color w:val="000000" w:themeColor="text1"/>
                <w:sz w:val="15"/>
                <w:szCs w:val="15"/>
              </w:rPr>
            </w:pPr>
            <w:r w:rsidRPr="00CC1F69">
              <w:rPr>
                <w:rFonts w:ascii="Arial" w:hAnsi="Arial" w:cs="Arial"/>
                <w:sz w:val="15"/>
                <w:szCs w:val="15"/>
              </w:rPr>
              <w:t xml:space="preserve">Gara a procedura aperta ai sensi del </w:t>
            </w:r>
            <w:proofErr w:type="spellStart"/>
            <w:r w:rsidRPr="00CC1F69">
              <w:rPr>
                <w:rFonts w:ascii="Arial" w:hAnsi="Arial" w:cs="Arial"/>
                <w:sz w:val="15"/>
                <w:szCs w:val="15"/>
              </w:rPr>
              <w:t>D.Lgs.</w:t>
            </w:r>
            <w:proofErr w:type="spellEnd"/>
            <w:r w:rsidRPr="00CC1F69">
              <w:rPr>
                <w:rFonts w:ascii="Arial" w:hAnsi="Arial" w:cs="Arial"/>
                <w:sz w:val="15"/>
                <w:szCs w:val="15"/>
              </w:rPr>
              <w:t xml:space="preserve"> 50/2016 e </w:t>
            </w:r>
            <w:proofErr w:type="spellStart"/>
            <w:r w:rsidRPr="00CC1F69">
              <w:rPr>
                <w:rFonts w:ascii="Arial" w:hAnsi="Arial" w:cs="Arial"/>
                <w:sz w:val="15"/>
                <w:szCs w:val="15"/>
              </w:rPr>
              <w:t>s.m.i.</w:t>
            </w:r>
            <w:proofErr w:type="spellEnd"/>
            <w:r w:rsidRPr="00CC1F69">
              <w:rPr>
                <w:rFonts w:ascii="Arial" w:hAnsi="Arial" w:cs="Arial"/>
                <w:sz w:val="15"/>
                <w:szCs w:val="15"/>
              </w:rPr>
              <w:t>, per l’appalto dei servizi di gestione e manutenzione di sistemi IP e postazione di lavoro per le Pubbliche Amministrazioni – edizione 2</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61A7B1F8" w:rsidR="000D6167" w:rsidRPr="00B5504C" w:rsidRDefault="000D6167" w:rsidP="00CC1F69">
            <w:pPr>
              <w:rPr>
                <w:rFonts w:ascii="Arial" w:hAnsi="Arial" w:cs="Arial"/>
                <w:color w:val="000000" w:themeColor="text1"/>
                <w:sz w:val="15"/>
                <w:szCs w:val="15"/>
              </w:rPr>
            </w:pPr>
            <w:r w:rsidRPr="00B5504C">
              <w:rPr>
                <w:rFonts w:ascii="Arial" w:hAnsi="Arial" w:cs="Arial"/>
                <w:sz w:val="15"/>
                <w:szCs w:val="15"/>
              </w:rPr>
              <w:t xml:space="preserve">ID </w:t>
            </w:r>
            <w:r w:rsidR="00CC1F69">
              <w:rPr>
                <w:rFonts w:ascii="Arial" w:hAnsi="Arial" w:cs="Arial"/>
                <w:sz w:val="15"/>
                <w:szCs w:val="15"/>
              </w:rPr>
              <w:t>2021</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1"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1"/>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bookmarkStart w:id="10" w:name="_GoBack"/>
      <w:bookmarkEnd w:id="10"/>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A1D8A" w14:textId="77777777" w:rsidR="00D64D88" w:rsidRDefault="00D64D88" w:rsidP="00472387">
      <w:pPr>
        <w:spacing w:before="0" w:after="0"/>
      </w:pPr>
      <w:r>
        <w:separator/>
      </w:r>
    </w:p>
  </w:endnote>
  <w:endnote w:type="continuationSeparator" w:id="0">
    <w:p w14:paraId="58C71CB7" w14:textId="77777777" w:rsidR="00D64D88" w:rsidRDefault="00D64D88" w:rsidP="00472387">
      <w:pPr>
        <w:spacing w:before="0" w:after="0"/>
      </w:pPr>
      <w:r>
        <w:continuationSeparator/>
      </w:r>
    </w:p>
  </w:endnote>
  <w:endnote w:type="continuationNotice" w:id="1">
    <w:p w14:paraId="0EB47C36" w14:textId="77777777" w:rsidR="00D64D88" w:rsidRDefault="00D64D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E94D4F">
          <w:rPr>
            <w:rFonts w:asciiTheme="minorHAnsi" w:hAnsiTheme="minorHAnsi"/>
            <w:noProof/>
            <w:sz w:val="16"/>
            <w:szCs w:val="16"/>
          </w:rPr>
          <w:t>17</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7982" w14:textId="77777777" w:rsidR="00D64D88" w:rsidRDefault="00D64D88" w:rsidP="00472387">
      <w:pPr>
        <w:spacing w:before="0" w:after="0"/>
      </w:pPr>
      <w:r>
        <w:separator/>
      </w:r>
    </w:p>
  </w:footnote>
  <w:footnote w:type="continuationSeparator" w:id="0">
    <w:p w14:paraId="08527DFC" w14:textId="77777777" w:rsidR="00D64D88" w:rsidRDefault="00D64D88" w:rsidP="00472387">
      <w:pPr>
        <w:spacing w:before="0" w:after="0"/>
      </w:pPr>
      <w:r>
        <w:continuationSeparator/>
      </w:r>
    </w:p>
  </w:footnote>
  <w:footnote w:type="continuationNotice" w:id="1">
    <w:p w14:paraId="2C33F6B0" w14:textId="77777777" w:rsidR="00D64D88" w:rsidRDefault="00D64D88">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1DBB"/>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1F69"/>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11B"/>
    <w:rsid w:val="00D527CA"/>
    <w:rsid w:val="00D54649"/>
    <w:rsid w:val="00D62E03"/>
    <w:rsid w:val="00D63E5F"/>
    <w:rsid w:val="00D64D88"/>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4D4F"/>
    <w:rsid w:val="00E97F83"/>
    <w:rsid w:val="00EA29CB"/>
    <w:rsid w:val="00EC2677"/>
    <w:rsid w:val="00ED5D4B"/>
    <w:rsid w:val="00EE1AF4"/>
    <w:rsid w:val="00EE5502"/>
    <w:rsid w:val="00EF6733"/>
    <w:rsid w:val="00F0080C"/>
    <w:rsid w:val="00F02E4F"/>
    <w:rsid w:val="00F066FB"/>
    <w:rsid w:val="00F07464"/>
    <w:rsid w:val="00F16487"/>
    <w:rsid w:val="00F221B2"/>
    <w:rsid w:val="00F40D8E"/>
    <w:rsid w:val="00F46310"/>
    <w:rsid w:val="00F47C43"/>
    <w:rsid w:val="00F62483"/>
    <w:rsid w:val="00F634B1"/>
    <w:rsid w:val="00F64278"/>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F61E8-416E-4309-BAD0-AD6B1C71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6398</Words>
  <Characters>36473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2018-09-06T10:14:00Z</dcterms:created>
  <dcterms:modified xsi:type="dcterms:W3CDTF">2018-09-25T13:08:00Z</dcterms:modified>
</cp:coreProperties>
</file>