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A12D7E">
        <w:rPr>
          <w:rFonts w:cs="Arial"/>
          <w:b/>
          <w:sz w:val="22"/>
          <w:szCs w:val="22"/>
        </w:rPr>
        <w:t>12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La present</w:t>
      </w:r>
      <w:r w:rsidR="002A50AC">
        <w:rPr>
          <w:rFonts w:cs="Arial"/>
          <w:i/>
          <w:sz w:val="18"/>
          <w:szCs w:val="18"/>
        </w:rPr>
        <w:t>e dichiarazione può essere resa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footerReference w:type="first" r:id="rId15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4C9" w:rsidRDefault="004E54C9">
      <w:r>
        <w:separator/>
      </w:r>
    </w:p>
  </w:endnote>
  <w:endnote w:type="continuationSeparator" w:id="0">
    <w:p w:rsidR="004E54C9" w:rsidRDefault="004E54C9">
      <w:r>
        <w:continuationSeparator/>
      </w:r>
    </w:p>
  </w:endnote>
  <w:endnote w:type="continuationNotice" w:id="1">
    <w:p w:rsidR="004E54C9" w:rsidRDefault="004E5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200612" w:rsidRPr="00200612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04068D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04068D" w:rsidRPr="0004068D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4C9" w:rsidRDefault="004E54C9">
      <w:r>
        <w:separator/>
      </w:r>
    </w:p>
  </w:footnote>
  <w:footnote w:type="continuationSeparator" w:id="0">
    <w:p w:rsidR="004E54C9" w:rsidRDefault="004E54C9">
      <w:r>
        <w:continuationSeparator/>
      </w:r>
    </w:p>
  </w:footnote>
  <w:footnote w:type="continuationNotice" w:id="1">
    <w:p w:rsidR="004E54C9" w:rsidRDefault="004E54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068D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A50AC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4C9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2D7E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3AF3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345A6-C4BF-4766-B47E-EB049E5E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2</TotalTime>
  <Pages>1</Pages>
  <Words>254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Consegna report di audit (lettera consegna)</vt:lpstr>
      <vt:lpstr>Consegna report di audit (lettera consegna)</vt:lpstr>
    </vt:vector>
  </TitlesOfParts>
  <Company>Sogei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Consegna report di audit (lettera consegna)</dc:title>
  <dc:creator>rcoccioletti</dc:creator>
  <dc:description>Modello "comunicazione codificata" senza allegato - giugno 2009</dc:description>
  <cp:lastModifiedBy>UTG</cp:lastModifiedBy>
  <cp:revision>7</cp:revision>
  <cp:lastPrinted>2016-11-14T14:00:00Z</cp:lastPrinted>
  <dcterms:created xsi:type="dcterms:W3CDTF">2017-01-19T15:25:00Z</dcterms:created>
  <dcterms:modified xsi:type="dcterms:W3CDTF">2017-11-07T10:53:00Z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