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58AA2F" w14:textId="77777777" w:rsidR="008E6A86" w:rsidRDefault="008E6A86">
      <w:pPr>
        <w:spacing w:before="0"/>
        <w:rPr>
          <w:i/>
          <w:color w:val="000000" w:themeColor="text1"/>
          <w:sz w:val="15"/>
          <w:szCs w:val="15"/>
        </w:rPr>
      </w:pPr>
    </w:p>
    <w:p w14:paraId="40A5B5D1" w14:textId="2BBDBF06" w:rsidR="00472387" w:rsidRPr="00DB3513" w:rsidRDefault="00472387" w:rsidP="00DB3513">
      <w:pPr>
        <w:spacing w:before="0"/>
        <w:jc w:val="center"/>
        <w:rPr>
          <w:b/>
          <w:i/>
          <w:color w:val="000000" w:themeColor="text1"/>
          <w:sz w:val="15"/>
          <w:szCs w:val="15"/>
        </w:rPr>
      </w:pPr>
      <w:r w:rsidRPr="00DB3513">
        <w:rPr>
          <w:b/>
          <w:caps/>
          <w:color w:val="000000" w:themeColor="text1"/>
          <w:sz w:val="15"/>
          <w:szCs w:val="15"/>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bookmarkStart w:id="0" w:name="_GoBack"/>
      <w:bookmarkEnd w:id="0"/>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06D59F52" w:rsidR="000D6167" w:rsidRPr="00771AE4" w:rsidRDefault="008E6A86" w:rsidP="00F84A30">
            <w:pPr>
              <w:rPr>
                <w:rFonts w:ascii="Arial" w:hAnsi="Arial" w:cs="Arial"/>
                <w:color w:val="000000" w:themeColor="text1"/>
                <w:sz w:val="15"/>
                <w:szCs w:val="15"/>
              </w:rPr>
            </w:pPr>
            <w:r>
              <w:rPr>
                <w:rFonts w:asciiTheme="minorHAnsi" w:hAnsiTheme="minorHAnsi" w:cs="Arial"/>
                <w:color w:val="000000" w:themeColor="text1"/>
                <w:sz w:val="15"/>
                <w:szCs w:val="15"/>
              </w:rPr>
              <w:t xml:space="preserve">Gara a procedura aperta ai sensi del </w:t>
            </w:r>
            <w:proofErr w:type="spellStart"/>
            <w:r>
              <w:rPr>
                <w:rFonts w:asciiTheme="minorHAnsi" w:hAnsiTheme="minorHAnsi" w:cs="Arial"/>
                <w:color w:val="000000" w:themeColor="text1"/>
                <w:sz w:val="15"/>
                <w:szCs w:val="15"/>
              </w:rPr>
              <w:t>D.Lgs.</w:t>
            </w:r>
            <w:proofErr w:type="spellEnd"/>
            <w:r>
              <w:rPr>
                <w:rFonts w:asciiTheme="minorHAnsi" w:hAnsiTheme="minorHAnsi" w:cs="Arial"/>
                <w:color w:val="000000" w:themeColor="text1"/>
                <w:sz w:val="15"/>
                <w:szCs w:val="15"/>
              </w:rPr>
              <w:t xml:space="preserve"> 50/2016 e </w:t>
            </w:r>
            <w:proofErr w:type="spellStart"/>
            <w:r>
              <w:rPr>
                <w:rFonts w:asciiTheme="minorHAnsi" w:hAnsiTheme="minorHAnsi" w:cs="Arial"/>
                <w:color w:val="000000" w:themeColor="text1"/>
                <w:sz w:val="15"/>
                <w:szCs w:val="15"/>
              </w:rPr>
              <w:t>s.m.i.</w:t>
            </w:r>
            <w:proofErr w:type="spellEnd"/>
            <w:r>
              <w:rPr>
                <w:rFonts w:asciiTheme="minorHAnsi" w:hAnsiTheme="minorHAnsi" w:cs="Arial"/>
                <w:color w:val="000000" w:themeColor="text1"/>
                <w:sz w:val="15"/>
                <w:szCs w:val="15"/>
              </w:rPr>
              <w:t>, per l’affidamento del Servizio di recupero e miglioramento della qualità dei dati cartografici per SOGEI – ID 1908</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5D4EA874" w:rsidR="000D6167" w:rsidRPr="00771AE4" w:rsidRDefault="000D6167" w:rsidP="008E6A86">
            <w:pPr>
              <w:rPr>
                <w:rFonts w:ascii="Arial" w:hAnsi="Arial" w:cs="Arial"/>
                <w:color w:val="000000" w:themeColor="text1"/>
                <w:sz w:val="15"/>
                <w:szCs w:val="15"/>
              </w:rPr>
            </w:pPr>
            <w:r w:rsidRPr="00771AE4">
              <w:rPr>
                <w:rFonts w:ascii="Arial" w:hAnsi="Arial" w:cs="Arial"/>
                <w:sz w:val="15"/>
                <w:szCs w:val="15"/>
              </w:rPr>
              <w:t xml:space="preserve">ID </w:t>
            </w:r>
            <w:r w:rsidR="008E6A86">
              <w:rPr>
                <w:rFonts w:ascii="Arial" w:hAnsi="Arial" w:cs="Arial"/>
                <w:sz w:val="15"/>
                <w:szCs w:val="15"/>
              </w:rPr>
              <w:t>1908</w:t>
            </w:r>
          </w:p>
        </w:tc>
      </w:tr>
      <w:tr w:rsidR="000D6167" w:rsidRPr="00771AE4" w14:paraId="2075BAD1" w14:textId="77777777" w:rsidTr="00D62E03">
        <w:trPr>
          <w:trHeight w:val="484"/>
        </w:trPr>
        <w:tc>
          <w:tcPr>
            <w:tcW w:w="4644" w:type="dxa"/>
            <w:shd w:val="clear" w:color="auto" w:fill="auto"/>
          </w:tcPr>
          <w:p w14:paraId="73E75FE2" w14:textId="41FA9B5B" w:rsidR="000D6167" w:rsidRPr="008E6A86" w:rsidRDefault="008E6A86" w:rsidP="00F84A30">
            <w:pPr>
              <w:rPr>
                <w:rFonts w:ascii="Arial" w:hAnsi="Arial" w:cs="Arial"/>
                <w:color w:val="000000" w:themeColor="text1"/>
                <w:sz w:val="15"/>
                <w:szCs w:val="15"/>
                <w:highlight w:val="yellow"/>
              </w:rPr>
            </w:pPr>
            <w:r w:rsidRPr="00AE0392">
              <w:rPr>
                <w:rFonts w:ascii="Arial" w:hAnsi="Arial" w:cs="Arial"/>
                <w:color w:val="000000" w:themeColor="text1"/>
                <w:sz w:val="15"/>
                <w:szCs w:val="15"/>
              </w:rPr>
              <w:t>CIG</w:t>
            </w:r>
          </w:p>
        </w:tc>
        <w:tc>
          <w:tcPr>
            <w:tcW w:w="4645" w:type="dxa"/>
            <w:shd w:val="clear" w:color="auto" w:fill="auto"/>
          </w:tcPr>
          <w:p w14:paraId="0E565133" w14:textId="0BB931C8" w:rsidR="004B1B84" w:rsidRPr="008E6A86" w:rsidRDefault="00AE0392" w:rsidP="00F84A30">
            <w:pPr>
              <w:suppressAutoHyphens/>
              <w:rPr>
                <w:rFonts w:ascii="Arial" w:hAnsi="Arial" w:cs="Arial"/>
                <w:sz w:val="15"/>
                <w:szCs w:val="15"/>
                <w:highlight w:val="yellow"/>
              </w:rPr>
            </w:pPr>
            <w:r w:rsidRPr="00AE0392">
              <w:rPr>
                <w:rFonts w:ascii="Arial" w:hAnsi="Arial" w:cs="Arial"/>
                <w:sz w:val="15"/>
                <w:szCs w:val="15"/>
              </w:rPr>
              <w:t>72300298AB</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97715">
        <w:trPr>
          <w:gridAfter w:val="1"/>
          <w:wAfter w:w="4645" w:type="dxa"/>
          <w:trHeight w:val="1110"/>
        </w:trPr>
        <w:tc>
          <w:tcPr>
            <w:tcW w:w="4644" w:type="dxa"/>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00802A00" w:rsidRPr="00771AE4">
              <w:rPr>
                <w:rFonts w:ascii="Arial" w:hAnsi="Arial" w:cs="Arial"/>
                <w:i/>
                <w:color w:val="000000" w:themeColor="text1"/>
                <w:sz w:val="15"/>
                <w:szCs w:val="15"/>
              </w:rPr>
              <w:t>f</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w:t>
            </w:r>
            <w:r w:rsidR="007A4825" w:rsidRPr="00771AE4">
              <w:rPr>
                <w:rFonts w:ascii="Arial" w:hAnsi="Arial" w:cs="Arial"/>
                <w:color w:val="000000" w:themeColor="text1"/>
                <w:sz w:val="15"/>
                <w:szCs w:val="15"/>
              </w:rPr>
              <w:lastRenderedPageBreak/>
              <w:t>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16868A39" w:rsidR="008F7FC1" w:rsidRPr="00771AE4" w:rsidRDefault="007177AB" w:rsidP="00A64C61">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A64C61" w:rsidRPr="00771AE4">
              <w:rPr>
                <w:rFonts w:ascii="Arial" w:hAnsi="Arial" w:cs="Arial"/>
                <w:b/>
                <w:color w:val="000000" w:themeColor="text1"/>
                <w:sz w:val="15"/>
                <w:szCs w:val="15"/>
              </w:rPr>
              <w:t xml:space="preserve">con riferimento ai soggetti di cui all’art. 80 comma 3 del d. </w:t>
            </w:r>
            <w:proofErr w:type="spellStart"/>
            <w:r w:rsidR="00A64C61" w:rsidRPr="00771AE4">
              <w:rPr>
                <w:rFonts w:ascii="Arial" w:hAnsi="Arial" w:cs="Arial"/>
                <w:b/>
                <w:color w:val="000000" w:themeColor="text1"/>
                <w:sz w:val="15"/>
                <w:szCs w:val="15"/>
              </w:rPr>
              <w:t>lgs</w:t>
            </w:r>
            <w:proofErr w:type="spellEnd"/>
            <w:r w:rsidR="00A64C61" w:rsidRPr="00771AE4">
              <w:rPr>
                <w:rFonts w:ascii="Arial" w:hAnsi="Arial" w:cs="Arial"/>
                <w:b/>
                <w:color w:val="000000" w:themeColor="text1"/>
                <w:sz w:val="15"/>
                <w:szCs w:val="15"/>
              </w:rPr>
              <w:t xml:space="preserve">. n. 50/2016 e </w:t>
            </w:r>
            <w:proofErr w:type="spellStart"/>
            <w:r w:rsidR="00A64C61" w:rsidRPr="00771AE4">
              <w:rPr>
                <w:rFonts w:ascii="Arial" w:hAnsi="Arial" w:cs="Arial"/>
                <w:b/>
                <w:color w:val="000000" w:themeColor="text1"/>
                <w:sz w:val="15"/>
                <w:szCs w:val="15"/>
              </w:rPr>
              <w:t>s.m.i.</w:t>
            </w:r>
            <w:proofErr w:type="spellEnd"/>
            <w:r w:rsidR="00A64C61" w:rsidRPr="00771AE4">
              <w:rPr>
                <w:rFonts w:ascii="Arial" w:hAnsi="Arial" w:cs="Arial"/>
                <w:b/>
                <w:color w:val="000000" w:themeColor="text1"/>
                <w:sz w:val="15"/>
                <w:szCs w:val="15"/>
              </w:rPr>
              <w:t xml:space="preserve">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4C62DB1"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61D39420"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CE66BA4" w14:textId="77777777" w:rsidR="00FA51F9" w:rsidRPr="00771AE4" w:rsidRDefault="00FA51F9" w:rsidP="00FA51F9">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771AE4">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3D5870C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3430C959"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EA923F0" w14:textId="77777777" w:rsidR="00FA51F9" w:rsidRPr="00771AE4" w:rsidRDefault="00FA51F9" w:rsidP="00FA51F9">
            <w:pPr>
              <w:spacing w:before="0" w:after="0"/>
              <w:rPr>
                <w:rFonts w:ascii="Arial" w:hAnsi="Arial" w:cs="Arial"/>
                <w:color w:val="000000" w:themeColor="text1"/>
                <w:sz w:val="15"/>
                <w:szCs w:val="15"/>
              </w:rPr>
            </w:pPr>
          </w:p>
          <w:p w14:paraId="49D48867" w14:textId="77777777" w:rsidR="00FA51F9" w:rsidRPr="00771AE4" w:rsidRDefault="00FA51F9" w:rsidP="00FA51F9">
            <w:pPr>
              <w:spacing w:before="0" w:after="0"/>
              <w:rPr>
                <w:rFonts w:ascii="Arial" w:hAnsi="Arial" w:cs="Arial"/>
                <w:color w:val="000000" w:themeColor="text1"/>
                <w:sz w:val="15"/>
                <w:szCs w:val="15"/>
              </w:rPr>
            </w:pPr>
          </w:p>
          <w:p w14:paraId="7981A591" w14:textId="77777777" w:rsidR="00FA51F9" w:rsidRPr="00771AE4" w:rsidRDefault="00FA51F9" w:rsidP="00FA51F9">
            <w:pPr>
              <w:spacing w:before="0" w:after="0"/>
              <w:rPr>
                <w:rFonts w:ascii="Arial" w:hAnsi="Arial" w:cs="Arial"/>
                <w:color w:val="000000" w:themeColor="text1"/>
                <w:sz w:val="15"/>
                <w:szCs w:val="15"/>
              </w:rPr>
            </w:pPr>
          </w:p>
          <w:p w14:paraId="7DB996D2" w14:textId="77777777" w:rsidR="00FA51F9" w:rsidRPr="00771AE4" w:rsidRDefault="00FA51F9" w:rsidP="00FA51F9">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CF2D42" w14:textId="77777777" w:rsidR="00E01CA2" w:rsidRPr="00771AE4" w:rsidRDefault="00E01CA2" w:rsidP="00E01CA2">
            <w:pPr>
              <w:spacing w:before="0" w:after="0"/>
              <w:rPr>
                <w:rFonts w:ascii="Arial" w:hAnsi="Arial" w:cs="Arial"/>
                <w:color w:val="000000" w:themeColor="text1"/>
                <w:sz w:val="15"/>
                <w:szCs w:val="15"/>
              </w:rPr>
            </w:pPr>
          </w:p>
          <w:p w14:paraId="53DBECC0" w14:textId="77777777" w:rsidR="00FA51F9" w:rsidRPr="00771AE4" w:rsidRDefault="00FA51F9" w:rsidP="00E01CA2">
            <w:pPr>
              <w:spacing w:before="0" w:after="0"/>
              <w:rPr>
                <w:rFonts w:ascii="Arial" w:hAnsi="Arial" w:cs="Arial"/>
                <w:color w:val="000000" w:themeColor="text1"/>
                <w:sz w:val="15"/>
                <w:szCs w:val="15"/>
              </w:rPr>
            </w:pPr>
          </w:p>
          <w:p w14:paraId="37166255" w14:textId="77777777" w:rsidR="00FA51F9" w:rsidRPr="00771AE4" w:rsidRDefault="00FA51F9"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8E6A86">
      <w:headerReference w:type="default" r:id="rId18"/>
      <w:footerReference w:type="default" r:id="rId19"/>
      <w:headerReference w:type="first" r:id="rId20"/>
      <w:pgSz w:w="11907" w:h="16839"/>
      <w:pgMar w:top="1134" w:right="1417" w:bottom="1134" w:left="1417" w:header="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96AD80" w14:textId="77777777" w:rsidR="0018778E" w:rsidRDefault="0018778E" w:rsidP="00472387">
      <w:pPr>
        <w:spacing w:before="0" w:after="0"/>
      </w:pPr>
      <w:r>
        <w:separator/>
      </w:r>
    </w:p>
  </w:endnote>
  <w:endnote w:type="continuationSeparator" w:id="0">
    <w:p w14:paraId="3ED936E9" w14:textId="77777777" w:rsidR="0018778E" w:rsidRDefault="0018778E" w:rsidP="00472387">
      <w:pPr>
        <w:spacing w:before="0" w:after="0"/>
      </w:pPr>
      <w:r>
        <w:continuationSeparator/>
      </w:r>
    </w:p>
  </w:endnote>
  <w:endnote w:type="continuationNotice" w:id="1">
    <w:p w14:paraId="138D6E9E" w14:textId="77777777" w:rsidR="0018778E" w:rsidRDefault="0018778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910862" w:rsidRDefault="00910862">
        <w:pPr>
          <w:pStyle w:val="Pidipagina"/>
          <w:jc w:val="right"/>
        </w:pPr>
        <w:r>
          <w:fldChar w:fldCharType="begin"/>
        </w:r>
        <w:r>
          <w:instrText>PAGE   \* MERGEFORMAT</w:instrText>
        </w:r>
        <w:r>
          <w:fldChar w:fldCharType="separate"/>
        </w:r>
        <w:r w:rsidR="00DB3513">
          <w:rPr>
            <w:noProof/>
          </w:rPr>
          <w:t>2</w:t>
        </w:r>
        <w:r>
          <w:fldChar w:fldCharType="end"/>
        </w:r>
      </w:p>
    </w:sdtContent>
  </w:sdt>
  <w:p w14:paraId="3D4AF41F" w14:textId="77777777" w:rsidR="00910862" w:rsidRDefault="0091086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251F79" w14:textId="77777777" w:rsidR="0018778E" w:rsidRDefault="0018778E" w:rsidP="00472387">
      <w:pPr>
        <w:spacing w:before="0" w:after="0"/>
      </w:pPr>
      <w:r>
        <w:separator/>
      </w:r>
    </w:p>
  </w:footnote>
  <w:footnote w:type="continuationSeparator" w:id="0">
    <w:p w14:paraId="067A60FE" w14:textId="77777777" w:rsidR="0018778E" w:rsidRDefault="0018778E" w:rsidP="00472387">
      <w:pPr>
        <w:spacing w:before="0" w:after="0"/>
      </w:pPr>
      <w:r>
        <w:continuationSeparator/>
      </w:r>
    </w:p>
  </w:footnote>
  <w:footnote w:type="continuationNotice" w:id="1">
    <w:p w14:paraId="12B02360" w14:textId="77777777" w:rsidR="0018778E" w:rsidRDefault="0018778E">
      <w:pPr>
        <w:spacing w:before="0" w:after="0"/>
      </w:pPr>
    </w:p>
  </w:footnote>
  <w:footnote w:id="2">
    <w:p w14:paraId="3FA6AE1E"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10862" w:rsidRPr="000022F9" w:rsidRDefault="0091086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10862" w:rsidRPr="000022F9" w:rsidRDefault="0091086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10862" w:rsidRPr="000022F9" w:rsidRDefault="0091086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10862" w:rsidRPr="00DC6298" w:rsidRDefault="0091086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10862" w:rsidRPr="00DC6298" w:rsidRDefault="0091086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10862" w:rsidRPr="00DC6298" w:rsidRDefault="0091086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10862" w:rsidRPr="00DC6298" w:rsidRDefault="0091086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10862" w:rsidRPr="00DC6298" w:rsidRDefault="0091086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10862" w:rsidRPr="00DC6298" w:rsidRDefault="0091086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10862" w:rsidRPr="00157C69" w:rsidRDefault="0091086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910862" w:rsidRPr="005D4886" w:rsidRDefault="0091086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10862" w:rsidRPr="00B34FA7" w:rsidRDefault="0091086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10862" w:rsidRPr="00FB3DFA" w:rsidRDefault="0091086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10862" w:rsidRPr="00FB3DFA" w:rsidRDefault="0091086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10862" w:rsidRPr="00CC2D89" w:rsidRDefault="0091086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10862" w:rsidRPr="00FB3DFA" w:rsidRDefault="0091086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10862" w:rsidRPr="004E115D" w:rsidRDefault="0091086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10862" w:rsidRPr="00A96CE8" w:rsidRDefault="0091086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10862" w:rsidRPr="00564D5B" w:rsidRDefault="0091086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10862" w:rsidRPr="003826FB" w:rsidRDefault="0091086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10862" w:rsidRPr="003826FB" w:rsidRDefault="0091086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10862" w:rsidRPr="00CC2D89" w:rsidRDefault="0091086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10862" w:rsidRPr="00A96CE8" w:rsidRDefault="0091086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10862" w:rsidRPr="008C4DD1" w:rsidRDefault="0091086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10862" w:rsidRPr="008C4DD1" w:rsidRDefault="0091086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10862" w:rsidRPr="008C4DD1" w:rsidRDefault="0091086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10862" w:rsidRPr="008C4DD1" w:rsidRDefault="0091086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10862" w:rsidRPr="008C4DD1" w:rsidRDefault="0091086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10862" w:rsidRPr="001F7093" w:rsidRDefault="0091086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10862" w:rsidRPr="00A96CE8" w:rsidRDefault="0091086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2D5F9140" w:rsidR="00910862" w:rsidRDefault="00910862" w:rsidP="008E6A86">
    <w:pPr>
      <w:pStyle w:val="Intestazione"/>
      <w:ind w:left="-141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1484A" w14:textId="46541EC3" w:rsidR="008E6A86" w:rsidRDefault="008E6A86" w:rsidP="008E6A86">
    <w:pPr>
      <w:pStyle w:val="Intestazione"/>
      <w:ind w:left="-14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8778E"/>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268D"/>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E6A86"/>
    <w:rsid w:val="008F7FC1"/>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64C61"/>
    <w:rsid w:val="00A96CE8"/>
    <w:rsid w:val="00AA3B2E"/>
    <w:rsid w:val="00AA75D3"/>
    <w:rsid w:val="00AB2596"/>
    <w:rsid w:val="00AB562E"/>
    <w:rsid w:val="00AB6632"/>
    <w:rsid w:val="00AC4466"/>
    <w:rsid w:val="00AD6170"/>
    <w:rsid w:val="00AE0392"/>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3513"/>
    <w:rsid w:val="00DB5743"/>
    <w:rsid w:val="00DB666F"/>
    <w:rsid w:val="00DB6C04"/>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505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04A391-4D82-4F47-830E-A5E787E23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6456</Words>
  <Characters>36804</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43174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2017-11-07T10:52:00Z</dcterms:modified>
</cp:coreProperties>
</file>