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4864F" w14:textId="77665C4C" w:rsidR="007F0195" w:rsidRPr="007069F7" w:rsidRDefault="007F0195" w:rsidP="007F0195">
      <w:pPr>
        <w:ind w:left="540"/>
        <w:rPr>
          <w:rFonts w:asciiTheme="minorHAnsi" w:hAnsiTheme="minorHAnsi" w:cstheme="minorHAnsi"/>
          <w:szCs w:val="20"/>
        </w:rPr>
      </w:pPr>
    </w:p>
    <w:p w14:paraId="54C16821" w14:textId="77777777" w:rsidR="007F0195" w:rsidRPr="007069F7" w:rsidRDefault="007F0195" w:rsidP="007F0195">
      <w:pPr>
        <w:ind w:left="540"/>
        <w:rPr>
          <w:rFonts w:asciiTheme="minorHAnsi" w:hAnsiTheme="minorHAnsi" w:cstheme="minorHAnsi"/>
          <w:szCs w:val="20"/>
        </w:rPr>
      </w:pPr>
    </w:p>
    <w:p w14:paraId="1AC49541" w14:textId="2CEFB73D"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4C78A3">
        <w:rPr>
          <w:rFonts w:asciiTheme="minorHAnsi" w:hAnsiTheme="minorHAnsi" w:cstheme="minorHAnsi"/>
          <w:sz w:val="20"/>
          <w:szCs w:val="20"/>
        </w:rPr>
        <w:t>15</w:t>
      </w:r>
      <w:r w:rsidR="004C78A3"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4E26720C"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4C78A3">
        <w:rPr>
          <w:rFonts w:asciiTheme="minorHAnsi" w:hAnsiTheme="minorHAnsi"/>
          <w:b/>
          <w:szCs w:val="20"/>
        </w:rPr>
        <w:t>DI UN ACCORDO QUADRO AVENTE AD OGGETTO LA</w:t>
      </w:r>
      <w:r w:rsidR="004C78A3" w:rsidRPr="00E5290D">
        <w:rPr>
          <w:rFonts w:asciiTheme="minorHAnsi" w:hAnsiTheme="minorHAnsi"/>
          <w:b/>
          <w:szCs w:val="20"/>
        </w:rPr>
        <w:t xml:space="preserve"> FORNITURA DI</w:t>
      </w:r>
      <w:r w:rsidR="004C78A3">
        <w:rPr>
          <w:rFonts w:asciiTheme="minorHAnsi" w:hAnsiTheme="minorHAnsi"/>
          <w:b/>
          <w:szCs w:val="20"/>
        </w:rPr>
        <w:t xml:space="preserve"> SERVIZI CLOUD SAAS – BUSINESS INTELLIGENCE</w:t>
      </w:r>
      <w:r w:rsidR="004C78A3">
        <w:rPr>
          <w:rFonts w:asciiTheme="minorHAnsi" w:hAnsiTheme="minorHAnsi"/>
          <w:b/>
          <w:i/>
          <w:szCs w:val="20"/>
        </w:rPr>
        <w:t xml:space="preserve"> – II EDIZIONE</w:t>
      </w:r>
      <w:r w:rsidR="004C78A3" w:rsidRPr="007069F7" w:rsidDel="004C78A3">
        <w:rPr>
          <w:rStyle w:val="TestofumettoCarattere"/>
          <w:rFonts w:asciiTheme="minorHAnsi" w:hAnsiTheme="minorHAnsi" w:cstheme="minorHAnsi"/>
        </w:rPr>
        <w:t xml:space="preserve"> </w:t>
      </w:r>
    </w:p>
    <w:p w14:paraId="223DE05F" w14:textId="77777777" w:rsidR="007F0195" w:rsidRPr="007069F7" w:rsidRDefault="007F0195" w:rsidP="007F0195">
      <w:pPr>
        <w:rPr>
          <w:rFonts w:asciiTheme="minorHAnsi" w:hAnsiTheme="minorHAnsi" w:cstheme="minorHAnsi"/>
          <w:szCs w:val="20"/>
        </w:rPr>
      </w:pPr>
    </w:p>
    <w:p w14:paraId="26A0B51B" w14:textId="33F21DB0"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15EB7362"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lastRenderedPageBreak/>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09AFF0F4" w14:textId="0DCDEB13" w:rsidR="006D07D3" w:rsidRPr="004C78A3" w:rsidRDefault="006D07D3" w:rsidP="004C78A3">
      <w:pPr>
        <w:pStyle w:val="Numeroelenco"/>
        <w:numPr>
          <w:ilvl w:val="0"/>
          <w:numId w:val="0"/>
        </w:numPr>
        <w:ind w:left="491"/>
        <w:rPr>
          <w:rFonts w:asciiTheme="minorHAnsi" w:hAnsiTheme="minorHAnsi" w:cstheme="minorHAnsi"/>
          <w:i/>
          <w:szCs w:val="20"/>
        </w:rPr>
      </w:pPr>
      <w:r w:rsidRPr="004C78A3">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del Capitolato d’Oneri</w:t>
      </w:r>
      <w:r w:rsidRPr="007069F7">
        <w:rPr>
          <w:rFonts w:asciiTheme="minorHAnsi" w:hAnsiTheme="minorHAnsi" w:cstheme="minorHAnsi"/>
          <w:b/>
          <w:szCs w:val="20"/>
        </w:rPr>
        <w:t>&gt;</w:t>
      </w:r>
      <w:r w:rsidRPr="007069F7">
        <w:rPr>
          <w:rFonts w:asciiTheme="minorHAnsi" w:hAnsiTheme="minorHAnsi" w:cstheme="minorHAnsi"/>
          <w:szCs w:val="20"/>
        </w:rPr>
        <w:t>,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7609BE7F" w14:textId="0E0A1A12" w:rsidR="00CF3D5A" w:rsidRPr="00CF3D5A" w:rsidRDefault="00CF3D5A" w:rsidP="00CF3D5A">
      <w:pPr>
        <w:pStyle w:val="Numeroelenco"/>
        <w:tabs>
          <w:tab w:val="clear" w:pos="1222"/>
        </w:tabs>
        <w:ind w:left="426" w:hanging="426"/>
        <w:rPr>
          <w:rStyle w:val="ui-provider"/>
          <w:rFonts w:asciiTheme="minorHAnsi" w:hAnsiTheme="minorHAnsi" w:cstheme="minorHAnsi"/>
          <w:szCs w:val="20"/>
        </w:rPr>
      </w:pPr>
      <w:r w:rsidRPr="00A334E3">
        <w:rPr>
          <w:rFonts w:asciiTheme="minorHAnsi" w:hAnsiTheme="minorHAnsi" w:cstheme="minorHAnsi"/>
          <w:szCs w:val="20"/>
        </w:rPr>
        <w:t>di essere a conoscenza che in caso di mancato pagamento del contributo dovuto in favore dell’Autorità ai sensi dell’articolo 1, comma 65 della legge 23 dicembre 2005, n. 266 la propria offerta verrà esclusa per inammissibilità della stessa;</w:t>
      </w:r>
    </w:p>
    <w:p w14:paraId="5030AA80" w14:textId="77777777" w:rsidR="00CF3D5A" w:rsidRPr="00CF3D5A" w:rsidRDefault="00CF3D5A" w:rsidP="00CF3D5A">
      <w:pPr>
        <w:pStyle w:val="Numeroelenco"/>
        <w:numPr>
          <w:ilvl w:val="0"/>
          <w:numId w:val="0"/>
        </w:numPr>
        <w:ind w:left="426"/>
        <w:rPr>
          <w:rStyle w:val="ui-provider"/>
          <w:rFonts w:asciiTheme="minorHAnsi" w:hAnsiTheme="minorHAnsi" w:cstheme="minorHAnsi"/>
          <w:szCs w:val="20"/>
        </w:rPr>
      </w:pPr>
    </w:p>
    <w:p w14:paraId="33AC6520" w14:textId="6B70DEF2" w:rsidR="00150176" w:rsidRPr="00CF3D5A" w:rsidRDefault="00CF3D5A" w:rsidP="00CF3D5A">
      <w:pPr>
        <w:pStyle w:val="Numeroelenco"/>
        <w:tabs>
          <w:tab w:val="clear" w:pos="1222"/>
        </w:tabs>
        <w:ind w:left="426" w:hanging="426"/>
        <w:rPr>
          <w:b/>
          <w:caps/>
        </w:rPr>
      </w:pPr>
      <w:r w:rsidRPr="00CF3D5A">
        <w:rPr>
          <w:rFonts w:asciiTheme="minorHAnsi" w:hAnsiTheme="minorHAnsi" w:cstheme="minorHAnsi"/>
          <w:i/>
          <w:iCs/>
          <w:szCs w:val="20"/>
        </w:rPr>
        <w:t>(se sussistono al momento della partecipazione alla presente procedura contratti di cooperazione di cui all’art.119 comma 3 lett. d),</w:t>
      </w:r>
      <w:r w:rsidRPr="00CF3D5A">
        <w:rPr>
          <w:rFonts w:asciiTheme="minorHAnsi" w:hAnsiTheme="minorHAnsi" w:cstheme="minorHAnsi"/>
          <w:szCs w:val="20"/>
        </w:rPr>
        <w:t xml:space="preserve"> del Codice con soggetti terzi.)</w:t>
      </w:r>
      <w:r w:rsidR="00150176" w:rsidRPr="00CF3D5A">
        <w:rPr>
          <w:rFonts w:asciiTheme="minorHAnsi" w:hAnsiTheme="minorHAnsi" w:cstheme="minorHAnsi"/>
          <w:szCs w:val="20"/>
        </w:rPr>
        <w:t>3.1 di aver stipulato un contratto continuativo di cooperazione, servizio e/o fornitura, con il seguente soggetto</w:t>
      </w:r>
      <w:r w:rsidR="00495282" w:rsidRPr="00CF3D5A">
        <w:rPr>
          <w:rFonts w:asciiTheme="minorHAnsi" w:hAnsiTheme="minorHAnsi" w:cstheme="minorHAnsi"/>
          <w:szCs w:val="20"/>
        </w:rPr>
        <w:t xml:space="preserve"> </w:t>
      </w:r>
      <w:r w:rsidR="00150176" w:rsidRPr="00CF3D5A">
        <w:rPr>
          <w:rFonts w:asciiTheme="minorHAnsi" w:hAnsiTheme="minorHAnsi" w:cstheme="minorHAnsi"/>
          <w:szCs w:val="20"/>
        </w:rPr>
        <w:t>____________</w:t>
      </w:r>
      <w:r w:rsidR="00495282" w:rsidRPr="00CF3D5A">
        <w:rPr>
          <w:rFonts w:asciiTheme="minorHAnsi" w:hAnsiTheme="minorHAnsi" w:cstheme="minorHAnsi"/>
          <w:szCs w:val="20"/>
        </w:rPr>
        <w:t>i</w:t>
      </w:r>
      <w:r w:rsidR="00150176" w:rsidRPr="00CF3D5A">
        <w:rPr>
          <w:rFonts w:asciiTheme="minorHAnsi" w:hAnsiTheme="minorHAnsi" w:cstheme="minorHAnsi"/>
          <w:szCs w:val="20"/>
        </w:rPr>
        <w:t>n data_____________ sottoscritto in epoca anteriore all’indizione della presente procedura, e di impegnarsi a produrre il suddetto contratto</w:t>
      </w:r>
      <w:r w:rsidR="008B7F03" w:rsidRPr="00CF3D5A">
        <w:rPr>
          <w:rFonts w:asciiTheme="minorHAnsi" w:hAnsiTheme="minorHAnsi" w:cstheme="minorHAnsi"/>
          <w:szCs w:val="20"/>
        </w:rPr>
        <w:t xml:space="preserve">, qualora risulti aggiudicatario, in sede di stipula del </w:t>
      </w:r>
      <w:r w:rsidR="00150176" w:rsidRPr="00CF3D5A">
        <w:rPr>
          <w:rFonts w:asciiTheme="minorHAnsi" w:hAnsiTheme="minorHAnsi" w:cstheme="minorHAnsi"/>
          <w:szCs w:val="20"/>
        </w:rPr>
        <w:t>contratto.</w:t>
      </w:r>
      <w:r w:rsidR="00893118" w:rsidRPr="00CF3D5A">
        <w:rPr>
          <w:b/>
          <w:caps/>
        </w:rPr>
        <w:t>&gt;</w:t>
      </w:r>
      <w:r w:rsidR="00150176" w:rsidRPr="00CF3D5A">
        <w:rPr>
          <w:b/>
          <w:caps/>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xml:space="preserve">, fornendo in caso di sussistenza, gli elementi utili a </w:t>
      </w:r>
      <w:r w:rsidRPr="007069F7">
        <w:rPr>
          <w:rFonts w:asciiTheme="minorHAnsi" w:hAnsiTheme="minorHAnsi" w:cstheme="minorHAnsi"/>
          <w:szCs w:val="20"/>
        </w:rPr>
        <w:lastRenderedPageBreak/>
        <w:t>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3F02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3591C" w14:textId="77777777" w:rsidR="00A74BFC" w:rsidRDefault="00A74BFC" w:rsidP="007F0195">
      <w:pPr>
        <w:spacing w:line="240" w:lineRule="auto"/>
      </w:pPr>
      <w:r>
        <w:separator/>
      </w:r>
    </w:p>
  </w:endnote>
  <w:endnote w:type="continuationSeparator" w:id="0">
    <w:p w14:paraId="6E6BD3B8" w14:textId="77777777" w:rsidR="00A74BFC" w:rsidRDefault="00A74BF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DED1E" w14:textId="77777777" w:rsidR="003F026D" w:rsidRDefault="003F02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240A0" w14:textId="77777777"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14:paraId="7F03F56A" w14:textId="03E216F6" w:rsidR="000A2CD4" w:rsidRPr="0029333C" w:rsidRDefault="003F026D" w:rsidP="00293522">
    <w:pPr>
      <w:pStyle w:val="Pidipagina"/>
      <w:jc w:val="both"/>
    </w:pPr>
    <w:r>
      <w:t xml:space="preserve">Moduli di dichiarazione - </w:t>
    </w:r>
    <w:r w:rsidR="004C78A3" w:rsidRPr="0029333C">
      <w:t>Gara a procedura aperta ai sensi del D.Lgs. 36/2023, per l’affidamento di un Accordo Quadro avente ad oggetto la fornitura di servizi SaaS - Business Intelligence II edizione – ID 2671</w:t>
    </w:r>
    <w:r w:rsidR="00AD0ED7" w:rsidRPr="0029333C">
      <w:t xml:space="preserve">                  </w:t>
    </w:r>
  </w:p>
  <w:p w14:paraId="30428273" w14:textId="44512505" w:rsidR="007F0195" w:rsidRPr="007F0195" w:rsidRDefault="007F0195" w:rsidP="007F0195">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82B20" w14:textId="77777777" w:rsidR="003F026D" w:rsidRDefault="003F02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5AAED" w14:textId="77777777" w:rsidR="00A74BFC" w:rsidRDefault="00A74BFC" w:rsidP="007F0195">
      <w:pPr>
        <w:spacing w:line="240" w:lineRule="auto"/>
      </w:pPr>
      <w:r>
        <w:separator/>
      </w:r>
    </w:p>
  </w:footnote>
  <w:footnote w:type="continuationSeparator" w:id="0">
    <w:p w14:paraId="4845375F" w14:textId="77777777" w:rsidR="00A74BFC" w:rsidRDefault="00A74BFC"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4D211" w14:textId="77777777" w:rsidR="003F026D" w:rsidRDefault="003F02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48D9414B"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83EA" w14:textId="6D94987C" w:rsidR="000A2CD4" w:rsidRDefault="000A2CD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6100B488"/>
    <w:lvl w:ilvl="0" w:tplc="7924E2B6">
      <w:start w:val="1"/>
      <w:numFmt w:val="decimal"/>
      <w:pStyle w:val="Numeroelenco"/>
      <w:lvlText w:val="%1."/>
      <w:lvlJc w:val="left"/>
      <w:pPr>
        <w:tabs>
          <w:tab w:val="num" w:pos="1222"/>
        </w:tabs>
        <w:ind w:left="1222" w:hanging="360"/>
      </w:pPr>
      <w:rPr>
        <w:rFonts w:asciiTheme="minorHAnsi" w:hAnsiTheme="minorHAnsi" w:cstheme="minorHAnsi" w:hint="default"/>
        <w:b w:val="0"/>
        <w:bCs/>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27841303">
    <w:abstractNumId w:val="2"/>
  </w:num>
  <w:num w:numId="30" w16cid:durableId="1906605284">
    <w:abstractNumId w:val="2"/>
  </w:num>
  <w:num w:numId="31" w16cid:durableId="391932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6FF"/>
    <w:rsid w:val="0005210B"/>
    <w:rsid w:val="000752D2"/>
    <w:rsid w:val="000771FF"/>
    <w:rsid w:val="00086FCF"/>
    <w:rsid w:val="00094860"/>
    <w:rsid w:val="000A20B6"/>
    <w:rsid w:val="000A2CD4"/>
    <w:rsid w:val="000A7EF6"/>
    <w:rsid w:val="00102E5B"/>
    <w:rsid w:val="001105D3"/>
    <w:rsid w:val="00150176"/>
    <w:rsid w:val="00155CD0"/>
    <w:rsid w:val="001755E7"/>
    <w:rsid w:val="00195327"/>
    <w:rsid w:val="001B3982"/>
    <w:rsid w:val="00201058"/>
    <w:rsid w:val="002322B0"/>
    <w:rsid w:val="00244FD3"/>
    <w:rsid w:val="002625FB"/>
    <w:rsid w:val="00287049"/>
    <w:rsid w:val="0029333C"/>
    <w:rsid w:val="00293522"/>
    <w:rsid w:val="002E70E8"/>
    <w:rsid w:val="002F0F03"/>
    <w:rsid w:val="003072AF"/>
    <w:rsid w:val="00311F42"/>
    <w:rsid w:val="00320B39"/>
    <w:rsid w:val="00352CEB"/>
    <w:rsid w:val="00362B4C"/>
    <w:rsid w:val="00381E13"/>
    <w:rsid w:val="003B0681"/>
    <w:rsid w:val="003D6D78"/>
    <w:rsid w:val="003F026D"/>
    <w:rsid w:val="003F0CEE"/>
    <w:rsid w:val="003F46D1"/>
    <w:rsid w:val="004071E1"/>
    <w:rsid w:val="00465DDD"/>
    <w:rsid w:val="00466605"/>
    <w:rsid w:val="00471F57"/>
    <w:rsid w:val="00475ADD"/>
    <w:rsid w:val="0048125E"/>
    <w:rsid w:val="00483EEC"/>
    <w:rsid w:val="00491D3C"/>
    <w:rsid w:val="00495282"/>
    <w:rsid w:val="004B3B48"/>
    <w:rsid w:val="004C78A3"/>
    <w:rsid w:val="004E2A8D"/>
    <w:rsid w:val="004F42F5"/>
    <w:rsid w:val="0050499B"/>
    <w:rsid w:val="00525123"/>
    <w:rsid w:val="005518CF"/>
    <w:rsid w:val="0055596A"/>
    <w:rsid w:val="005B2EE7"/>
    <w:rsid w:val="005B42F2"/>
    <w:rsid w:val="005B54EE"/>
    <w:rsid w:val="005D673F"/>
    <w:rsid w:val="005E432D"/>
    <w:rsid w:val="00613B73"/>
    <w:rsid w:val="006460C4"/>
    <w:rsid w:val="00665D95"/>
    <w:rsid w:val="006A7731"/>
    <w:rsid w:val="006D07D3"/>
    <w:rsid w:val="006D0B3C"/>
    <w:rsid w:val="006E2E42"/>
    <w:rsid w:val="006F6C92"/>
    <w:rsid w:val="007069F7"/>
    <w:rsid w:val="00715D6F"/>
    <w:rsid w:val="00725CEA"/>
    <w:rsid w:val="007307F1"/>
    <w:rsid w:val="00736A35"/>
    <w:rsid w:val="0078640B"/>
    <w:rsid w:val="007A51CA"/>
    <w:rsid w:val="007F0195"/>
    <w:rsid w:val="008544F5"/>
    <w:rsid w:val="008576F9"/>
    <w:rsid w:val="00893118"/>
    <w:rsid w:val="008B7F03"/>
    <w:rsid w:val="008E7103"/>
    <w:rsid w:val="009065ED"/>
    <w:rsid w:val="00936519"/>
    <w:rsid w:val="00971F8E"/>
    <w:rsid w:val="009B7B76"/>
    <w:rsid w:val="009D73C2"/>
    <w:rsid w:val="009E0662"/>
    <w:rsid w:val="009F2CAB"/>
    <w:rsid w:val="00A309A6"/>
    <w:rsid w:val="00A30ED7"/>
    <w:rsid w:val="00A41034"/>
    <w:rsid w:val="00A57ABC"/>
    <w:rsid w:val="00A64B59"/>
    <w:rsid w:val="00A70639"/>
    <w:rsid w:val="00A7375F"/>
    <w:rsid w:val="00A74BFC"/>
    <w:rsid w:val="00AC317B"/>
    <w:rsid w:val="00AD0ED7"/>
    <w:rsid w:val="00B0646A"/>
    <w:rsid w:val="00B140E9"/>
    <w:rsid w:val="00B2615C"/>
    <w:rsid w:val="00B42C95"/>
    <w:rsid w:val="00B61804"/>
    <w:rsid w:val="00B61F6E"/>
    <w:rsid w:val="00B731EF"/>
    <w:rsid w:val="00BA5766"/>
    <w:rsid w:val="00BC15FB"/>
    <w:rsid w:val="00BE2095"/>
    <w:rsid w:val="00BF0650"/>
    <w:rsid w:val="00C10319"/>
    <w:rsid w:val="00C118DE"/>
    <w:rsid w:val="00C277FD"/>
    <w:rsid w:val="00C33F4F"/>
    <w:rsid w:val="00C423AE"/>
    <w:rsid w:val="00C56018"/>
    <w:rsid w:val="00C5636A"/>
    <w:rsid w:val="00C67E77"/>
    <w:rsid w:val="00CA1740"/>
    <w:rsid w:val="00CA6710"/>
    <w:rsid w:val="00CA74BC"/>
    <w:rsid w:val="00CD5711"/>
    <w:rsid w:val="00CD6DD6"/>
    <w:rsid w:val="00CF3D5A"/>
    <w:rsid w:val="00D02B2A"/>
    <w:rsid w:val="00D02CBD"/>
    <w:rsid w:val="00D30F65"/>
    <w:rsid w:val="00D452D0"/>
    <w:rsid w:val="00D82555"/>
    <w:rsid w:val="00D85C93"/>
    <w:rsid w:val="00DA1B86"/>
    <w:rsid w:val="00DB5D7C"/>
    <w:rsid w:val="00DE17BB"/>
    <w:rsid w:val="00E05EF2"/>
    <w:rsid w:val="00E32C9A"/>
    <w:rsid w:val="00E40BF7"/>
    <w:rsid w:val="00E707DF"/>
    <w:rsid w:val="00E937D0"/>
    <w:rsid w:val="00EA305C"/>
    <w:rsid w:val="00EB3DF0"/>
    <w:rsid w:val="00EE0C4C"/>
    <w:rsid w:val="00EF42CC"/>
    <w:rsid w:val="00EF556F"/>
    <w:rsid w:val="00F179B0"/>
    <w:rsid w:val="00F43D22"/>
    <w:rsid w:val="00F57DF7"/>
    <w:rsid w:val="00F836F3"/>
    <w:rsid w:val="00FA15BB"/>
    <w:rsid w:val="00FB07F4"/>
    <w:rsid w:val="00FC1CE3"/>
    <w:rsid w:val="00FC586F"/>
    <w:rsid w:val="00FC7DC5"/>
    <w:rsid w:val="00FE17CD"/>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4C78A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776</Words>
  <Characters>4427</Characters>
  <Application>Microsoft Office Word</Application>
  <DocSecurity>0</DocSecurity>
  <Lines>36</Lines>
  <Paragraphs>10</Paragraphs>
  <ScaleCrop>false</ScaleCrop>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2024-10-24T14:09:00Z</dcterms:created>
  <dcterms:modified xsi:type="dcterms:W3CDTF">2024-10-25T12:47:00Z</dcterms:modified>
</cp:coreProperties>
</file>