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3285FA" w14:textId="77777777" w:rsidR="00265CD8" w:rsidRPr="00FE3D4E" w:rsidRDefault="00265CD8" w:rsidP="00265CD8">
      <w:pPr>
        <w:rPr>
          <w:rFonts w:ascii="Arial" w:hAnsi="Arial" w:cs="Arial"/>
        </w:rPr>
      </w:pPr>
    </w:p>
    <w:p w14:paraId="424A8E7A" w14:textId="77777777" w:rsidR="00265CD8" w:rsidRPr="00FE3D4E" w:rsidRDefault="00265CD8" w:rsidP="00265CD8">
      <w:pPr>
        <w:pStyle w:val="StileTitolocopertinaInterlineaesatta15pt"/>
        <w:rPr>
          <w:rFonts w:ascii="Arial" w:hAnsi="Arial" w:cs="Arial"/>
          <w:sz w:val="20"/>
        </w:rPr>
      </w:pPr>
    </w:p>
    <w:p w14:paraId="4148C32D" w14:textId="77777777" w:rsidR="006368ED" w:rsidRPr="00FE3D4E" w:rsidRDefault="006368ED" w:rsidP="006368ED">
      <w:pPr>
        <w:pStyle w:val="StileTitolocopertinaInterlineaesatta15pt"/>
        <w:rPr>
          <w:rFonts w:ascii="Arial" w:hAnsi="Arial" w:cs="Arial"/>
          <w:b/>
          <w:sz w:val="20"/>
        </w:rPr>
      </w:pPr>
      <w:r w:rsidRPr="00FE3D4E">
        <w:rPr>
          <w:rFonts w:ascii="Arial" w:hAnsi="Arial" w:cs="Arial"/>
          <w:b/>
          <w:sz w:val="20"/>
        </w:rPr>
        <w:t>ALLEGATO n. 4</w:t>
      </w:r>
    </w:p>
    <w:p w14:paraId="1F745B8F" w14:textId="77777777" w:rsidR="00265CD8" w:rsidRPr="00FE3D4E" w:rsidRDefault="00265CD8" w:rsidP="00265CD8">
      <w:pPr>
        <w:pStyle w:val="StileTitolocopertinaInterlineaesatta15pt"/>
        <w:rPr>
          <w:rFonts w:ascii="Arial" w:hAnsi="Arial" w:cs="Arial"/>
          <w:b/>
          <w:sz w:val="20"/>
        </w:rPr>
      </w:pPr>
      <w:r w:rsidRPr="00FE3D4E">
        <w:rPr>
          <w:rFonts w:ascii="Arial" w:hAnsi="Arial" w:cs="Arial"/>
          <w:b/>
          <w:sz w:val="20"/>
        </w:rPr>
        <w:t>MODELLO DI DICHIARAZIONE DI AVVALIMENTO</w:t>
      </w:r>
    </w:p>
    <w:p w14:paraId="4DE937FE" w14:textId="77777777" w:rsidR="00265CD8" w:rsidRPr="00FE3D4E" w:rsidRDefault="00265CD8" w:rsidP="00265CD8">
      <w:pPr>
        <w:rPr>
          <w:rFonts w:ascii="Arial" w:hAnsi="Arial" w:cs="Arial"/>
        </w:rPr>
      </w:pPr>
    </w:p>
    <w:p w14:paraId="0715EA36" w14:textId="20437857" w:rsidR="0014553D" w:rsidRPr="00FE3D4E" w:rsidRDefault="00265CD8" w:rsidP="00265CD8">
      <w:pPr>
        <w:rPr>
          <w:rFonts w:ascii="Arial" w:hAnsi="Arial" w:cs="Arial"/>
          <w:b/>
          <w:i/>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14553D" w:rsidRPr="00FE3D4E">
        <w:rPr>
          <w:rFonts w:ascii="Arial" w:hAnsi="Arial" w:cs="Arial"/>
          <w:b/>
          <w:i/>
        </w:rPr>
        <w:t>.</w:t>
      </w:r>
    </w:p>
    <w:p w14:paraId="5C82FA35" w14:textId="77777777" w:rsidR="00265CD8" w:rsidRPr="00FE3D4E" w:rsidRDefault="00265CD8" w:rsidP="00265CD8">
      <w:pPr>
        <w:rPr>
          <w:rFonts w:ascii="Arial" w:hAnsi="Arial" w:cs="Arial"/>
          <w:strike/>
        </w:rPr>
      </w:pPr>
    </w:p>
    <w:p w14:paraId="27C5AB08" w14:textId="77777777" w:rsidR="00265CD8" w:rsidRPr="00FE3D4E" w:rsidRDefault="00265CD8" w:rsidP="00265CD8">
      <w:pPr>
        <w:rPr>
          <w:rFonts w:ascii="Arial" w:hAnsi="Arial" w:cs="Arial"/>
          <w:strike/>
        </w:rPr>
      </w:pPr>
    </w:p>
    <w:p w14:paraId="653F1B56" w14:textId="272CB520" w:rsidR="00265CD8" w:rsidRPr="00FE3D4E" w:rsidRDefault="00265CD8" w:rsidP="00265CD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41088C62" w14:textId="77777777" w:rsidR="00265CD8" w:rsidRPr="00FE3D4E" w:rsidRDefault="00265CD8" w:rsidP="00265CD8">
      <w:pPr>
        <w:rPr>
          <w:rFonts w:ascii="Arial" w:hAnsi="Arial" w:cs="Arial"/>
        </w:rPr>
      </w:pPr>
    </w:p>
    <w:p w14:paraId="7FFE52C8" w14:textId="77777777" w:rsidR="00265CD8" w:rsidRPr="00FE3D4E" w:rsidRDefault="00265CD8" w:rsidP="00265CD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265CD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265CD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265CD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265CD8">
      <w:pPr>
        <w:rPr>
          <w:rFonts w:ascii="Arial" w:hAnsi="Arial" w:cs="Arial"/>
          <w:u w:val="single"/>
        </w:rPr>
      </w:pPr>
    </w:p>
    <w:p w14:paraId="6A02171D" w14:textId="77777777" w:rsidR="00265CD8" w:rsidRPr="00FE3D4E" w:rsidRDefault="00265CD8" w:rsidP="00265CD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FE3D4E" w:rsidRDefault="00265CD8" w:rsidP="00265CD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FE3D4E">
        <w:rPr>
          <w:rFonts w:ascii="Arial" w:hAnsi="Arial" w:cs="Arial"/>
        </w:rPr>
        <w:t>codice penale</w:t>
      </w:r>
      <w:proofErr w:type="gramEnd"/>
      <w:r w:rsidRPr="00FE3D4E">
        <w:rPr>
          <w:rFonts w:ascii="Arial" w:hAnsi="Arial" w:cs="Arial"/>
        </w:rPr>
        <w:t xml:space="preserv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265CD8">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4B3A9530" w:rsidR="00C90D60" w:rsidRPr="00FE3D4E" w:rsidRDefault="00265CD8" w:rsidP="00265CD8">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verso </w:t>
      </w:r>
      <w:r w:rsidRPr="00FE3D4E">
        <w:rPr>
          <w:rFonts w:ascii="Arial" w:hAnsi="Arial" w:cs="Arial"/>
          <w:bCs/>
          <w:i/>
          <w:iCs/>
          <w:color w:val="0033CC"/>
          <w:sz w:val="20"/>
          <w:szCs w:val="20"/>
        </w:rPr>
        <w:t>la Committente</w:t>
      </w:r>
      <w:r w:rsidRPr="00FE3D4E">
        <w:rPr>
          <w:rFonts w:ascii="Arial" w:hAnsi="Arial" w:cs="Arial"/>
          <w:sz w:val="20"/>
          <w:szCs w:val="20"/>
        </w:rPr>
        <w:t>, a mettere a disposizione, per tutta la durata dell’appalto, le risorse necessarie di cui è carente il concorrente;</w:t>
      </w:r>
    </w:p>
    <w:p w14:paraId="240A1FB4" w14:textId="1D70B976" w:rsidR="00642F75" w:rsidRPr="00FE3D4E" w:rsidRDefault="00642F75" w:rsidP="00642F75">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di accettare il patto di integrità di cui alla Delibera</w:t>
      </w:r>
      <w:r w:rsidR="00120241">
        <w:rPr>
          <w:rFonts w:ascii="Arial" w:hAnsi="Arial" w:cs="Arial"/>
          <w:sz w:val="20"/>
          <w:szCs w:val="20"/>
        </w:rPr>
        <w:t xml:space="preserve"> </w:t>
      </w:r>
      <w:r w:rsidR="00120241" w:rsidRPr="00120241">
        <w:rPr>
          <w:rFonts w:ascii="Arial" w:hAnsi="Arial" w:cs="Arial"/>
          <w:sz w:val="20"/>
          <w:szCs w:val="20"/>
        </w:rPr>
        <w:t>N. 35 DEL 20 FEBBRAIO 2024</w:t>
      </w:r>
      <w:r w:rsidR="00120241">
        <w:rPr>
          <w:rStyle w:val="ui-provider"/>
          <w:rFonts w:ascii="Arial" w:hAnsi="Arial" w:cs="Arial"/>
          <w:sz w:val="20"/>
          <w:szCs w:val="20"/>
        </w:rPr>
        <w:t>;</w:t>
      </w:r>
    </w:p>
    <w:p w14:paraId="336EFE8E" w14:textId="4C1E0853" w:rsidR="00265CD8" w:rsidRPr="00FE3D4E" w:rsidRDefault="00265CD8">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FE3D4E">
          <w:rPr>
            <w:rFonts w:ascii="Arial" w:hAnsi="Arial" w:cs="Arial"/>
            <w:sz w:val="20"/>
            <w:szCs w:val="20"/>
          </w:rPr>
          <w:t>www.consip.it</w:t>
        </w:r>
      </w:hyperlink>
      <w:r w:rsidRPr="00FE3D4E">
        <w:rPr>
          <w:rFonts w:ascii="Arial" w:hAnsi="Arial" w:cs="Arial"/>
          <w:sz w:val="20"/>
          <w:szCs w:val="20"/>
        </w:rPr>
        <w:t xml:space="preserve"> e sul sito internet </w:t>
      </w:r>
      <w:r w:rsidR="00824EE4">
        <w:rPr>
          <w:rFonts w:ascii="Arial" w:hAnsi="Arial" w:cs="Arial"/>
          <w:sz w:val="20"/>
          <w:szCs w:val="20"/>
        </w:rPr>
        <w:t xml:space="preserve">INAIL </w:t>
      </w:r>
      <w:r w:rsidRPr="00FE3D4E">
        <w:rPr>
          <w:rFonts w:ascii="Arial" w:hAnsi="Arial" w:cs="Arial"/>
          <w:sz w:val="20"/>
          <w:szCs w:val="20"/>
        </w:rPr>
        <w:t xml:space="preserve">e che si impegna, in caso di aggiudicazione, ad osservare e a far osservare ai propri dipendenti e collaboratori, per quanto applicabili, il suddetto codice e Piano; </w:t>
      </w:r>
    </w:p>
    <w:p w14:paraId="44284FF9" w14:textId="77777777" w:rsidR="00265CD8" w:rsidRPr="00FE3D4E" w:rsidRDefault="00265CD8" w:rsidP="00265CD8">
      <w:pPr>
        <w:rPr>
          <w:rFonts w:ascii="Arial" w:hAnsi="Arial" w:cs="Arial"/>
        </w:rPr>
      </w:pPr>
    </w:p>
    <w:p w14:paraId="5990DABF" w14:textId="77777777" w:rsidR="00265CD8" w:rsidRPr="00FE3D4E" w:rsidRDefault="00265CD8" w:rsidP="00265CD8">
      <w:pPr>
        <w:pStyle w:val="Numeroelenco"/>
        <w:numPr>
          <w:ilvl w:val="0"/>
          <w:numId w:val="0"/>
        </w:numPr>
        <w:tabs>
          <w:tab w:val="left" w:pos="708"/>
        </w:tabs>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265CD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0E4D5944" w14:textId="77777777" w:rsidR="00265CD8" w:rsidRPr="00FE3D4E" w:rsidRDefault="00265CD8" w:rsidP="00265CD8">
      <w:pPr>
        <w:tabs>
          <w:tab w:val="left" w:pos="708"/>
        </w:tabs>
        <w:rPr>
          <w:rFonts w:ascii="Arial" w:hAnsi="Arial" w:cs="Arial"/>
          <w:lang w:eastAsia="ar-SA"/>
        </w:rPr>
      </w:pPr>
      <w:r w:rsidRPr="00FE3D4E">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265CD8">
      <w:pPr>
        <w:rPr>
          <w:rFonts w:ascii="Arial" w:hAnsi="Arial" w:cs="Arial"/>
        </w:rPr>
      </w:pPr>
      <w:r w:rsidRPr="00FE3D4E">
        <w:rPr>
          <w:rFonts w:ascii="Arial" w:hAnsi="Arial" w:cs="Arial"/>
        </w:rPr>
        <w:t>______, li _____________</w:t>
      </w:r>
    </w:p>
    <w:p w14:paraId="16C5F334" w14:textId="77777777" w:rsidR="00265CD8" w:rsidRPr="00FE3D4E" w:rsidRDefault="00265CD8" w:rsidP="00265CD8">
      <w:pPr>
        <w:ind w:left="3545"/>
        <w:rPr>
          <w:rFonts w:ascii="Arial" w:hAnsi="Arial" w:cs="Arial"/>
        </w:rPr>
      </w:pPr>
      <w:r w:rsidRPr="00FE3D4E">
        <w:rPr>
          <w:rFonts w:ascii="Arial" w:hAnsi="Arial" w:cs="Arial"/>
        </w:rPr>
        <w:t xml:space="preserve"> _______________</w:t>
      </w:r>
    </w:p>
    <w:p w14:paraId="430FC18C" w14:textId="77777777" w:rsidR="00265CD8" w:rsidRPr="00FE3D4E" w:rsidRDefault="00265CD8" w:rsidP="00265CD8">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p w14:paraId="4E80DF6A" w14:textId="77777777" w:rsidR="001105D3" w:rsidRPr="00FE3D4E" w:rsidRDefault="001105D3">
      <w:pPr>
        <w:rPr>
          <w:rFonts w:ascii="Arial" w:hAnsi="Arial" w:cs="Arial"/>
        </w:rPr>
      </w:pPr>
    </w:p>
    <w:sectPr w:rsidR="001105D3" w:rsidRPr="00FE3D4E" w:rsidSect="00265CD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0DC48" w14:textId="77777777" w:rsidR="0009212F" w:rsidRDefault="0009212F" w:rsidP="00265CD8">
      <w:pPr>
        <w:spacing w:line="240" w:lineRule="auto"/>
      </w:pPr>
      <w:r>
        <w:separator/>
      </w:r>
    </w:p>
  </w:endnote>
  <w:endnote w:type="continuationSeparator" w:id="0">
    <w:p w14:paraId="66A3BAFE" w14:textId="77777777" w:rsidR="0009212F" w:rsidRDefault="0009212F"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14C3E" w14:textId="77777777" w:rsidR="007400A8" w:rsidRDefault="007400A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0E0D3" w14:textId="77777777" w:rsidR="007400A8" w:rsidRPr="002A28BB" w:rsidRDefault="007400A8" w:rsidP="007400A8">
    <w:pPr>
      <w:pStyle w:val="Pidipagina"/>
    </w:pPr>
    <w:r>
      <w:rPr>
        <w:rFonts w:ascii="Arial" w:eastAsia="Arial" w:hAnsi="Arial" w:cs="Arial"/>
        <w:color w:val="000000"/>
      </w:rPr>
      <w:t xml:space="preserve">Gara </w:t>
    </w:r>
    <w:r w:rsidRPr="002A28BB">
      <w:rPr>
        <w:rFonts w:ascii="Arial" w:eastAsia="Arial" w:hAnsi="Arial" w:cs="Arial"/>
        <w:color w:val="000000"/>
      </w:rPr>
      <w:t>Analisi qualitativa, certificazione del software, servizi delle applicazioni e test prestazionali dei servizi digitali 2</w:t>
    </w:r>
    <w:r>
      <w:rPr>
        <w:rFonts w:ascii="Arial" w:eastAsia="Arial" w:hAnsi="Arial" w:cs="Arial"/>
        <w:color w:val="000000"/>
      </w:rPr>
      <w:t xml:space="preserve"> Inail</w:t>
    </w:r>
    <w:r w:rsidRPr="002A28BB">
      <w:rPr>
        <w:rFonts w:ascii="Arial" w:eastAsia="Arial" w:hAnsi="Arial" w:cs="Arial"/>
        <w:color w:val="000000"/>
      </w:rPr>
      <w:t xml:space="preserve"> – ID 2869 – MODULI DI DICHIARAZIONE</w:t>
    </w:r>
  </w:p>
  <w:p w14:paraId="51093982" w14:textId="77777777" w:rsidR="007771C0" w:rsidRDefault="007771C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CC99E" w14:textId="77777777" w:rsidR="007400A8" w:rsidRPr="002A28BB" w:rsidRDefault="007400A8" w:rsidP="007400A8">
    <w:pPr>
      <w:pStyle w:val="Pidipagina"/>
    </w:pPr>
    <w:r>
      <w:rPr>
        <w:rFonts w:ascii="Arial" w:eastAsia="Arial" w:hAnsi="Arial" w:cs="Arial"/>
        <w:color w:val="000000"/>
      </w:rPr>
      <w:t xml:space="preserve">Gara </w:t>
    </w:r>
    <w:r w:rsidRPr="002A28BB">
      <w:rPr>
        <w:rFonts w:ascii="Arial" w:eastAsia="Arial" w:hAnsi="Arial" w:cs="Arial"/>
        <w:color w:val="000000"/>
      </w:rPr>
      <w:t>Analisi qualitativa, certificazione del software, servizi delle applicazioni e test prestazionali dei servizi digitali 2</w:t>
    </w:r>
    <w:r>
      <w:rPr>
        <w:rFonts w:ascii="Arial" w:eastAsia="Arial" w:hAnsi="Arial" w:cs="Arial"/>
        <w:color w:val="000000"/>
      </w:rPr>
      <w:t xml:space="preserve"> Inail</w:t>
    </w:r>
    <w:r w:rsidRPr="002A28BB">
      <w:rPr>
        <w:rFonts w:ascii="Arial" w:eastAsia="Arial" w:hAnsi="Arial" w:cs="Arial"/>
        <w:color w:val="000000"/>
      </w:rPr>
      <w:t xml:space="preserve"> – ID 2869 – MODULI DI DICHIARAZIONE</w:t>
    </w:r>
  </w:p>
  <w:p w14:paraId="79B748CC" w14:textId="77777777" w:rsidR="00FE3D4E" w:rsidRDefault="00FE3D4E" w:rsidP="008967DA">
    <w:pPr>
      <w:pStyle w:val="Pidipagina"/>
      <w:pBdr>
        <w:top w:val="single" w:sz="4" w:space="6"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43DB01" w14:textId="77777777" w:rsidR="0009212F" w:rsidRDefault="0009212F" w:rsidP="00265CD8">
      <w:pPr>
        <w:spacing w:line="240" w:lineRule="auto"/>
      </w:pPr>
      <w:r>
        <w:separator/>
      </w:r>
    </w:p>
  </w:footnote>
  <w:footnote w:type="continuationSeparator" w:id="0">
    <w:p w14:paraId="1A05AC97" w14:textId="77777777" w:rsidR="0009212F" w:rsidRDefault="0009212F"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0423E" w14:textId="77777777" w:rsidR="007400A8" w:rsidRDefault="007400A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40A6831E"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1544B191" w:rsidR="00735FDC" w:rsidRDefault="00735FDC" w:rsidP="00AB02AF"/>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2170"/>
    <w:rsid w:val="0006595B"/>
    <w:rsid w:val="0009212F"/>
    <w:rsid w:val="000A1594"/>
    <w:rsid w:val="000D66E2"/>
    <w:rsid w:val="001105D3"/>
    <w:rsid w:val="00120241"/>
    <w:rsid w:val="001405B9"/>
    <w:rsid w:val="0014553D"/>
    <w:rsid w:val="00227BCD"/>
    <w:rsid w:val="00265CD8"/>
    <w:rsid w:val="00267C3F"/>
    <w:rsid w:val="002C6A81"/>
    <w:rsid w:val="002F75F7"/>
    <w:rsid w:val="00326033"/>
    <w:rsid w:val="0033587F"/>
    <w:rsid w:val="003908C5"/>
    <w:rsid w:val="003D120C"/>
    <w:rsid w:val="003D2A42"/>
    <w:rsid w:val="003F6E2C"/>
    <w:rsid w:val="00470057"/>
    <w:rsid w:val="00471C95"/>
    <w:rsid w:val="004831C0"/>
    <w:rsid w:val="004A08EC"/>
    <w:rsid w:val="005535B8"/>
    <w:rsid w:val="005E11DF"/>
    <w:rsid w:val="005E4358"/>
    <w:rsid w:val="005E7E94"/>
    <w:rsid w:val="0061107A"/>
    <w:rsid w:val="0062649A"/>
    <w:rsid w:val="006264C4"/>
    <w:rsid w:val="006368ED"/>
    <w:rsid w:val="00642F75"/>
    <w:rsid w:val="006562E7"/>
    <w:rsid w:val="00677520"/>
    <w:rsid w:val="00693350"/>
    <w:rsid w:val="006C4EDD"/>
    <w:rsid w:val="006C7321"/>
    <w:rsid w:val="00735FDC"/>
    <w:rsid w:val="007400A8"/>
    <w:rsid w:val="007771C0"/>
    <w:rsid w:val="00824B4C"/>
    <w:rsid w:val="00824EE4"/>
    <w:rsid w:val="008664D6"/>
    <w:rsid w:val="008967DA"/>
    <w:rsid w:val="008E4DC0"/>
    <w:rsid w:val="00997C57"/>
    <w:rsid w:val="009B3A51"/>
    <w:rsid w:val="00A14B12"/>
    <w:rsid w:val="00A51C85"/>
    <w:rsid w:val="00AA237C"/>
    <w:rsid w:val="00AC67E7"/>
    <w:rsid w:val="00AD76F6"/>
    <w:rsid w:val="00B56E43"/>
    <w:rsid w:val="00BB1151"/>
    <w:rsid w:val="00BD2629"/>
    <w:rsid w:val="00C90D60"/>
    <w:rsid w:val="00D623D0"/>
    <w:rsid w:val="00D64B2F"/>
    <w:rsid w:val="00D951A8"/>
    <w:rsid w:val="00DE6D54"/>
    <w:rsid w:val="00F02D6A"/>
    <w:rsid w:val="00F65686"/>
    <w:rsid w:val="00FA7207"/>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uiPriority w:val="99"/>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uiPriority w:val="99"/>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824EE4"/>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538</Words>
  <Characters>3072</Characters>
  <Application>Microsoft Office Word</Application>
  <DocSecurity>0</DocSecurity>
  <Lines>25</Lines>
  <Paragraphs>7</Paragraphs>
  <ScaleCrop>false</ScaleCrop>
  <Company/>
  <LinksUpToDate>false</LinksUpToDate>
  <CharactersWithSpaces>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2025-07-29T07:58:00Z</dcterms:created>
  <dcterms:modified xsi:type="dcterms:W3CDTF">2025-07-30T08:02:00Z</dcterms:modified>
</cp:coreProperties>
</file>