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Allegato n.</w:t>
      </w:r>
      <w:r w:rsidR="008919F2">
        <w:t xml:space="preserve"> 2</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Pr="008C3AB0" w:rsidRDefault="00907A5B" w:rsidP="00615858">
      <w:pPr>
        <w:pStyle w:val="Titoli14bold"/>
      </w:pPr>
      <w:r w:rsidRPr="00907A5B">
        <w:t>Gara a procedura aperta ai sensi del D.</w:t>
      </w:r>
      <w:r>
        <w:t xml:space="preserve"> </w:t>
      </w:r>
      <w:proofErr w:type="spellStart"/>
      <w:r w:rsidRPr="00907A5B">
        <w:t>Lgs</w:t>
      </w:r>
      <w:proofErr w:type="spellEnd"/>
      <w:r w:rsidRPr="00907A5B">
        <w:t xml:space="preserve">. </w:t>
      </w:r>
      <w:r w:rsidR="002E3949">
        <w:t>36</w:t>
      </w:r>
      <w:r w:rsidRPr="00907A5B">
        <w:t>/</w:t>
      </w:r>
      <w:r w:rsidR="002E3949">
        <w:t>2023</w:t>
      </w:r>
      <w:r w:rsidRPr="00907A5B">
        <w:t xml:space="preserve"> per</w:t>
      </w:r>
      <w:r>
        <w:t xml:space="preserve"> </w:t>
      </w:r>
      <w:r w:rsidR="008919F2" w:rsidRPr="008C3AB0">
        <w:t xml:space="preserve">l’affidamento di un Accordo Quadro per il Potenziamento dell’Infrastruttura di Back-Up Dell Data Domain </w:t>
      </w:r>
      <w:r w:rsidR="008C3AB0" w:rsidRPr="008C3AB0">
        <w:t>- ID 2758</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 xml:space="preserve">D. </w:t>
      </w:r>
      <w:proofErr w:type="spellStart"/>
      <w:r w:rsidR="007B6F79">
        <w:rPr>
          <w:rFonts w:cs="Calibri"/>
          <w:i/>
          <w:szCs w:val="20"/>
          <w:u w:val="single"/>
        </w:rPr>
        <w:t>Lgs</w:t>
      </w:r>
      <w:proofErr w:type="spellEnd"/>
      <w:r w:rsidR="007B6F79">
        <w:rPr>
          <w:rFonts w:cs="Calibri"/>
          <w:i/>
          <w:szCs w:val="20"/>
          <w:u w:val="single"/>
        </w:rPr>
        <w:t>.</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 xml:space="preserve">84 del D. </w:t>
      </w:r>
      <w:proofErr w:type="spellStart"/>
      <w:r w:rsidR="005450B3">
        <w:rPr>
          <w:rFonts w:cs="Calibri"/>
          <w:szCs w:val="20"/>
        </w:rPr>
        <w:t>Lgs</w:t>
      </w:r>
      <w:proofErr w:type="spellEnd"/>
      <w:r w:rsidR="005450B3">
        <w:rPr>
          <w:rFonts w:cs="Calibri"/>
          <w:szCs w:val="20"/>
        </w:rPr>
        <w:t>.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37B" w:rsidRDefault="003E737B">
      <w:r>
        <w:separator/>
      </w:r>
    </w:p>
  </w:endnote>
  <w:endnote w:type="continuationSeparator" w:id="0">
    <w:p w:rsidR="003E737B" w:rsidRDefault="003E7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9" w:rsidRDefault="006E17D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6E17D9">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6E17D9">
      <w:rPr>
        <w:rStyle w:val="Numeropagina"/>
        <w:noProof/>
        <w:color w:val="000000"/>
      </w:rPr>
      <w:t>3</w:t>
    </w:r>
    <w:r w:rsidRPr="00B441A1">
      <w:rPr>
        <w:rStyle w:val="Numeropagina"/>
        <w:color w:val="000000"/>
      </w:rPr>
      <w:fldChar w:fldCharType="end"/>
    </w:r>
  </w:p>
  <w:p w:rsidR="00907A5B" w:rsidRPr="008C3AB0" w:rsidRDefault="00907A5B" w:rsidP="00907A5B">
    <w:pPr>
      <w:pStyle w:val="Pidipagina"/>
      <w:rPr>
        <w:rFonts w:cs="Calibri"/>
        <w:bCs/>
        <w:iCs/>
      </w:rPr>
    </w:pPr>
    <w:bookmarkStart w:id="2" w:name="BookmarkCodicePdP"/>
    <w:bookmarkEnd w:id="2"/>
    <w:r w:rsidRPr="00907A5B">
      <w:t>Gara a procedura aperta ai sensi del D.</w:t>
    </w:r>
    <w:r>
      <w:t xml:space="preserve"> </w:t>
    </w:r>
    <w:proofErr w:type="spellStart"/>
    <w:r w:rsidRPr="00907A5B">
      <w:t>Lgs</w:t>
    </w:r>
    <w:proofErr w:type="spellEnd"/>
    <w:r w:rsidRPr="00907A5B">
      <w:t xml:space="preserve">. </w:t>
    </w:r>
    <w:r w:rsidR="005450B3">
      <w:t>36</w:t>
    </w:r>
    <w:r w:rsidRPr="00907A5B">
      <w:t>/20</w:t>
    </w:r>
    <w:r w:rsidR="005450B3">
      <w:t>23</w:t>
    </w:r>
    <w:r w:rsidRPr="00907A5B">
      <w:t xml:space="preserve">, per </w:t>
    </w:r>
    <w:r w:rsidR="008919F2">
      <w:rPr>
        <w:rFonts w:cs="Calibri"/>
        <w:bCs/>
        <w:iCs/>
      </w:rPr>
      <w:t>l’affidamento di un Accordo Quadro per il</w:t>
    </w:r>
    <w:r w:rsidR="008919F2" w:rsidRPr="009A22CE">
      <w:rPr>
        <w:rFonts w:cs="Calibri"/>
        <w:bCs/>
        <w:iCs/>
      </w:rPr>
      <w:t xml:space="preserve"> </w:t>
    </w:r>
    <w:r w:rsidR="008919F2">
      <w:rPr>
        <w:rFonts w:cs="Calibri"/>
        <w:bCs/>
        <w:iCs/>
      </w:rPr>
      <w:t>Potenziamento dell’Infrastruttura di Back-Up Dell Data Domain</w:t>
    </w:r>
    <w:r w:rsidR="008919F2" w:rsidRPr="008C3AB0">
      <w:rPr>
        <w:rFonts w:cs="Calibri"/>
        <w:bCs/>
        <w:iCs/>
      </w:rPr>
      <w:t xml:space="preserve"> </w:t>
    </w:r>
    <w:r w:rsidR="008C3AB0" w:rsidRPr="008C3AB0">
      <w:rPr>
        <w:rFonts w:cs="Calibri"/>
        <w:bCs/>
        <w:iCs/>
      </w:rPr>
      <w:t>- ID 2758</w:t>
    </w:r>
  </w:p>
  <w:p w:rsidR="00292308" w:rsidRPr="0038642B" w:rsidRDefault="006E17D9" w:rsidP="00907A5B">
    <w:pPr>
      <w:pStyle w:val="Pidipagina"/>
    </w:pPr>
    <w:r>
      <w:t>Modulo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9" w:rsidRDefault="006E17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37B" w:rsidRDefault="003E737B">
      <w:r>
        <w:separator/>
      </w:r>
    </w:p>
  </w:footnote>
  <w:footnote w:type="continuationSeparator" w:id="0">
    <w:p w:rsidR="003E737B" w:rsidRDefault="003E7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6E17D9">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bookmarkStart w:id="1" w:name="_GoBack"/>
    <w:bookmarkEnd w:id="1"/>
  </w:p>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3E737B"/>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10DC"/>
    <w:rsid w:val="00614C82"/>
    <w:rsid w:val="00615858"/>
    <w:rsid w:val="006177FA"/>
    <w:rsid w:val="006243D5"/>
    <w:rsid w:val="00624C27"/>
    <w:rsid w:val="00642B7E"/>
    <w:rsid w:val="00647BDB"/>
    <w:rsid w:val="00660977"/>
    <w:rsid w:val="006A3AC5"/>
    <w:rsid w:val="006E17D9"/>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919F2"/>
    <w:rsid w:val="008A5F07"/>
    <w:rsid w:val="008B2822"/>
    <w:rsid w:val="008B4245"/>
    <w:rsid w:val="008B7033"/>
    <w:rsid w:val="008C3AB0"/>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1313ED"/>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Testocommento">
    <w:name w:val="annotation text"/>
    <w:basedOn w:val="Normale"/>
    <w:link w:val="TestocommentoCarattere"/>
    <w:semiHidden/>
    <w:unhideWhenUsed/>
    <w:rsid w:val="008919F2"/>
    <w:pPr>
      <w:spacing w:line="240" w:lineRule="auto"/>
    </w:pPr>
    <w:rPr>
      <w:szCs w:val="20"/>
    </w:rPr>
  </w:style>
  <w:style w:type="character" w:customStyle="1" w:styleId="TestocommentoCarattere">
    <w:name w:val="Testo commento Carattere"/>
    <w:basedOn w:val="Carpredefinitoparagrafo"/>
    <w:link w:val="Testocommento"/>
    <w:semiHidden/>
    <w:rsid w:val="008919F2"/>
    <w:rPr>
      <w:rFonts w:ascii="Calibri" w:hAnsi="Calibri"/>
    </w:rPr>
  </w:style>
  <w:style w:type="paragraph" w:styleId="Soggettocommento">
    <w:name w:val="annotation subject"/>
    <w:basedOn w:val="Testocommento"/>
    <w:next w:val="Testocommento"/>
    <w:link w:val="SoggettocommentoCarattere"/>
    <w:semiHidden/>
    <w:unhideWhenUsed/>
    <w:rsid w:val="008919F2"/>
    <w:rPr>
      <w:b/>
      <w:bCs/>
    </w:rPr>
  </w:style>
  <w:style w:type="character" w:customStyle="1" w:styleId="SoggettocommentoCarattere">
    <w:name w:val="Soggetto commento Carattere"/>
    <w:basedOn w:val="TestocommentoCarattere"/>
    <w:link w:val="Soggettocommento"/>
    <w:semiHidden/>
    <w:rsid w:val="008919F2"/>
    <w:rPr>
      <w:rFonts w:ascii="Calibri" w:hAnsi="Calibri"/>
      <w:b/>
      <w:bCs/>
    </w:rPr>
  </w:style>
  <w:style w:type="paragraph" w:styleId="Testofumetto">
    <w:name w:val="Balloon Text"/>
    <w:basedOn w:val="Normale"/>
    <w:link w:val="TestofumettoCarattere"/>
    <w:semiHidden/>
    <w:unhideWhenUsed/>
    <w:rsid w:val="008919F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8919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8AFD5-23A2-41B8-9FFC-192679BE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84</TotalTime>
  <Pages>3</Pages>
  <Words>465</Words>
  <Characters>2739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3198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Del Sole Massimo</cp:lastModifiedBy>
  <cp:revision>22</cp:revision>
  <dcterms:created xsi:type="dcterms:W3CDTF">2022-01-04T14:24:00Z</dcterms:created>
  <dcterms:modified xsi:type="dcterms:W3CDTF">2024-05-07T12:49:00Z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