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ADF60" w14:textId="77777777" w:rsidR="00201603" w:rsidRDefault="00201603">
      <w:pPr>
        <w:pStyle w:val="CLASSIFICAZIONEBODY0"/>
      </w:pPr>
    </w:p>
    <w:p w14:paraId="32ABDDCA" w14:textId="77777777" w:rsidR="00201603" w:rsidRDefault="00201603">
      <w:pPr>
        <w:pStyle w:val="CLASSIFICAZIONEBODY0"/>
      </w:pPr>
    </w:p>
    <w:p w14:paraId="4E521278" w14:textId="77777777" w:rsidR="00B40F7B" w:rsidRPr="009F552D" w:rsidRDefault="00B40F7B" w:rsidP="006F5350"/>
    <w:p w14:paraId="3D9B6820" w14:textId="0D8D67C6" w:rsidR="00B40F7B" w:rsidRPr="009F552D" w:rsidRDefault="00B40F7B" w:rsidP="006F5350"/>
    <w:p w14:paraId="04D2CDC8" w14:textId="262D23A3" w:rsidR="000D462E" w:rsidRPr="009F552D" w:rsidRDefault="000D462E" w:rsidP="006F5350"/>
    <w:p w14:paraId="2CBCDD9D" w14:textId="648E88C1" w:rsidR="000D462E" w:rsidRPr="009F552D" w:rsidRDefault="000D462E" w:rsidP="00821500"/>
    <w:p w14:paraId="0FE034BC" w14:textId="34C3079A" w:rsidR="000D462E" w:rsidRPr="009F552D" w:rsidRDefault="000D462E" w:rsidP="006F5350"/>
    <w:p w14:paraId="0DF667FF" w14:textId="77777777" w:rsidR="00B40F7B" w:rsidRPr="009F552D" w:rsidRDefault="00B40F7B" w:rsidP="006F5350"/>
    <w:p w14:paraId="7B8DD71C" w14:textId="257D61F8" w:rsidR="000D462E" w:rsidRPr="004A3D71" w:rsidRDefault="00535F89" w:rsidP="000D462E">
      <w:pPr>
        <w:pStyle w:val="StileTitolocopertinaInterlineaesatta15pt"/>
        <w:rPr>
          <w:rFonts w:ascii="Calibri" w:hAnsi="Calibri"/>
          <w:b/>
          <w:sz w:val="24"/>
          <w:szCs w:val="24"/>
        </w:rPr>
      </w:pPr>
      <w:bookmarkStart w:id="0" w:name="BookmarkTitolo"/>
      <w:bookmarkEnd w:id="0"/>
      <w:r w:rsidRPr="004A3D71">
        <w:rPr>
          <w:rFonts w:ascii="Calibri" w:hAnsi="Calibri"/>
          <w:b/>
          <w:sz w:val="24"/>
          <w:szCs w:val="24"/>
        </w:rPr>
        <w:t>ALLEGATO n. 7</w:t>
      </w:r>
    </w:p>
    <w:p w14:paraId="20695300" w14:textId="6E187681" w:rsidR="000D462E" w:rsidRPr="004A3D71" w:rsidRDefault="00535F89" w:rsidP="00821500">
      <w:pPr>
        <w:pStyle w:val="StileTitolocopertinaInterlineaesatta15pt"/>
        <w:rPr>
          <w:sz w:val="24"/>
          <w:szCs w:val="24"/>
        </w:rPr>
      </w:pPr>
      <w:r w:rsidRPr="004A3D71">
        <w:rPr>
          <w:rFonts w:ascii="Calibri" w:hAnsi="Calibri"/>
          <w:b/>
          <w:sz w:val="24"/>
          <w:szCs w:val="24"/>
        </w:rPr>
        <w:t xml:space="preserve">ALTRE </w:t>
      </w:r>
      <w:r w:rsidR="000D462E" w:rsidRPr="004A3D71">
        <w:rPr>
          <w:rFonts w:ascii="Calibri" w:hAnsi="Calibri"/>
          <w:b/>
          <w:sz w:val="24"/>
          <w:szCs w:val="24"/>
        </w:rPr>
        <w:t>Dichiarazion</w:t>
      </w:r>
      <w:r w:rsidRPr="004A3D71">
        <w:rPr>
          <w:rFonts w:ascii="Calibri" w:hAnsi="Calibri"/>
          <w:b/>
          <w:sz w:val="24"/>
          <w:szCs w:val="24"/>
        </w:rPr>
        <w:t>I</w:t>
      </w:r>
      <w:r w:rsidR="000D462E" w:rsidRPr="004A3D71">
        <w:rPr>
          <w:rFonts w:ascii="Calibri" w:hAnsi="Calibri"/>
          <w:b/>
          <w:sz w:val="24"/>
          <w:szCs w:val="24"/>
        </w:rPr>
        <w:t xml:space="preserve"> </w:t>
      </w:r>
    </w:p>
    <w:p w14:paraId="03A1F77A" w14:textId="77777777" w:rsidR="000D462E" w:rsidRPr="004A3D71" w:rsidRDefault="000D462E" w:rsidP="000D462E">
      <w:pPr>
        <w:rPr>
          <w:rFonts w:cs="Trebuchet MS"/>
          <w:sz w:val="24"/>
        </w:rPr>
      </w:pPr>
    </w:p>
    <w:p w14:paraId="1EF73A89" w14:textId="77777777" w:rsidR="000D462E" w:rsidRPr="004A3D71" w:rsidRDefault="000D462E" w:rsidP="00821500">
      <w:pPr>
        <w:numPr>
          <w:ilvl w:val="12"/>
          <w:numId w:val="0"/>
        </w:numPr>
        <w:spacing w:after="120" w:line="240" w:lineRule="auto"/>
        <w:rPr>
          <w:rFonts w:eastAsia="Arial"/>
          <w:b/>
          <w:caps/>
          <w:sz w:val="24"/>
        </w:rPr>
      </w:pPr>
    </w:p>
    <w:p w14:paraId="779FB9F1" w14:textId="3265CEDB" w:rsidR="000D462E" w:rsidRPr="004A3D71" w:rsidRDefault="00535F89" w:rsidP="000D462E">
      <w:pPr>
        <w:numPr>
          <w:ilvl w:val="12"/>
          <w:numId w:val="0"/>
        </w:numPr>
        <w:spacing w:after="120" w:line="240" w:lineRule="auto"/>
        <w:rPr>
          <w:rFonts w:eastAsia="Arial"/>
          <w:b/>
          <w:bCs/>
          <w:caps/>
          <w:sz w:val="24"/>
          <w:lang w:eastAsia="ar-SA" w:bidi="it-IT"/>
        </w:rPr>
      </w:pPr>
      <w:r w:rsidRPr="004A3D71">
        <w:rPr>
          <w:rFonts w:eastAsia="Arial"/>
          <w:b/>
          <w:bCs/>
          <w:caps/>
          <w:sz w:val="24"/>
          <w:lang w:eastAsia="ar-SA" w:bidi="it-IT"/>
        </w:rPr>
        <w:t>GARA A PROCEDURA APERTA PER L’ACQUISIZIONE DI SERVIZI DI PAYROLL IN OUTSOURCING PER SOGEI - ID 2702</w:t>
      </w:r>
    </w:p>
    <w:p w14:paraId="7F363378" w14:textId="77777777" w:rsidR="00535F89" w:rsidRPr="004A3D71" w:rsidRDefault="00535F89" w:rsidP="00535F89">
      <w:pPr>
        <w:pStyle w:val="StileTitolocopertinaCrenatura16pt"/>
        <w:spacing w:line="300" w:lineRule="exact"/>
        <w:jc w:val="both"/>
        <w:rPr>
          <w:rFonts w:asciiTheme="minorHAnsi" w:hAnsiTheme="minorHAnsi" w:cstheme="minorHAnsi"/>
          <w:sz w:val="20"/>
          <w:szCs w:val="20"/>
        </w:rPr>
      </w:pPr>
      <w:r w:rsidRPr="004A3D71">
        <w:rPr>
          <w:rFonts w:asciiTheme="minorHAnsi" w:hAnsiTheme="minorHAnsi" w:cstheme="minorHAnsi"/>
          <w:sz w:val="20"/>
          <w:szCs w:val="20"/>
        </w:rPr>
        <w:t>FACSIMILE altre dichiarazioni</w:t>
      </w:r>
    </w:p>
    <w:p w14:paraId="5D617CA7" w14:textId="77777777" w:rsidR="00535F89" w:rsidRPr="004A3D71" w:rsidRDefault="00535F89" w:rsidP="00535F89">
      <w:pPr>
        <w:pStyle w:val="StileTitolocopertinaCrenatura16pt"/>
        <w:spacing w:line="300" w:lineRule="exact"/>
        <w:jc w:val="both"/>
        <w:rPr>
          <w:rFonts w:asciiTheme="minorHAnsi" w:hAnsiTheme="minorHAnsi" w:cstheme="minorHAnsi"/>
          <w:sz w:val="20"/>
          <w:szCs w:val="20"/>
        </w:rPr>
      </w:pPr>
      <w:r w:rsidRPr="004A3D71">
        <w:rPr>
          <w:rFonts w:asciiTheme="minorHAnsi" w:hAnsiTheme="minorHAnsi" w:cstheme="minorHAnsi"/>
          <w:sz w:val="20"/>
          <w:szCs w:val="20"/>
        </w:rPr>
        <w:t>RILASCIATo ANCHE AI SENSI DEGLI ARTT. 46 E 47 DEL D.P.R. 445/2000</w:t>
      </w:r>
    </w:p>
    <w:p w14:paraId="2DD61700" w14:textId="7FF7E875" w:rsidR="002C5F58" w:rsidRPr="004A3D71" w:rsidRDefault="00535F89" w:rsidP="00535F89">
      <w:pPr>
        <w:widowControl w:val="0"/>
        <w:spacing w:line="276" w:lineRule="auto"/>
        <w:rPr>
          <w:rFonts w:asciiTheme="minorHAnsi" w:hAnsiTheme="minorHAnsi" w:cstheme="minorHAnsi"/>
          <w:i/>
          <w:szCs w:val="20"/>
          <w:u w:val="single"/>
        </w:rPr>
      </w:pPr>
      <w:r w:rsidRPr="004A3D71">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093D31D8" w14:textId="77777777" w:rsidR="00B40F7B" w:rsidRPr="009F552D" w:rsidRDefault="00B40F7B" w:rsidP="006F5350"/>
    <w:p w14:paraId="0BADF2F4" w14:textId="169FB71B" w:rsidR="00B2451B" w:rsidRPr="009F552D" w:rsidRDefault="00B40F7B" w:rsidP="006F5350">
      <w:r w:rsidRPr="009F552D">
        <w:br w:type="page"/>
      </w:r>
    </w:p>
    <w:p w14:paraId="53F9DAEC" w14:textId="393FD342" w:rsidR="00535F89" w:rsidRDefault="00535F89" w:rsidP="001E2687">
      <w:pPr>
        <w:tabs>
          <w:tab w:val="left" w:pos="708"/>
        </w:tabs>
      </w:pPr>
    </w:p>
    <w:p w14:paraId="6714E46B" w14:textId="77777777" w:rsidR="00535F89" w:rsidRPr="00535F89" w:rsidRDefault="00535F89" w:rsidP="00535F89">
      <w:pPr>
        <w:widowControl w:val="0"/>
        <w:spacing w:line="300" w:lineRule="exact"/>
        <w:outlineLvl w:val="0"/>
        <w:rPr>
          <w:b/>
          <w:i/>
          <w:kern w:val="2"/>
          <w:szCs w:val="20"/>
        </w:rPr>
      </w:pPr>
      <w:r w:rsidRPr="00535F89">
        <w:rPr>
          <w:b/>
          <w:i/>
          <w:kern w:val="2"/>
          <w:szCs w:val="20"/>
        </w:rPr>
        <w:t>Facsimile</w:t>
      </w:r>
    </w:p>
    <w:p w14:paraId="278BD06A" w14:textId="77777777" w:rsidR="00535F89" w:rsidRPr="00535F89" w:rsidRDefault="00535F89" w:rsidP="00535F89">
      <w:pPr>
        <w:widowControl w:val="0"/>
        <w:autoSpaceDE w:val="0"/>
        <w:autoSpaceDN w:val="0"/>
        <w:adjustRightInd w:val="0"/>
        <w:spacing w:line="300" w:lineRule="exact"/>
        <w:ind w:left="5103"/>
        <w:rPr>
          <w:kern w:val="2"/>
          <w:szCs w:val="20"/>
        </w:rPr>
      </w:pPr>
      <w:r w:rsidRPr="00535F89">
        <w:rPr>
          <w:kern w:val="2"/>
          <w:szCs w:val="20"/>
        </w:rPr>
        <w:t>Spett.le</w:t>
      </w:r>
    </w:p>
    <w:p w14:paraId="39C7296E" w14:textId="77777777" w:rsidR="00535F89" w:rsidRPr="00535F89" w:rsidRDefault="00535F89" w:rsidP="00535F89">
      <w:pPr>
        <w:widowControl w:val="0"/>
        <w:autoSpaceDE w:val="0"/>
        <w:autoSpaceDN w:val="0"/>
        <w:adjustRightInd w:val="0"/>
        <w:spacing w:line="300" w:lineRule="exact"/>
        <w:ind w:left="5103"/>
        <w:rPr>
          <w:b/>
          <w:bCs/>
          <w:kern w:val="2"/>
          <w:szCs w:val="20"/>
        </w:rPr>
      </w:pPr>
      <w:r w:rsidRPr="00535F89">
        <w:rPr>
          <w:b/>
          <w:bCs/>
          <w:kern w:val="2"/>
          <w:szCs w:val="20"/>
        </w:rPr>
        <w:t>Consip S.p.A.</w:t>
      </w:r>
    </w:p>
    <w:p w14:paraId="288D4045" w14:textId="77777777" w:rsidR="00535F89" w:rsidRPr="00535F89" w:rsidRDefault="00535F89" w:rsidP="00535F89">
      <w:pPr>
        <w:widowControl w:val="0"/>
        <w:autoSpaceDE w:val="0"/>
        <w:autoSpaceDN w:val="0"/>
        <w:adjustRightInd w:val="0"/>
        <w:spacing w:line="300" w:lineRule="exact"/>
        <w:ind w:left="5103"/>
        <w:rPr>
          <w:kern w:val="2"/>
          <w:szCs w:val="20"/>
        </w:rPr>
      </w:pPr>
      <w:r w:rsidRPr="00535F89">
        <w:rPr>
          <w:kern w:val="2"/>
          <w:szCs w:val="20"/>
        </w:rPr>
        <w:t>Via Isonzo, 19/E</w:t>
      </w:r>
    </w:p>
    <w:p w14:paraId="4DE772B4" w14:textId="77777777" w:rsidR="00535F89" w:rsidRPr="00535F89" w:rsidRDefault="00535F89" w:rsidP="00535F89">
      <w:pPr>
        <w:widowControl w:val="0"/>
        <w:autoSpaceDE w:val="0"/>
        <w:autoSpaceDN w:val="0"/>
        <w:adjustRightInd w:val="0"/>
        <w:spacing w:line="300" w:lineRule="exact"/>
        <w:ind w:left="5103"/>
        <w:rPr>
          <w:kern w:val="2"/>
          <w:szCs w:val="20"/>
        </w:rPr>
      </w:pPr>
      <w:r w:rsidRPr="00535F89">
        <w:rPr>
          <w:kern w:val="2"/>
          <w:szCs w:val="20"/>
        </w:rPr>
        <w:t>00198 ROMA</w:t>
      </w:r>
    </w:p>
    <w:p w14:paraId="432842D9" w14:textId="77777777" w:rsidR="00535F89" w:rsidRPr="00535F89" w:rsidRDefault="00535F89" w:rsidP="00535F89">
      <w:pPr>
        <w:widowControl w:val="0"/>
        <w:autoSpaceDE w:val="0"/>
        <w:autoSpaceDN w:val="0"/>
        <w:adjustRightInd w:val="0"/>
        <w:spacing w:line="300" w:lineRule="exact"/>
        <w:rPr>
          <w:rFonts w:cs="Trebuchet MS"/>
          <w:kern w:val="2"/>
          <w:szCs w:val="20"/>
        </w:rPr>
      </w:pPr>
    </w:p>
    <w:p w14:paraId="7A996867" w14:textId="77777777" w:rsidR="00535F89" w:rsidRPr="00535F89" w:rsidRDefault="00535F89" w:rsidP="00535F89">
      <w:pPr>
        <w:widowControl w:val="0"/>
        <w:autoSpaceDE w:val="0"/>
        <w:autoSpaceDN w:val="0"/>
        <w:adjustRightInd w:val="0"/>
        <w:spacing w:line="300" w:lineRule="exact"/>
        <w:rPr>
          <w:b/>
          <w:caps/>
          <w:kern w:val="2"/>
          <w:szCs w:val="20"/>
          <w:u w:val="single"/>
        </w:rPr>
      </w:pPr>
      <w:r w:rsidRPr="00535F89">
        <w:rPr>
          <w:b/>
          <w:caps/>
          <w:kern w:val="2"/>
          <w:szCs w:val="20"/>
          <w:u w:val="single"/>
        </w:rPr>
        <w:t>ALTRE DICHIARAZIONI</w:t>
      </w:r>
    </w:p>
    <w:p w14:paraId="6A4734FF" w14:textId="3AC15461" w:rsidR="00535F89" w:rsidRPr="00535F89" w:rsidRDefault="00535F89" w:rsidP="00535F89">
      <w:pPr>
        <w:widowControl w:val="0"/>
        <w:autoSpaceDE w:val="0"/>
        <w:autoSpaceDN w:val="0"/>
        <w:adjustRightInd w:val="0"/>
        <w:spacing w:line="300" w:lineRule="exact"/>
        <w:rPr>
          <w:b/>
          <w:caps/>
          <w:color w:val="0000FF"/>
          <w:kern w:val="2"/>
          <w:szCs w:val="20"/>
        </w:rPr>
      </w:pPr>
      <w:r w:rsidRPr="00535F89">
        <w:rPr>
          <w:b/>
          <w:kern w:val="2"/>
          <w:szCs w:val="20"/>
        </w:rPr>
        <w:t xml:space="preserve">ANCHE AI SENSI DEGLI ARTT. 46 E 47 DEL D.P.R. 445/2000 </w:t>
      </w:r>
      <w:r w:rsidRPr="00535F89">
        <w:rPr>
          <w:b/>
          <w:caps/>
          <w:kern w:val="2"/>
          <w:szCs w:val="20"/>
        </w:rPr>
        <w:t xml:space="preserve">PER L’AMMISSIONE ALLA GARA a procedura aperta ai sensi del D.Lgs. 36/2023 e s.m.i. </w:t>
      </w:r>
      <w:r w:rsidR="0021793D" w:rsidRPr="0021793D">
        <w:rPr>
          <w:b/>
          <w:caps/>
          <w:kern w:val="2"/>
          <w:szCs w:val="20"/>
        </w:rPr>
        <w:t>PER L’ACQUISIZIONE DI SERVIZI DI PAYROLL IN OUTSOURCING PER SOGEI - ID 2702</w:t>
      </w:r>
    </w:p>
    <w:p w14:paraId="48C904F6" w14:textId="77777777" w:rsidR="00535F89" w:rsidRPr="00535F89" w:rsidRDefault="00535F89" w:rsidP="00535F89">
      <w:pPr>
        <w:widowControl w:val="0"/>
        <w:autoSpaceDE w:val="0"/>
        <w:autoSpaceDN w:val="0"/>
        <w:adjustRightInd w:val="0"/>
        <w:spacing w:line="300" w:lineRule="exact"/>
        <w:rPr>
          <w:rFonts w:cs="Trebuchet MS"/>
          <w:kern w:val="2"/>
          <w:szCs w:val="20"/>
        </w:rPr>
      </w:pPr>
    </w:p>
    <w:p w14:paraId="62D0218A" w14:textId="77777777" w:rsidR="00535F89" w:rsidRPr="00535F89" w:rsidRDefault="00535F89" w:rsidP="00535F89">
      <w:pPr>
        <w:widowControl w:val="0"/>
        <w:autoSpaceDE w:val="0"/>
        <w:autoSpaceDN w:val="0"/>
        <w:adjustRightInd w:val="0"/>
        <w:spacing w:line="300" w:lineRule="exact"/>
        <w:rPr>
          <w:rFonts w:cs="Trebuchet MS"/>
          <w:kern w:val="2"/>
          <w:szCs w:val="20"/>
        </w:rPr>
      </w:pPr>
      <w:r w:rsidRPr="00535F89">
        <w:rPr>
          <w:rFonts w:cs="Trebuchet MS"/>
          <w:kern w:val="2"/>
          <w:szCs w:val="20"/>
        </w:rPr>
        <w:t xml:space="preserve">Il sottoscritto ____________, nato a _________ il ____________C.F.__________________, domiciliato per la carica presso la sede societaria ove appresso, nella sua qualità di __________ e legale rappresentante </w:t>
      </w:r>
      <w:r w:rsidRPr="00535F89">
        <w:rPr>
          <w:kern w:val="2"/>
          <w:szCs w:val="20"/>
        </w:rPr>
        <w:t>avente i poteri necessari per impegnare la _________________ nella presente procedura,</w:t>
      </w:r>
      <w:r w:rsidRPr="00535F89">
        <w:rPr>
          <w:rFonts w:cs="Trebuchet MS"/>
          <w:kern w:val="2"/>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65A3929B" w14:textId="77777777" w:rsidR="00535F89" w:rsidRPr="00535F89" w:rsidRDefault="00535F89" w:rsidP="00535F89">
      <w:pPr>
        <w:widowControl w:val="0"/>
        <w:autoSpaceDE w:val="0"/>
        <w:autoSpaceDN w:val="0"/>
        <w:adjustRightInd w:val="0"/>
        <w:spacing w:line="300" w:lineRule="exact"/>
        <w:rPr>
          <w:rFonts w:cs="Trebuchet MS"/>
          <w:kern w:val="2"/>
          <w:szCs w:val="20"/>
        </w:rPr>
      </w:pPr>
      <w:r w:rsidRPr="00535F89">
        <w:rPr>
          <w:rFonts w:cs="Trebuchet MS"/>
          <w:kern w:val="2"/>
          <w:szCs w:val="20"/>
        </w:rPr>
        <w:t>(</w:t>
      </w:r>
      <w:r w:rsidRPr="00535F89">
        <w:rPr>
          <w:b/>
          <w:i/>
          <w:caps/>
          <w:kern w:val="2"/>
          <w:szCs w:val="20"/>
        </w:rPr>
        <w:t>indicare una delle forme di partecipazione di cui all’art. 65, comma 2, del Codice</w:t>
      </w:r>
      <w:r w:rsidRPr="00535F89">
        <w:rPr>
          <w:rFonts w:cs="Trebuchet MS"/>
          <w:kern w:val="2"/>
          <w:szCs w:val="20"/>
        </w:rPr>
        <w:t xml:space="preserve">) </w:t>
      </w:r>
    </w:p>
    <w:p w14:paraId="4F3C3E97" w14:textId="77777777" w:rsidR="00535F89" w:rsidRPr="00535F89" w:rsidRDefault="00535F89" w:rsidP="00535F89">
      <w:pPr>
        <w:widowControl w:val="0"/>
        <w:autoSpaceDE w:val="0"/>
        <w:autoSpaceDN w:val="0"/>
        <w:adjustRightInd w:val="0"/>
        <w:spacing w:line="300" w:lineRule="exact"/>
        <w:rPr>
          <w:rFonts w:cs="Trebuchet MS"/>
          <w:kern w:val="2"/>
          <w:szCs w:val="20"/>
        </w:rPr>
      </w:pPr>
      <w:r w:rsidRPr="00535F89">
        <w:rPr>
          <w:rFonts w:cs="Trebuchet MS"/>
          <w:kern w:val="2"/>
          <w:szCs w:val="20"/>
        </w:rPr>
        <w:t>di seguito denominato “operatore”</w:t>
      </w:r>
    </w:p>
    <w:p w14:paraId="553A117A" w14:textId="77777777" w:rsidR="00535F89" w:rsidRPr="00535F89" w:rsidRDefault="00535F89" w:rsidP="00535F89">
      <w:pPr>
        <w:widowControl w:val="0"/>
        <w:autoSpaceDE w:val="0"/>
        <w:autoSpaceDN w:val="0"/>
        <w:adjustRightInd w:val="0"/>
        <w:spacing w:line="300" w:lineRule="exact"/>
        <w:rPr>
          <w:rFonts w:cs="Trebuchet MS"/>
          <w:kern w:val="2"/>
          <w:szCs w:val="20"/>
        </w:rPr>
      </w:pPr>
      <w:r w:rsidRPr="00535F89">
        <w:rPr>
          <w:rFonts w:cs="Trebuchet MS"/>
          <w:kern w:val="2"/>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FBD615E" w14:textId="77777777" w:rsidR="00535F89" w:rsidRPr="00535F89" w:rsidRDefault="00535F89" w:rsidP="00535F89">
      <w:pPr>
        <w:widowControl w:val="0"/>
        <w:autoSpaceDE w:val="0"/>
        <w:autoSpaceDN w:val="0"/>
        <w:adjustRightInd w:val="0"/>
        <w:spacing w:line="300" w:lineRule="exact"/>
        <w:rPr>
          <w:rFonts w:cs="Trebuchet MS"/>
          <w:kern w:val="2"/>
          <w:szCs w:val="20"/>
        </w:rPr>
      </w:pPr>
    </w:p>
    <w:p w14:paraId="1E567C80" w14:textId="617988D3" w:rsidR="00535F89" w:rsidRDefault="00535F89" w:rsidP="00535F89">
      <w:pPr>
        <w:widowControl w:val="0"/>
        <w:autoSpaceDE w:val="0"/>
        <w:autoSpaceDN w:val="0"/>
        <w:adjustRightInd w:val="0"/>
        <w:spacing w:line="300" w:lineRule="exact"/>
        <w:jc w:val="center"/>
        <w:rPr>
          <w:b/>
          <w:caps/>
          <w:kern w:val="2"/>
          <w:szCs w:val="20"/>
        </w:rPr>
      </w:pPr>
      <w:r w:rsidRPr="00535F89">
        <w:rPr>
          <w:b/>
          <w:caps/>
          <w:kern w:val="2"/>
          <w:szCs w:val="20"/>
        </w:rPr>
        <w:t>PARTE I</w:t>
      </w:r>
    </w:p>
    <w:p w14:paraId="0E82EE35" w14:textId="791A40BC" w:rsidR="00882BC0" w:rsidRDefault="00882BC0" w:rsidP="00882BC0">
      <w:pPr>
        <w:widowControl w:val="0"/>
        <w:autoSpaceDE w:val="0"/>
        <w:autoSpaceDN w:val="0"/>
        <w:adjustRightInd w:val="0"/>
        <w:spacing w:line="300" w:lineRule="exact"/>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F325F62" w14:textId="71B3BC4B" w:rsidR="00882BC0" w:rsidRDefault="00882BC0" w:rsidP="00882BC0">
      <w:pPr>
        <w:widowControl w:val="0"/>
        <w:autoSpaceDE w:val="0"/>
        <w:autoSpaceDN w:val="0"/>
        <w:adjustRightInd w:val="0"/>
        <w:spacing w:line="300" w:lineRule="exact"/>
        <w:rPr>
          <w:rFonts w:asciiTheme="minorHAnsi" w:hAnsiTheme="minorHAnsi" w:cstheme="minorHAnsi"/>
          <w:szCs w:val="20"/>
        </w:rPr>
      </w:pPr>
    </w:p>
    <w:p w14:paraId="63985590" w14:textId="77777777" w:rsidR="00882BC0" w:rsidRPr="00535F89" w:rsidRDefault="00882BC0" w:rsidP="00882BC0">
      <w:pPr>
        <w:widowControl w:val="0"/>
        <w:autoSpaceDE w:val="0"/>
        <w:autoSpaceDN w:val="0"/>
        <w:adjustRightInd w:val="0"/>
        <w:spacing w:line="300" w:lineRule="exact"/>
        <w:jc w:val="center"/>
        <w:rPr>
          <w:b/>
          <w:caps/>
          <w:kern w:val="2"/>
          <w:szCs w:val="20"/>
        </w:rPr>
      </w:pPr>
      <w:r w:rsidRPr="00535F89">
        <w:rPr>
          <w:b/>
          <w:caps/>
          <w:kern w:val="2"/>
          <w:szCs w:val="20"/>
        </w:rPr>
        <w:t xml:space="preserve">E DICHIARA </w:t>
      </w:r>
    </w:p>
    <w:p w14:paraId="174B8016" w14:textId="77777777" w:rsidR="00882BC0" w:rsidRPr="00535F89" w:rsidRDefault="00882BC0" w:rsidP="00882BC0">
      <w:pPr>
        <w:widowControl w:val="0"/>
        <w:autoSpaceDE w:val="0"/>
        <w:autoSpaceDN w:val="0"/>
        <w:adjustRightInd w:val="0"/>
        <w:spacing w:line="300" w:lineRule="exact"/>
        <w:rPr>
          <w:b/>
          <w:caps/>
          <w:kern w:val="2"/>
          <w:szCs w:val="20"/>
        </w:rPr>
      </w:pPr>
    </w:p>
    <w:p w14:paraId="1B206A91" w14:textId="0AFCF90A" w:rsidR="00882BC0" w:rsidRPr="00882BC0" w:rsidRDefault="00882BC0" w:rsidP="00654E13">
      <w:pPr>
        <w:pStyle w:val="Paragrafoelenco"/>
        <w:widowControl w:val="0"/>
        <w:numPr>
          <w:ilvl w:val="0"/>
          <w:numId w:val="49"/>
        </w:numPr>
        <w:tabs>
          <w:tab w:val="num" w:pos="360"/>
          <w:tab w:val="num" w:pos="1222"/>
        </w:tabs>
        <w:autoSpaceDE w:val="0"/>
        <w:autoSpaceDN w:val="0"/>
        <w:adjustRightInd w:val="0"/>
        <w:spacing w:line="300" w:lineRule="exact"/>
        <w:ind w:left="426"/>
        <w:rPr>
          <w:kern w:val="2"/>
        </w:rPr>
      </w:pPr>
      <w:r>
        <w:rPr>
          <w:rFonts w:cs="Calibri"/>
          <w:kern w:val="2"/>
          <w:szCs w:val="20"/>
        </w:rPr>
        <w:t>che il proprio</w:t>
      </w:r>
      <w:r w:rsidR="00654E13" w:rsidRPr="00535F89">
        <w:rPr>
          <w:rFonts w:cs="Calibri"/>
          <w:kern w:val="2"/>
          <w:szCs w:val="20"/>
        </w:rPr>
        <w:t xml:space="preserve"> domicilio digitale presente negli indici di cui agli articoli 6-bis e 6-ter del d.lgs. n. 82/05 </w:t>
      </w:r>
      <w:r w:rsidRPr="007069F7">
        <w:rPr>
          <w:rFonts w:asciiTheme="minorHAnsi" w:hAnsiTheme="minorHAnsi" w:cstheme="minorHAnsi"/>
          <w:szCs w:val="20"/>
        </w:rPr>
        <w:t xml:space="preserve">è il </w:t>
      </w:r>
      <w:proofErr w:type="gramStart"/>
      <w:r w:rsidRPr="007069F7">
        <w:rPr>
          <w:rFonts w:asciiTheme="minorHAnsi" w:hAnsiTheme="minorHAnsi" w:cstheme="minorHAnsi"/>
          <w:szCs w:val="20"/>
        </w:rPr>
        <w:t>seguente:</w:t>
      </w:r>
      <w:r w:rsidR="00654E13" w:rsidRPr="00535F89">
        <w:rPr>
          <w:rFonts w:cs="Calibri"/>
          <w:kern w:val="2"/>
          <w:szCs w:val="20"/>
        </w:rPr>
        <w:t>_</w:t>
      </w:r>
      <w:proofErr w:type="gramEnd"/>
      <w:r w:rsidR="00654E13" w:rsidRPr="00535F89">
        <w:rPr>
          <w:rFonts w:cs="Calibri"/>
          <w:kern w:val="2"/>
          <w:szCs w:val="20"/>
        </w:rPr>
        <w:t xml:space="preserve">________; </w:t>
      </w:r>
    </w:p>
    <w:p w14:paraId="76F2F0AC" w14:textId="3728E15F" w:rsidR="00535F89" w:rsidRDefault="00654E13" w:rsidP="004A3D71">
      <w:pPr>
        <w:pStyle w:val="Paragrafoelenco"/>
        <w:widowControl w:val="0"/>
        <w:autoSpaceDE w:val="0"/>
        <w:autoSpaceDN w:val="0"/>
        <w:adjustRightInd w:val="0"/>
        <w:spacing w:line="300" w:lineRule="exact"/>
        <w:ind w:left="426"/>
        <w:rPr>
          <w:kern w:val="2"/>
        </w:rPr>
      </w:pPr>
      <w:r w:rsidRPr="00535F89">
        <w:rPr>
          <w:rFonts w:cs="Calibri"/>
          <w:b/>
          <w:i/>
          <w:kern w:val="2"/>
        </w:rPr>
        <w:t>oppure</w:t>
      </w:r>
      <w:r w:rsidRPr="00535F89">
        <w:rPr>
          <w:rFonts w:cs="Calibri"/>
          <w:i/>
          <w:kern w:val="2"/>
        </w:rPr>
        <w:t xml:space="preserve"> </w:t>
      </w:r>
      <w:r w:rsidRPr="00535F89">
        <w:rPr>
          <w:i/>
          <w:color w:val="000000"/>
          <w:kern w:val="2"/>
          <w:szCs w:val="20"/>
        </w:rPr>
        <w:t>per gli operatori economici transfrontalieri</w:t>
      </w:r>
      <w:r w:rsidRPr="00535F89">
        <w:rPr>
          <w:color w:val="000000"/>
          <w:kern w:val="2"/>
        </w:rPr>
        <w:t xml:space="preserve">, </w:t>
      </w:r>
      <w:r w:rsidRPr="00535F89">
        <w:rPr>
          <w:color w:val="000000"/>
          <w:kern w:val="2"/>
          <w:szCs w:val="20"/>
        </w:rPr>
        <w:t xml:space="preserve">l’indirizzo di servizio elettronico di recapito certificato qualificato ai sensi del regolamento </w:t>
      </w:r>
      <w:proofErr w:type="spellStart"/>
      <w:r w:rsidRPr="00535F89">
        <w:rPr>
          <w:color w:val="000000"/>
          <w:kern w:val="2"/>
          <w:szCs w:val="20"/>
        </w:rPr>
        <w:t>eidas</w:t>
      </w:r>
      <w:proofErr w:type="spellEnd"/>
      <w:r w:rsidRPr="00535F89">
        <w:rPr>
          <w:rFonts w:cs="Calibri"/>
          <w:kern w:val="2"/>
        </w:rPr>
        <w:t xml:space="preserve"> _________________&gt; </w:t>
      </w:r>
      <w:r w:rsidRPr="00535F89">
        <w:rPr>
          <w:color w:val="000000"/>
          <w:kern w:val="2"/>
        </w:rPr>
        <w:t xml:space="preserve">e </w:t>
      </w:r>
      <w:r w:rsidRPr="00535F89">
        <w:rPr>
          <w:color w:val="000000"/>
          <w:kern w:val="2"/>
          <w:szCs w:val="20"/>
        </w:rPr>
        <w:t>per le comunicazioni che avvengono a sistema co</w:t>
      </w:r>
      <w:r w:rsidRPr="00535F89">
        <w:rPr>
          <w:color w:val="000000"/>
          <w:kern w:val="2"/>
        </w:rPr>
        <w:t xml:space="preserve">sì come precisato al </w:t>
      </w:r>
      <w:r w:rsidRPr="00535F89">
        <w:rPr>
          <w:color w:val="000000"/>
          <w:kern w:val="2"/>
          <w:szCs w:val="20"/>
        </w:rPr>
        <w:t>par.2.3</w:t>
      </w:r>
      <w:r w:rsidRPr="00535F89">
        <w:rPr>
          <w:color w:val="000000"/>
          <w:kern w:val="2"/>
        </w:rPr>
        <w:t xml:space="preserve"> </w:t>
      </w:r>
      <w:r w:rsidRPr="004A3D71">
        <w:rPr>
          <w:kern w:val="2"/>
        </w:rPr>
        <w:t xml:space="preserve">del </w:t>
      </w:r>
      <w:r w:rsidRPr="004A3D71">
        <w:rPr>
          <w:b/>
          <w:kern w:val="2"/>
          <w:szCs w:val="20"/>
        </w:rPr>
        <w:t>disciplinare</w:t>
      </w:r>
      <w:r w:rsidRPr="004A3D71">
        <w:rPr>
          <w:kern w:val="2"/>
        </w:rPr>
        <w:t xml:space="preserve"> </w:t>
      </w:r>
      <w:r w:rsidRPr="00535F89">
        <w:rPr>
          <w:color w:val="000000"/>
          <w:kern w:val="2"/>
        </w:rPr>
        <w:t>elegge</w:t>
      </w:r>
      <w:r w:rsidRPr="00535F89">
        <w:rPr>
          <w:color w:val="000000"/>
          <w:kern w:val="2"/>
          <w:szCs w:val="20"/>
        </w:rPr>
        <w:t xml:space="preserve"> domicilio </w:t>
      </w:r>
      <w:r w:rsidRPr="00535F89">
        <w:rPr>
          <w:kern w:val="2"/>
          <w:szCs w:val="20"/>
        </w:rPr>
        <w:t>nell’apposita area del sistema ad esso riservata</w:t>
      </w:r>
      <w:r w:rsidRPr="00535F89">
        <w:rPr>
          <w:kern w:val="2"/>
        </w:rPr>
        <w:t>;</w:t>
      </w:r>
    </w:p>
    <w:p w14:paraId="744913EA" w14:textId="77777777" w:rsidR="004A58D6" w:rsidRPr="00042C10" w:rsidRDefault="004A58D6" w:rsidP="004A58D6">
      <w:pPr>
        <w:pStyle w:val="Paragrafoelenco"/>
        <w:widowControl w:val="0"/>
        <w:numPr>
          <w:ilvl w:val="0"/>
          <w:numId w:val="49"/>
        </w:numPr>
        <w:tabs>
          <w:tab w:val="num" w:pos="360"/>
          <w:tab w:val="num" w:pos="1222"/>
        </w:tabs>
        <w:autoSpaceDE w:val="0"/>
        <w:autoSpaceDN w:val="0"/>
        <w:adjustRightInd w:val="0"/>
        <w:spacing w:line="300" w:lineRule="exact"/>
        <w:ind w:left="426"/>
        <w:rPr>
          <w:rFonts w:cs="Calibri"/>
          <w:kern w:val="2"/>
        </w:rPr>
      </w:pPr>
      <w:r w:rsidRPr="009E44B6">
        <w:rPr>
          <w:kern w:val="2"/>
          <w:szCs w:val="20"/>
        </w:rPr>
        <w:t xml:space="preserve">di ricorrere all’avvalimento “premiale” per il soddisfacimento dei criteri </w:t>
      </w:r>
      <w:proofErr w:type="spellStart"/>
      <w:r w:rsidRPr="009E44B6">
        <w:rPr>
          <w:kern w:val="2"/>
          <w:szCs w:val="20"/>
        </w:rPr>
        <w:t>nn</w:t>
      </w:r>
      <w:proofErr w:type="spellEnd"/>
      <w:r w:rsidRPr="009E44B6">
        <w:rPr>
          <w:kern w:val="2"/>
          <w:szCs w:val="20"/>
        </w:rPr>
        <w:t>. (</w:t>
      </w:r>
      <w:r w:rsidRPr="009E44B6">
        <w:rPr>
          <w:i/>
          <w:kern w:val="2"/>
          <w:szCs w:val="20"/>
        </w:rPr>
        <w:t>se del caso di seguito inserire il numero ed il riferimento ai criteri di cui al paragrafo 16.1 del Disciplinare</w:t>
      </w:r>
      <w:r w:rsidRPr="009E44B6">
        <w:rPr>
          <w:kern w:val="2"/>
          <w:szCs w:val="20"/>
        </w:rPr>
        <w:t>)</w:t>
      </w:r>
      <w:r>
        <w:rPr>
          <w:kern w:val="2"/>
          <w:szCs w:val="20"/>
        </w:rPr>
        <w:t xml:space="preserve"> </w:t>
      </w:r>
      <w:r w:rsidRPr="009E44B6">
        <w:rPr>
          <w:kern w:val="2"/>
          <w:szCs w:val="20"/>
        </w:rPr>
        <w:t>________________________________, come da Contratto di avvalimento premiale allegato</w:t>
      </w:r>
    </w:p>
    <w:p w14:paraId="328DE541" w14:textId="77777777" w:rsidR="004A58D6" w:rsidRPr="00042C10" w:rsidRDefault="004A58D6" w:rsidP="004A58D6">
      <w:pPr>
        <w:pStyle w:val="Paragrafoelenco"/>
        <w:widowControl w:val="0"/>
        <w:autoSpaceDE w:val="0"/>
        <w:autoSpaceDN w:val="0"/>
        <w:adjustRightInd w:val="0"/>
        <w:spacing w:line="300" w:lineRule="exact"/>
        <w:ind w:left="426"/>
        <w:rPr>
          <w:b/>
          <w:kern w:val="2"/>
          <w:szCs w:val="20"/>
        </w:rPr>
      </w:pPr>
      <w:r w:rsidRPr="00042C10">
        <w:rPr>
          <w:b/>
          <w:kern w:val="2"/>
          <w:szCs w:val="20"/>
        </w:rPr>
        <w:t>OPPURE</w:t>
      </w:r>
    </w:p>
    <w:p w14:paraId="08A0C229" w14:textId="5E79765F" w:rsidR="004A58D6" w:rsidRDefault="004A58D6" w:rsidP="004A58D6">
      <w:pPr>
        <w:pStyle w:val="Paragrafoelenco"/>
        <w:widowControl w:val="0"/>
        <w:autoSpaceDE w:val="0"/>
        <w:autoSpaceDN w:val="0"/>
        <w:adjustRightInd w:val="0"/>
        <w:spacing w:line="300" w:lineRule="exact"/>
        <w:ind w:left="426"/>
        <w:rPr>
          <w:rFonts w:cs="Calibri"/>
          <w:kern w:val="2"/>
        </w:rPr>
      </w:pPr>
      <w:r w:rsidRPr="007E1B37">
        <w:rPr>
          <w:rFonts w:cs="Calibri"/>
          <w:kern w:val="2"/>
        </w:rPr>
        <w:t xml:space="preserve">di </w:t>
      </w:r>
      <w:r w:rsidR="00DF53D6">
        <w:rPr>
          <w:rFonts w:cs="Calibri"/>
          <w:kern w:val="2"/>
        </w:rPr>
        <w:t xml:space="preserve">non </w:t>
      </w:r>
      <w:r w:rsidRPr="007E1B37">
        <w:rPr>
          <w:rFonts w:cs="Calibri"/>
          <w:kern w:val="2"/>
        </w:rPr>
        <w:t>ricorrere all’avvalimento “premiale”</w:t>
      </w:r>
      <w:r>
        <w:rPr>
          <w:rFonts w:cs="Calibri"/>
          <w:kern w:val="2"/>
        </w:rPr>
        <w:t>.</w:t>
      </w:r>
    </w:p>
    <w:p w14:paraId="73857D56" w14:textId="77777777" w:rsidR="004A58D6" w:rsidRPr="00535F89" w:rsidRDefault="004A58D6" w:rsidP="004A3D71">
      <w:pPr>
        <w:pStyle w:val="Paragrafoelenco"/>
        <w:widowControl w:val="0"/>
        <w:autoSpaceDE w:val="0"/>
        <w:autoSpaceDN w:val="0"/>
        <w:adjustRightInd w:val="0"/>
        <w:spacing w:line="300" w:lineRule="exact"/>
        <w:ind w:left="426"/>
        <w:rPr>
          <w:kern w:val="2"/>
        </w:rPr>
      </w:pPr>
      <w:bookmarkStart w:id="1" w:name="_GoBack"/>
      <w:bookmarkEnd w:id="1"/>
    </w:p>
    <w:p w14:paraId="027ECB87" w14:textId="77777777" w:rsidR="004A58D6" w:rsidRDefault="004A58D6" w:rsidP="00654E13">
      <w:pPr>
        <w:widowControl w:val="0"/>
        <w:autoSpaceDE w:val="0"/>
        <w:autoSpaceDN w:val="0"/>
        <w:adjustRightInd w:val="0"/>
        <w:spacing w:line="300" w:lineRule="exact"/>
        <w:ind w:left="426"/>
        <w:rPr>
          <w:rFonts w:cs="Calibri"/>
          <w:b/>
          <w:i/>
          <w:kern w:val="2"/>
        </w:rPr>
      </w:pPr>
    </w:p>
    <w:p w14:paraId="05AFDC61" w14:textId="77777777" w:rsidR="00535F89" w:rsidRPr="00535F89" w:rsidRDefault="00535F89" w:rsidP="00654E13">
      <w:pPr>
        <w:widowControl w:val="0"/>
        <w:autoSpaceDE w:val="0"/>
        <w:autoSpaceDN w:val="0"/>
        <w:adjustRightInd w:val="0"/>
        <w:spacing w:line="300" w:lineRule="exact"/>
        <w:ind w:left="426"/>
        <w:rPr>
          <w:rFonts w:ascii="Trebuchet MS" w:hAnsi="Trebuchet MS"/>
          <w:kern w:val="2"/>
        </w:rPr>
      </w:pPr>
    </w:p>
    <w:p w14:paraId="46A63886" w14:textId="6A93A3AB" w:rsidR="00535F89" w:rsidRPr="00654E13" w:rsidRDefault="00654E13" w:rsidP="00654E13">
      <w:pPr>
        <w:pStyle w:val="Paragrafoelenco"/>
        <w:widowControl w:val="0"/>
        <w:numPr>
          <w:ilvl w:val="0"/>
          <w:numId w:val="49"/>
        </w:numPr>
        <w:tabs>
          <w:tab w:val="num" w:pos="360"/>
          <w:tab w:val="num" w:pos="1222"/>
        </w:tabs>
        <w:autoSpaceDE w:val="0"/>
        <w:autoSpaceDN w:val="0"/>
        <w:adjustRightInd w:val="0"/>
        <w:spacing w:line="300" w:lineRule="exact"/>
        <w:ind w:left="426"/>
        <w:rPr>
          <w:i/>
          <w:kern w:val="2"/>
          <w:szCs w:val="20"/>
        </w:rPr>
      </w:pPr>
      <w:r w:rsidRPr="00654E13">
        <w:rPr>
          <w:b/>
          <w:kern w:val="2"/>
          <w:szCs w:val="20"/>
        </w:rPr>
        <w:t xml:space="preserve"> (</w:t>
      </w:r>
      <w:r w:rsidRPr="00654E13">
        <w:rPr>
          <w:b/>
          <w:i/>
          <w:kern w:val="2"/>
          <w:szCs w:val="20"/>
        </w:rPr>
        <w:t>se del caso</w:t>
      </w:r>
      <w:r w:rsidRPr="00654E13">
        <w:rPr>
          <w:b/>
          <w:kern w:val="2"/>
          <w:szCs w:val="20"/>
        </w:rPr>
        <w:t xml:space="preserve"> </w:t>
      </w:r>
      <w:r w:rsidRPr="00654E13">
        <w:rPr>
          <w:b/>
          <w:i/>
          <w:kern w:val="2"/>
          <w:szCs w:val="20"/>
        </w:rPr>
        <w:t>di seguito inserire le parti della offerta tecnica da segretare).</w:t>
      </w:r>
    </w:p>
    <w:p w14:paraId="71D34ADD" w14:textId="3CFABB3A" w:rsidR="00535F89" w:rsidRPr="00654E13" w:rsidRDefault="00654E13" w:rsidP="00654E13">
      <w:pPr>
        <w:pStyle w:val="Paragrafoelenco"/>
        <w:widowControl w:val="0"/>
        <w:autoSpaceDE w:val="0"/>
        <w:autoSpaceDN w:val="0"/>
        <w:adjustRightInd w:val="0"/>
        <w:spacing w:line="300" w:lineRule="exact"/>
        <w:ind w:left="426"/>
        <w:rPr>
          <w:kern w:val="2"/>
          <w:szCs w:val="20"/>
        </w:rPr>
      </w:pPr>
      <w:r w:rsidRPr="00654E13">
        <w:rPr>
          <w:b/>
          <w:kern w:val="2"/>
          <w:szCs w:val="20"/>
        </w:rPr>
        <w:t xml:space="preserve">che le parti dell’offerta </w:t>
      </w:r>
      <w:r w:rsidRPr="00654E13">
        <w:rPr>
          <w:rFonts w:cs="Calibri"/>
          <w:kern w:val="2"/>
        </w:rPr>
        <w:t>coperte da segreto tecnico/commerciale</w:t>
      </w:r>
      <w:r w:rsidRPr="00654E13">
        <w:rPr>
          <w:b/>
          <w:kern w:val="2"/>
          <w:szCs w:val="20"/>
        </w:rPr>
        <w:t xml:space="preserve"> di cui richiede la segretazione sono: ___________________</w:t>
      </w:r>
    </w:p>
    <w:p w14:paraId="51EBE67D" w14:textId="77777777" w:rsidR="00535F89" w:rsidRPr="00535F89" w:rsidRDefault="00535F89" w:rsidP="00654E13">
      <w:pPr>
        <w:widowControl w:val="0"/>
        <w:autoSpaceDE w:val="0"/>
        <w:autoSpaceDN w:val="0"/>
        <w:adjustRightInd w:val="0"/>
        <w:spacing w:line="300" w:lineRule="exact"/>
        <w:ind w:left="426"/>
        <w:rPr>
          <w:kern w:val="2"/>
          <w:szCs w:val="20"/>
        </w:rPr>
      </w:pPr>
    </w:p>
    <w:p w14:paraId="61F619F5" w14:textId="1FEF7BC7" w:rsidR="00535F89" w:rsidRPr="00654E13" w:rsidRDefault="00654E13" w:rsidP="00654E13">
      <w:pPr>
        <w:pStyle w:val="Paragrafoelenco"/>
        <w:widowControl w:val="0"/>
        <w:autoSpaceDE w:val="0"/>
        <w:autoSpaceDN w:val="0"/>
        <w:adjustRightInd w:val="0"/>
        <w:spacing w:line="300" w:lineRule="exact"/>
        <w:ind w:left="426"/>
        <w:rPr>
          <w:rFonts w:cs="Calibri"/>
          <w:kern w:val="2"/>
        </w:rPr>
      </w:pPr>
      <w:r w:rsidRPr="00654E13">
        <w:rPr>
          <w:rFonts w:cs="Calibri"/>
          <w:kern w:val="2"/>
        </w:rPr>
        <w:t>per le seguenti ragioni: ___________________________________________________________</w:t>
      </w:r>
    </w:p>
    <w:p w14:paraId="394EAFF5" w14:textId="767DF02A" w:rsidR="00535F89" w:rsidRPr="004A3D71" w:rsidRDefault="00654E13" w:rsidP="00654E13">
      <w:pPr>
        <w:pStyle w:val="Paragrafoelenco"/>
        <w:widowControl w:val="0"/>
        <w:autoSpaceDE w:val="0"/>
        <w:autoSpaceDN w:val="0"/>
        <w:adjustRightInd w:val="0"/>
        <w:spacing w:line="300" w:lineRule="exact"/>
        <w:ind w:left="426"/>
        <w:rPr>
          <w:rFonts w:cs="Calibri"/>
          <w:i/>
          <w:kern w:val="2"/>
        </w:rPr>
      </w:pPr>
      <w:r w:rsidRPr="00654E13">
        <w:rPr>
          <w:rFonts w:cs="Calibri"/>
          <w:kern w:val="2"/>
        </w:rPr>
        <w:t>(</w:t>
      </w:r>
      <w:r w:rsidRPr="00654E13">
        <w:rPr>
          <w:rFonts w:cs="Calibri"/>
          <w:i/>
          <w:kern w:val="2"/>
        </w:rPr>
        <w:t xml:space="preserve">fornire adeguate motivazioni, supportate da eventuale documentazione a comprova, così come richiesto dall’art. 53, comma 5, </w:t>
      </w:r>
      <w:proofErr w:type="spellStart"/>
      <w:r w:rsidRPr="00654E13">
        <w:rPr>
          <w:rFonts w:cs="Calibri"/>
          <w:i/>
          <w:kern w:val="2"/>
        </w:rPr>
        <w:t>lett</w:t>
      </w:r>
      <w:proofErr w:type="spellEnd"/>
      <w:r w:rsidRPr="00654E13">
        <w:rPr>
          <w:rFonts w:cs="Calibri"/>
          <w:i/>
          <w:kern w:val="2"/>
        </w:rPr>
        <w:t xml:space="preserve">. a), del codice. </w:t>
      </w:r>
      <w:r w:rsidRPr="00654E13">
        <w:rPr>
          <w:rFonts w:cs="Calibri"/>
          <w:b/>
          <w:i/>
          <w:kern w:val="2"/>
        </w:rPr>
        <w:t xml:space="preserve">si rammenta di non fornire informazioni relative ai contenuti </w:t>
      </w:r>
      <w:r w:rsidRPr="004A3D71">
        <w:rPr>
          <w:rFonts w:cs="Calibri"/>
          <w:b/>
          <w:i/>
          <w:kern w:val="2"/>
        </w:rPr>
        <w:t>dell’offerta economica</w:t>
      </w:r>
      <w:r w:rsidRPr="004A3D71">
        <w:rPr>
          <w:rFonts w:cs="Calibri"/>
          <w:i/>
          <w:kern w:val="2"/>
        </w:rPr>
        <w:t>).</w:t>
      </w:r>
    </w:p>
    <w:p w14:paraId="50D94660" w14:textId="5533305D" w:rsidR="00882BC0" w:rsidRPr="00EF556F" w:rsidRDefault="00882BC0" w:rsidP="004A3D71">
      <w:pPr>
        <w:pStyle w:val="Numeroelenco"/>
        <w:tabs>
          <w:tab w:val="clear" w:pos="360"/>
        </w:tabs>
        <w:spacing w:line="240" w:lineRule="auto"/>
        <w:ind w:firstLine="0"/>
        <w:rPr>
          <w:rFonts w:asciiTheme="minorHAnsi" w:hAnsiTheme="minorHAnsi" w:cstheme="minorHAnsi"/>
        </w:rPr>
      </w:pPr>
      <w:r w:rsidRPr="004A3D71">
        <w:rPr>
          <w:rFonts w:asciiTheme="minorHAnsi" w:hAnsiTheme="minorHAnsi" w:cstheme="minorHAnsi"/>
        </w:rPr>
        <w:t xml:space="preserve">E </w:t>
      </w:r>
      <w:r w:rsidRPr="004A3D71">
        <w:rPr>
          <w:rFonts w:asciiTheme="minorHAnsi" w:hAnsiTheme="minorHAnsi" w:cstheme="minorHAnsi"/>
          <w:b/>
        </w:rPr>
        <w:t xml:space="preserve">AUTORIZZA </w:t>
      </w:r>
      <w:r w:rsidRPr="004A3D71">
        <w:rPr>
          <w:rFonts w:asciiTheme="minorHAnsi" w:hAnsiTheme="minorHAnsi" w:cstheme="minorHAnsi"/>
        </w:rPr>
        <w:t xml:space="preserve">la Stazione Appaltante, qualora un partecipante alla gara eserciti la facoltà di “accesso agli atti”, a consentire - in modalità digitale - l’accesso della documentazione presentata per la partecipazione alla gara ad eccezione delle eventuali parti indicate in offerta tecnica coperte da segreto tecnico e/o commerciale, per le seguenti ragioni _______. </w:t>
      </w:r>
      <w:r w:rsidRPr="004A3D71">
        <w:rPr>
          <w:rStyle w:val="ui-provider"/>
          <w:rFonts w:asciiTheme="minorHAnsi" w:hAnsiTheme="minorHAnsi" w:cstheme="minorHAnsi"/>
          <w:b/>
        </w:rPr>
        <w:t>(</w:t>
      </w:r>
      <w:r w:rsidRPr="004A3D71">
        <w:rPr>
          <w:rStyle w:val="ui-provider"/>
          <w:rFonts w:asciiTheme="minorHAnsi" w:hAnsiTheme="minorHAnsi" w:cstheme="minorHAnsi"/>
          <w:b/>
          <w:iCs/>
        </w:rPr>
        <w:t>Fornire adeguate motivazioni, supportate da eventuale documentazione a comprova</w:t>
      </w:r>
      <w:r w:rsidRPr="004A3D71">
        <w:rPr>
          <w:rStyle w:val="Enfasigrassetto"/>
          <w:rFonts w:asciiTheme="minorHAnsi" w:hAnsiTheme="minorHAnsi" w:cstheme="minorHAnsi"/>
          <w:i/>
          <w:iCs/>
        </w:rPr>
        <w:t>:</w:t>
      </w:r>
      <w:r w:rsidRPr="004A3D71">
        <w:rPr>
          <w:rStyle w:val="ui-provider"/>
          <w:rFonts w:asciiTheme="minorHAnsi" w:hAnsiTheme="minorHAnsi" w:cstheme="minorHAnsi"/>
          <w:iCs/>
        </w:rPr>
        <w:t xml:space="preserve"> </w:t>
      </w:r>
      <w:r w:rsidRPr="004A3D71">
        <w:rPr>
          <w:rStyle w:val="Enfasigrassetto"/>
          <w:rFonts w:asciiTheme="minorHAnsi" w:hAnsiTheme="minorHAnsi" w:cstheme="minorHAnsi"/>
          <w:i/>
          <w:iCs/>
        </w:rPr>
        <w:t>Si rammenta di non fornire informazioni relative ai contenuti dell’offerta economica e ai giustificativi dell’anomalia e di allegare, nell’apposita busta, copia dell’offerta tecnica oscurata nelle parti coperte da segreto tecnico e/o commerciale</w:t>
      </w:r>
      <w:r w:rsidRPr="004A3D71">
        <w:rPr>
          <w:rStyle w:val="ui-provider"/>
          <w:rFonts w:asciiTheme="minorHAnsi" w:hAnsiTheme="minorHAnsi" w:cstheme="minorHAnsi"/>
          <w:iCs/>
        </w:rPr>
        <w:t>)</w:t>
      </w:r>
      <w:r w:rsidRPr="00EF556F">
        <w:rPr>
          <w:rFonts w:asciiTheme="minorHAnsi" w:hAnsiTheme="minorHAnsi" w:cstheme="minorHAnsi"/>
        </w:rPr>
        <w:t xml:space="preserve"> </w:t>
      </w:r>
    </w:p>
    <w:p w14:paraId="587361FC" w14:textId="77777777" w:rsidR="00882BC0" w:rsidRDefault="00882BC0" w:rsidP="00654E13">
      <w:pPr>
        <w:pStyle w:val="Paragrafoelenco"/>
        <w:widowControl w:val="0"/>
        <w:autoSpaceDE w:val="0"/>
        <w:autoSpaceDN w:val="0"/>
        <w:adjustRightInd w:val="0"/>
        <w:spacing w:line="300" w:lineRule="exact"/>
        <w:ind w:left="426"/>
        <w:rPr>
          <w:rFonts w:cs="Calibri"/>
          <w:i/>
          <w:kern w:val="2"/>
        </w:rPr>
      </w:pPr>
    </w:p>
    <w:p w14:paraId="589E3781" w14:textId="77777777" w:rsidR="004A58D6" w:rsidRPr="004A3D71" w:rsidRDefault="004A58D6" w:rsidP="004A3D71">
      <w:pPr>
        <w:widowControl w:val="0"/>
        <w:autoSpaceDE w:val="0"/>
        <w:autoSpaceDN w:val="0"/>
        <w:adjustRightInd w:val="0"/>
        <w:spacing w:line="300" w:lineRule="exact"/>
        <w:rPr>
          <w:rFonts w:cs="Calibri"/>
          <w:kern w:val="2"/>
        </w:rPr>
      </w:pPr>
    </w:p>
    <w:p w14:paraId="748D8431" w14:textId="77777777" w:rsidR="00535F89" w:rsidRPr="00535F89" w:rsidRDefault="00535F89" w:rsidP="00654E13">
      <w:pPr>
        <w:widowControl w:val="0"/>
        <w:autoSpaceDE w:val="0"/>
        <w:autoSpaceDN w:val="0"/>
        <w:adjustRightInd w:val="0"/>
        <w:spacing w:line="300" w:lineRule="exact"/>
        <w:ind w:left="426"/>
        <w:jc w:val="center"/>
        <w:rPr>
          <w:b/>
          <w:caps/>
          <w:kern w:val="2"/>
          <w:szCs w:val="20"/>
        </w:rPr>
      </w:pPr>
      <w:r w:rsidRPr="00535F89">
        <w:rPr>
          <w:b/>
          <w:caps/>
          <w:kern w:val="2"/>
          <w:szCs w:val="20"/>
        </w:rPr>
        <w:t>PARTE II</w:t>
      </w:r>
    </w:p>
    <w:p w14:paraId="74152EDB" w14:textId="77777777" w:rsidR="00535F89" w:rsidRPr="00654E13" w:rsidRDefault="00535F89" w:rsidP="00654E13">
      <w:pPr>
        <w:pStyle w:val="Paragrafoelenco"/>
        <w:widowControl w:val="0"/>
        <w:numPr>
          <w:ilvl w:val="0"/>
          <w:numId w:val="49"/>
        </w:numPr>
        <w:tabs>
          <w:tab w:val="num" w:pos="360"/>
          <w:tab w:val="num" w:pos="1222"/>
        </w:tabs>
        <w:autoSpaceDE w:val="0"/>
        <w:autoSpaceDN w:val="0"/>
        <w:adjustRightInd w:val="0"/>
        <w:spacing w:before="100" w:beforeAutospacing="1" w:after="100" w:afterAutospacing="1" w:line="280" w:lineRule="atLeast"/>
        <w:ind w:left="426"/>
        <w:rPr>
          <w:kern w:val="2"/>
          <w:szCs w:val="20"/>
        </w:rPr>
      </w:pPr>
      <w:r w:rsidRPr="00654E13">
        <w:rPr>
          <w:kern w:val="2"/>
          <w:szCs w:val="20"/>
        </w:rPr>
        <w:t xml:space="preserve">la </w:t>
      </w:r>
      <w:r w:rsidRPr="00654E13">
        <w:rPr>
          <w:rFonts w:cs="Trebuchet MS"/>
          <w:i/>
          <w:kern w:val="2"/>
          <w:szCs w:val="20"/>
        </w:rPr>
        <w:t>sussistenza/non sussistenza</w:t>
      </w:r>
      <w:r w:rsidRPr="00654E13">
        <w:rPr>
          <w:kern w:val="2"/>
          <w:szCs w:val="20"/>
        </w:rPr>
        <w:t xml:space="preserve"> di possibili conflitti di interesse rispetto ai soggetti che intervengono nella procedura di gara conoscibili al momento della presentazione dell’offerta mediante consultazione sul profilo del committente</w:t>
      </w:r>
      <w:r w:rsidRPr="00535F89">
        <w:rPr>
          <w:vertAlign w:val="superscript"/>
        </w:rPr>
        <w:footnoteReference w:id="2"/>
      </w:r>
      <w:r w:rsidRPr="00654E13">
        <w:rPr>
          <w:kern w:val="2"/>
          <w:szCs w:val="20"/>
        </w:rPr>
        <w:t>, fornendo in caso di sussistenza, gli elementi utili a consentire la valutazione della stazione appaltante;</w:t>
      </w:r>
    </w:p>
    <w:p w14:paraId="6BB374BA" w14:textId="77777777" w:rsidR="00535F89" w:rsidRPr="00654E13" w:rsidRDefault="00535F89" w:rsidP="00654E13">
      <w:pPr>
        <w:pStyle w:val="Paragrafoelenco"/>
        <w:widowControl w:val="0"/>
        <w:numPr>
          <w:ilvl w:val="0"/>
          <w:numId w:val="49"/>
        </w:numPr>
        <w:tabs>
          <w:tab w:val="num" w:pos="360"/>
          <w:tab w:val="num" w:pos="1222"/>
        </w:tabs>
        <w:autoSpaceDE w:val="0"/>
        <w:autoSpaceDN w:val="0"/>
        <w:adjustRightInd w:val="0"/>
        <w:spacing w:before="100" w:beforeAutospacing="1" w:after="100" w:afterAutospacing="1" w:line="280" w:lineRule="atLeast"/>
        <w:ind w:left="426"/>
        <w:rPr>
          <w:kern w:val="2"/>
          <w:szCs w:val="20"/>
        </w:rPr>
      </w:pPr>
      <w:r w:rsidRPr="00654E13">
        <w:rPr>
          <w:kern w:val="2"/>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5E91F66F" w14:textId="77777777" w:rsidR="00535F89" w:rsidRPr="00535F89" w:rsidRDefault="00535F89" w:rsidP="00535F89">
      <w:pPr>
        <w:widowControl w:val="0"/>
        <w:autoSpaceDE w:val="0"/>
        <w:autoSpaceDN w:val="0"/>
        <w:adjustRightInd w:val="0"/>
        <w:spacing w:line="300" w:lineRule="exact"/>
        <w:rPr>
          <w:rFonts w:cs="Trebuchet MS"/>
          <w:kern w:val="2"/>
          <w:szCs w:val="20"/>
        </w:rPr>
      </w:pPr>
    </w:p>
    <w:p w14:paraId="20A7EBB3" w14:textId="77777777" w:rsidR="00535F89" w:rsidRPr="00535F89" w:rsidRDefault="00535F89" w:rsidP="00535F89">
      <w:pPr>
        <w:widowControl w:val="0"/>
        <w:autoSpaceDE w:val="0"/>
        <w:autoSpaceDN w:val="0"/>
        <w:adjustRightInd w:val="0"/>
        <w:spacing w:line="300" w:lineRule="exact"/>
        <w:rPr>
          <w:rFonts w:cs="Trebuchet MS"/>
          <w:kern w:val="2"/>
          <w:szCs w:val="20"/>
        </w:rPr>
      </w:pPr>
    </w:p>
    <w:p w14:paraId="6509F0AA" w14:textId="77777777" w:rsidR="00535F89" w:rsidRPr="00535F89" w:rsidRDefault="00535F89" w:rsidP="00535F89">
      <w:pPr>
        <w:widowControl w:val="0"/>
        <w:autoSpaceDE w:val="0"/>
        <w:autoSpaceDN w:val="0"/>
        <w:adjustRightInd w:val="0"/>
        <w:spacing w:line="300" w:lineRule="exact"/>
        <w:rPr>
          <w:rFonts w:cs="Trebuchet MS"/>
          <w:kern w:val="2"/>
          <w:szCs w:val="20"/>
        </w:rPr>
      </w:pPr>
      <w:r w:rsidRPr="00535F89">
        <w:rPr>
          <w:rFonts w:cs="Trebuchet MS"/>
          <w:kern w:val="2"/>
          <w:szCs w:val="20"/>
        </w:rPr>
        <w:t>______, li _________________</w:t>
      </w:r>
    </w:p>
    <w:p w14:paraId="4962A444" w14:textId="77777777" w:rsidR="00535F89" w:rsidRPr="00535F89" w:rsidRDefault="00535F89" w:rsidP="00535F89">
      <w:pPr>
        <w:widowControl w:val="0"/>
        <w:autoSpaceDE w:val="0"/>
        <w:autoSpaceDN w:val="0"/>
        <w:adjustRightInd w:val="0"/>
        <w:spacing w:line="300" w:lineRule="exact"/>
        <w:ind w:left="540"/>
        <w:rPr>
          <w:rFonts w:cs="Trebuchet MS"/>
          <w:kern w:val="2"/>
          <w:szCs w:val="20"/>
        </w:rPr>
      </w:pPr>
      <w:r w:rsidRPr="00535F89">
        <w:rPr>
          <w:rFonts w:cs="Trebuchet MS"/>
          <w:kern w:val="2"/>
          <w:szCs w:val="20"/>
        </w:rPr>
        <w:tab/>
      </w:r>
      <w:r w:rsidRPr="00535F89">
        <w:rPr>
          <w:rFonts w:cs="Trebuchet MS"/>
          <w:kern w:val="2"/>
          <w:szCs w:val="20"/>
        </w:rPr>
        <w:tab/>
      </w:r>
      <w:r w:rsidRPr="00535F89">
        <w:rPr>
          <w:rFonts w:cs="Trebuchet MS"/>
          <w:kern w:val="2"/>
          <w:szCs w:val="20"/>
        </w:rPr>
        <w:tab/>
      </w:r>
      <w:r w:rsidRPr="00535F89">
        <w:rPr>
          <w:rFonts w:cs="Trebuchet MS"/>
          <w:kern w:val="2"/>
          <w:szCs w:val="20"/>
        </w:rPr>
        <w:tab/>
      </w:r>
      <w:r w:rsidRPr="00535F89">
        <w:rPr>
          <w:rFonts w:cs="Trebuchet MS"/>
          <w:kern w:val="2"/>
          <w:szCs w:val="20"/>
        </w:rPr>
        <w:tab/>
        <w:t xml:space="preserve">  </w:t>
      </w:r>
      <w:r w:rsidRPr="00535F89">
        <w:rPr>
          <w:rFonts w:cs="Trebuchet MS"/>
          <w:kern w:val="2"/>
          <w:szCs w:val="20"/>
        </w:rPr>
        <w:tab/>
      </w:r>
      <w:r w:rsidRPr="00535F89">
        <w:rPr>
          <w:rFonts w:cs="Trebuchet MS"/>
          <w:kern w:val="2"/>
          <w:szCs w:val="20"/>
        </w:rPr>
        <w:tab/>
        <w:t>Firma</w:t>
      </w:r>
    </w:p>
    <w:p w14:paraId="68449DDE" w14:textId="77777777" w:rsidR="00535F89" w:rsidRPr="00535F89" w:rsidRDefault="00535F89" w:rsidP="00535F89">
      <w:pPr>
        <w:widowControl w:val="0"/>
        <w:autoSpaceDE w:val="0"/>
        <w:autoSpaceDN w:val="0"/>
        <w:adjustRightInd w:val="0"/>
        <w:spacing w:line="300" w:lineRule="exact"/>
        <w:rPr>
          <w:rFonts w:cs="Trebuchet MS"/>
          <w:kern w:val="2"/>
          <w:szCs w:val="20"/>
        </w:rPr>
      </w:pPr>
      <w:r w:rsidRPr="00535F89">
        <w:rPr>
          <w:rFonts w:cs="Trebuchet MS"/>
          <w:kern w:val="2"/>
          <w:szCs w:val="20"/>
        </w:rPr>
        <w:tab/>
      </w:r>
      <w:r w:rsidRPr="00535F89">
        <w:rPr>
          <w:rFonts w:cs="Trebuchet MS"/>
          <w:kern w:val="2"/>
          <w:szCs w:val="20"/>
        </w:rPr>
        <w:tab/>
      </w:r>
      <w:r w:rsidRPr="00535F89">
        <w:rPr>
          <w:rFonts w:cs="Trebuchet MS"/>
          <w:kern w:val="2"/>
          <w:szCs w:val="20"/>
        </w:rPr>
        <w:tab/>
      </w:r>
      <w:r w:rsidRPr="00535F89">
        <w:rPr>
          <w:rFonts w:cs="Trebuchet MS"/>
          <w:kern w:val="2"/>
          <w:szCs w:val="20"/>
        </w:rPr>
        <w:tab/>
      </w:r>
      <w:r w:rsidRPr="00535F89">
        <w:rPr>
          <w:rFonts w:cs="Trebuchet MS"/>
          <w:kern w:val="2"/>
          <w:szCs w:val="20"/>
        </w:rPr>
        <w:tab/>
      </w:r>
      <w:r w:rsidRPr="00535F89">
        <w:rPr>
          <w:rFonts w:cs="Trebuchet MS"/>
          <w:kern w:val="2"/>
          <w:szCs w:val="20"/>
        </w:rPr>
        <w:tab/>
      </w:r>
      <w:r w:rsidRPr="00535F89">
        <w:rPr>
          <w:rFonts w:cs="Trebuchet MS"/>
          <w:kern w:val="2"/>
          <w:szCs w:val="20"/>
        </w:rPr>
        <w:tab/>
        <w:t>_______________</w:t>
      </w:r>
    </w:p>
    <w:p w14:paraId="2B692D55" w14:textId="77777777" w:rsidR="00535F89" w:rsidRPr="00535F89" w:rsidRDefault="00535F89" w:rsidP="00535F89">
      <w:pPr>
        <w:widowControl w:val="0"/>
        <w:autoSpaceDE w:val="0"/>
        <w:autoSpaceDN w:val="0"/>
        <w:adjustRightInd w:val="0"/>
        <w:spacing w:line="300" w:lineRule="exact"/>
        <w:ind w:left="4956"/>
        <w:rPr>
          <w:kern w:val="2"/>
          <w:szCs w:val="20"/>
        </w:rPr>
      </w:pPr>
      <w:r w:rsidRPr="00535F89">
        <w:rPr>
          <w:rFonts w:cs="Trebuchet MS"/>
          <w:kern w:val="2"/>
          <w:szCs w:val="20"/>
        </w:rPr>
        <w:t xml:space="preserve">(firmato digitalmente)  </w:t>
      </w:r>
    </w:p>
    <w:p w14:paraId="10D9FB6B" w14:textId="77777777" w:rsidR="00535F89" w:rsidRDefault="00535F89" w:rsidP="00535F89">
      <w:pPr>
        <w:outlineLvl w:val="0"/>
        <w:rPr>
          <w:rStyle w:val="Grassettocorsivo"/>
          <w:szCs w:val="20"/>
        </w:rPr>
      </w:pPr>
    </w:p>
    <w:sectPr w:rsidR="00535F89" w:rsidSect="00821500">
      <w:headerReference w:type="even" r:id="rId11"/>
      <w:headerReference w:type="default" r:id="rId12"/>
      <w:footerReference w:type="default" r:id="rId13"/>
      <w:headerReference w:type="first" r:id="rId14"/>
      <w:pgSz w:w="11906" w:h="16838" w:code="9"/>
      <w:pgMar w:top="1701" w:right="1134" w:bottom="1985"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D5014" w14:textId="77777777" w:rsidR="00D73225" w:rsidRDefault="00D73225">
      <w:r>
        <w:separator/>
      </w:r>
    </w:p>
  </w:endnote>
  <w:endnote w:type="continuationSeparator" w:id="0">
    <w:p w14:paraId="677E52E3" w14:textId="77777777" w:rsidR="00D73225" w:rsidRDefault="00D73225">
      <w:r>
        <w:continuationSeparator/>
      </w:r>
    </w:p>
  </w:endnote>
  <w:endnote w:type="continuationNotice" w:id="1">
    <w:p w14:paraId="256C42C0" w14:textId="77777777" w:rsidR="00D73225" w:rsidRDefault="00D732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8"/>
      </w:rPr>
      <w:alias w:val="Classificazione_ALL46TTT_Internal"/>
      <w:tag w:val="Version_Classificazione_F"/>
      <w:id w:val="-1623687531"/>
      <w:lock w:val="sdtContentLocked"/>
      <w:showingPlcHdr/>
    </w:sdtPr>
    <w:sdtEndPr/>
    <w:sdtContent>
      <w:p w14:paraId="51E62A9E" w14:textId="07EACDDA" w:rsidR="00292308" w:rsidRPr="004A3D71" w:rsidRDefault="00973920" w:rsidP="0026354E">
        <w:pPr>
          <w:pStyle w:val="CLASSIFICAZIONEFOOTER0"/>
          <w:rPr>
            <w:rStyle w:val="Numeropagina"/>
            <w:rFonts w:hAnsi="Times New Roman"/>
            <w:b w:val="0"/>
            <w:color w:val="000000" w:themeColor="dark1"/>
            <w:szCs w:val="18"/>
          </w:rPr>
        </w:pPr>
        <w:r>
          <w:rPr>
            <w:szCs w:val="18"/>
          </w:rPr>
          <w:t xml:space="preserve">     </w:t>
        </w:r>
      </w:p>
    </w:sdtContent>
  </w:sdt>
  <w:p w14:paraId="7B5067A2" w14:textId="77777777" w:rsidR="00973920" w:rsidRPr="00A0384A" w:rsidRDefault="00973920" w:rsidP="00973920">
    <w:pPr>
      <w:pStyle w:val="Pidipagina"/>
      <w:rPr>
        <w:rStyle w:val="Numeropagina"/>
        <w:rFonts w:asciiTheme="minorHAnsi" w:hAnsiTheme="minorHAnsi" w:cstheme="minorHAnsi"/>
        <w:szCs w:val="18"/>
      </w:rPr>
    </w:pPr>
    <w:bookmarkStart w:id="2" w:name="BookmarkCodicePdP"/>
    <w:bookmarkEnd w:id="2"/>
    <w:r>
      <w:rPr>
        <w:szCs w:val="18"/>
      </w:rPr>
      <w:t xml:space="preserve">Moduli di dichiarazione - </w:t>
    </w:r>
    <w:r w:rsidRPr="00A0384A">
      <w:rPr>
        <w:szCs w:val="18"/>
      </w:rPr>
      <w:t xml:space="preserve">Gara a procedura aperta ai sensi del </w:t>
    </w:r>
    <w:proofErr w:type="spellStart"/>
    <w:proofErr w:type="gramStart"/>
    <w:r w:rsidRPr="00A0384A">
      <w:rPr>
        <w:szCs w:val="18"/>
      </w:rPr>
      <w:t>D.Lgs</w:t>
    </w:r>
    <w:proofErr w:type="gramEnd"/>
    <w:r w:rsidRPr="00A0384A">
      <w:rPr>
        <w:szCs w:val="18"/>
      </w:rPr>
      <w:t>.</w:t>
    </w:r>
    <w:proofErr w:type="spellEnd"/>
    <w:r w:rsidRPr="00A0384A">
      <w:rPr>
        <w:szCs w:val="18"/>
      </w:rPr>
      <w:t xml:space="preserve"> 36/2023 e </w:t>
    </w:r>
    <w:proofErr w:type="spellStart"/>
    <w:r w:rsidRPr="00A0384A">
      <w:rPr>
        <w:szCs w:val="18"/>
      </w:rPr>
      <w:t>s.m.i</w:t>
    </w:r>
    <w:proofErr w:type="spellEnd"/>
    <w:r w:rsidRPr="00A0384A">
      <w:rPr>
        <w:szCs w:val="18"/>
      </w:rPr>
      <w:t xml:space="preserve"> per l’acquisizione di servizi di </w:t>
    </w:r>
    <w:proofErr w:type="spellStart"/>
    <w:r w:rsidRPr="00A0384A">
      <w:rPr>
        <w:szCs w:val="18"/>
      </w:rPr>
      <w:t>payrol</w:t>
    </w:r>
    <w:r>
      <w:rPr>
        <w:szCs w:val="18"/>
      </w:rPr>
      <w:t>l</w:t>
    </w:r>
    <w:proofErr w:type="spellEnd"/>
    <w:r>
      <w:rPr>
        <w:szCs w:val="18"/>
      </w:rPr>
      <w:t xml:space="preserve"> in outsourcing per </w:t>
    </w:r>
    <w:proofErr w:type="spellStart"/>
    <w:r>
      <w:rPr>
        <w:szCs w:val="18"/>
      </w:rPr>
      <w:t>Sogei</w:t>
    </w:r>
    <w:proofErr w:type="spellEnd"/>
    <w:r>
      <w:rPr>
        <w:szCs w:val="18"/>
      </w:rPr>
      <w:t xml:space="preserve"> – ID </w:t>
    </w:r>
    <w:r w:rsidRPr="00A0384A">
      <w:rPr>
        <w:szCs w:val="18"/>
      </w:rPr>
      <w:t>2702</w:t>
    </w:r>
    <w:r w:rsidRPr="00A0384A">
      <w:rPr>
        <w:rStyle w:val="CorsivorossoCarattere"/>
        <w:rFonts w:asciiTheme="minorHAnsi" w:hAnsiTheme="minorHAnsi" w:cstheme="minorHAnsi"/>
        <w:szCs w:val="18"/>
      </w:rPr>
      <w:t xml:space="preserve"> </w:t>
    </w:r>
  </w:p>
  <w:p w14:paraId="1609CBF3" w14:textId="1A103866" w:rsidR="0026354E" w:rsidRPr="004A3D71" w:rsidRDefault="0026354E" w:rsidP="0077517A">
    <w:pPr>
      <w:pStyle w:val="Pidipagina"/>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A0E80" w14:textId="77777777" w:rsidR="00D73225" w:rsidRDefault="00D73225">
      <w:r>
        <w:separator/>
      </w:r>
    </w:p>
  </w:footnote>
  <w:footnote w:type="continuationSeparator" w:id="0">
    <w:p w14:paraId="1DE409C3" w14:textId="77777777" w:rsidR="00D73225" w:rsidRDefault="00D73225">
      <w:r>
        <w:continuationSeparator/>
      </w:r>
    </w:p>
  </w:footnote>
  <w:footnote w:type="continuationNotice" w:id="1">
    <w:p w14:paraId="3D423422" w14:textId="77777777" w:rsidR="00D73225" w:rsidRDefault="00D73225">
      <w:pPr>
        <w:spacing w:line="240" w:lineRule="auto"/>
      </w:pPr>
    </w:p>
  </w:footnote>
  <w:footnote w:id="2">
    <w:p w14:paraId="7CFCEDFE" w14:textId="77777777" w:rsidR="00535F89" w:rsidRPr="00030527" w:rsidRDefault="00535F89" w:rsidP="00535F89">
      <w:pPr>
        <w:spacing w:line="240" w:lineRule="auto"/>
        <w:rPr>
          <w:b/>
          <w:i/>
          <w:sz w:val="16"/>
          <w:szCs w:val="16"/>
          <w:u w:val="single"/>
        </w:rPr>
      </w:pPr>
      <w:r w:rsidRPr="00725CEA">
        <w:rPr>
          <w:rStyle w:val="Rimandonotaapidipagina"/>
        </w:rPr>
        <w:footnoteRef/>
      </w:r>
      <w:r w:rsidRPr="00725CEA">
        <w:t xml:space="preserve"> </w:t>
      </w:r>
      <w:r w:rsidRPr="00725CEA">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b/>
          <w:i/>
          <w:sz w:val="16"/>
          <w:szCs w:val="16"/>
          <w:u w:val="single"/>
        </w:rPr>
        <w:t>al Responsabile unico del progetto e il Responsabile del procedimento per la fase di affidamento</w:t>
      </w:r>
      <w:r w:rsidRPr="00725CEA">
        <w:rPr>
          <w:b/>
          <w:i/>
          <w:sz w:val="16"/>
          <w:szCs w:val="16"/>
          <w:u w:val="single"/>
        </w:rPr>
        <w:t>); ulteriore</w:t>
      </w:r>
      <w:r w:rsidRPr="00030527">
        <w:rPr>
          <w:b/>
          <w:i/>
          <w:sz w:val="16"/>
          <w:szCs w:val="16"/>
          <w:u w:val="single"/>
        </w:rPr>
        <w:t xml:space="preserve"> soggetto coinvolto deve considerarsi colui che sottoscrive e pubblica il bando.</w:t>
      </w:r>
    </w:p>
    <w:p w14:paraId="0E431A7E" w14:textId="77777777" w:rsidR="00535F89" w:rsidRPr="001C51F2" w:rsidRDefault="00535F89" w:rsidP="00535F89">
      <w:pPr>
        <w:spacing w:line="240" w:lineRule="auto"/>
        <w:rPr>
          <w:b/>
          <w:i/>
          <w:sz w:val="16"/>
          <w:szCs w:val="16"/>
          <w:u w:val="single"/>
        </w:rPr>
      </w:pPr>
      <w:r w:rsidRPr="00030527">
        <w:rPr>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F5C18EF" w14:textId="77777777" w:rsidR="00535F89" w:rsidRPr="00220FB5" w:rsidRDefault="00535F89" w:rsidP="00535F89">
      <w:pPr>
        <w:spacing w:line="240" w:lineRule="auto"/>
        <w:rPr>
          <w:b/>
          <w:i/>
          <w:sz w:val="16"/>
          <w:szCs w:val="16"/>
          <w:u w:val="single"/>
        </w:rPr>
      </w:pPr>
    </w:p>
    <w:p w14:paraId="4B355567" w14:textId="77777777" w:rsidR="00535F89" w:rsidRDefault="00535F89" w:rsidP="00535F8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2D661" w14:textId="77777777" w:rsidR="00292308" w:rsidRDefault="00292308" w:rsidP="00B40F7B"/>
  <w:p w14:paraId="47173D2D" w14:textId="77777777" w:rsidR="00292308" w:rsidRDefault="00292308" w:rsidP="00B40F7B"/>
  <w:p w14:paraId="6192BD70" w14:textId="77777777" w:rsidR="00292308" w:rsidRDefault="00292308" w:rsidP="00B40F7B"/>
  <w:p w14:paraId="557A6693" w14:textId="77777777" w:rsidR="00292308" w:rsidRDefault="00292308" w:rsidP="00B40F7B"/>
  <w:p w14:paraId="53BDFD07" w14:textId="77777777" w:rsidR="00292308" w:rsidRDefault="00292308" w:rsidP="00B40F7B"/>
  <w:p w14:paraId="3AA0D766" w14:textId="77777777" w:rsidR="00292308" w:rsidRDefault="00292308" w:rsidP="00B40F7B"/>
  <w:p w14:paraId="4774466F" w14:textId="77777777" w:rsidR="00292308" w:rsidRDefault="00292308" w:rsidP="00B40F7B"/>
  <w:p w14:paraId="52BEFD1F" w14:textId="77777777" w:rsidR="00292308" w:rsidRDefault="00292308" w:rsidP="00B40F7B"/>
  <w:p w14:paraId="04015E37" w14:textId="77777777" w:rsidR="00292308" w:rsidRDefault="00292308" w:rsidP="00B40F7B"/>
  <w:p w14:paraId="43881030" w14:textId="77777777" w:rsidR="008B5F35" w:rsidRDefault="00973920">
    <w:pPr>
      <w:pStyle w:val="TAGTECNICI"/>
    </w:pPr>
    <w:sdt>
      <w:sdtPr>
        <w:alias w:val="NomeTemplate"/>
        <w:tag w:val="Version_3_0"/>
        <w:id w:val="2031450070"/>
        <w:lock w:val="sdtContentLocked"/>
      </w:sdtPr>
      <w:sdtEndPr/>
      <w:sdtContent>
        <w:r w:rsidR="006021EB">
          <w:t>ALL46TTT</w:t>
        </w:r>
      </w:sdtContent>
    </w:sdt>
  </w:p>
  <w:p w14:paraId="55E1E1B8" w14:textId="77777777" w:rsidR="008B5F35" w:rsidRDefault="008B5F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ED6D" w14:textId="5B847EC2" w:rsidR="00292308" w:rsidRDefault="00292308" w:rsidP="00B40F7B"/>
  <w:p w14:paraId="0B5A3E66"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E2AFA" w14:textId="4063ED17" w:rsidR="00292308" w:rsidRDefault="00292308" w:rsidP="00437C60">
    <w:pPr>
      <w:tabs>
        <w:tab w:val="left" w:pos="1985"/>
      </w:tabs>
    </w:pPr>
  </w:p>
  <w:p w14:paraId="3D4369D3" w14:textId="77777777" w:rsidR="00292308" w:rsidRDefault="00292308" w:rsidP="00B40F7B"/>
  <w:p w14:paraId="5E3F958D" w14:textId="77777777" w:rsidR="00292308" w:rsidRDefault="00292308" w:rsidP="00B40F7B"/>
  <w:p w14:paraId="48592128"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BE44E9"/>
    <w:multiLevelType w:val="hybridMultilevel"/>
    <w:tmpl w:val="6254B9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1"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2"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0"/>
  </w:num>
  <w:num w:numId="2">
    <w:abstractNumId w:val="30"/>
  </w:num>
  <w:num w:numId="3">
    <w:abstractNumId w:val="30"/>
  </w:num>
  <w:num w:numId="4">
    <w:abstractNumId w:val="7"/>
  </w:num>
  <w:num w:numId="5">
    <w:abstractNumId w:val="10"/>
  </w:num>
  <w:num w:numId="6">
    <w:abstractNumId w:val="3"/>
  </w:num>
  <w:num w:numId="7">
    <w:abstractNumId w:val="31"/>
  </w:num>
  <w:num w:numId="8">
    <w:abstractNumId w:val="2"/>
  </w:num>
  <w:num w:numId="9">
    <w:abstractNumId w:val="2"/>
  </w:num>
  <w:num w:numId="10">
    <w:abstractNumId w:val="8"/>
  </w:num>
  <w:num w:numId="11">
    <w:abstractNumId w:val="25"/>
  </w:num>
  <w:num w:numId="12">
    <w:abstractNumId w:val="6"/>
  </w:num>
  <w:num w:numId="13">
    <w:abstractNumId w:val="6"/>
  </w:num>
  <w:num w:numId="14">
    <w:abstractNumId w:val="5"/>
  </w:num>
  <w:num w:numId="15">
    <w:abstractNumId w:val="5"/>
  </w:num>
  <w:num w:numId="16">
    <w:abstractNumId w:val="27"/>
  </w:num>
  <w:num w:numId="17">
    <w:abstractNumId w:val="15"/>
  </w:num>
  <w:num w:numId="18">
    <w:abstractNumId w:val="10"/>
  </w:num>
  <w:num w:numId="19">
    <w:abstractNumId w:val="2"/>
  </w:num>
  <w:num w:numId="20">
    <w:abstractNumId w:val="8"/>
  </w:num>
  <w:num w:numId="21">
    <w:abstractNumId w:val="6"/>
  </w:num>
  <w:num w:numId="22">
    <w:abstractNumId w:val="5"/>
  </w:num>
  <w:num w:numId="23">
    <w:abstractNumId w:val="34"/>
  </w:num>
  <w:num w:numId="24">
    <w:abstractNumId w:val="34"/>
  </w:num>
  <w:num w:numId="25">
    <w:abstractNumId w:val="34"/>
  </w:num>
  <w:num w:numId="26">
    <w:abstractNumId w:val="34"/>
  </w:num>
  <w:num w:numId="27">
    <w:abstractNumId w:val="9"/>
  </w:num>
  <w:num w:numId="28">
    <w:abstractNumId w:val="33"/>
  </w:num>
  <w:num w:numId="29">
    <w:abstractNumId w:val="24"/>
  </w:num>
  <w:num w:numId="30">
    <w:abstractNumId w:val="4"/>
  </w:num>
  <w:num w:numId="31">
    <w:abstractNumId w:val="1"/>
  </w:num>
  <w:num w:numId="32">
    <w:abstractNumId w:val="0"/>
  </w:num>
  <w:num w:numId="33">
    <w:abstractNumId w:val="26"/>
  </w:num>
  <w:num w:numId="34">
    <w:abstractNumId w:val="13"/>
  </w:num>
  <w:num w:numId="35">
    <w:abstractNumId w:val="21"/>
  </w:num>
  <w:num w:numId="36">
    <w:abstractNumId w:val="19"/>
  </w:num>
  <w:num w:numId="37">
    <w:abstractNumId w:val="28"/>
  </w:num>
  <w:num w:numId="38">
    <w:abstractNumId w:val="16"/>
  </w:num>
  <w:num w:numId="39">
    <w:abstractNumId w:val="17"/>
  </w:num>
  <w:num w:numId="40">
    <w:abstractNumId w:val="20"/>
  </w:num>
  <w:num w:numId="41">
    <w:abstractNumId w:val="35"/>
  </w:num>
  <w:num w:numId="42">
    <w:abstractNumId w:val="29"/>
  </w:num>
  <w:num w:numId="43">
    <w:abstractNumId w:val="22"/>
  </w:num>
  <w:num w:numId="44">
    <w:abstractNumId w:val="12"/>
  </w:num>
  <w:num w:numId="45">
    <w:abstractNumId w:val="18"/>
  </w:num>
  <w:num w:numId="46">
    <w:abstractNumId w:val="32"/>
  </w:num>
  <w:num w:numId="47">
    <w:abstractNumId w:val="11"/>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2C10"/>
    <w:rsid w:val="00043CE9"/>
    <w:rsid w:val="0004642F"/>
    <w:rsid w:val="00051832"/>
    <w:rsid w:val="0005337B"/>
    <w:rsid w:val="00064E61"/>
    <w:rsid w:val="0009008E"/>
    <w:rsid w:val="000963B2"/>
    <w:rsid w:val="00096FDF"/>
    <w:rsid w:val="000A21A9"/>
    <w:rsid w:val="000A7D87"/>
    <w:rsid w:val="000B5021"/>
    <w:rsid w:val="000B6B82"/>
    <w:rsid w:val="000D462E"/>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2687"/>
    <w:rsid w:val="001E4B09"/>
    <w:rsid w:val="00201603"/>
    <w:rsid w:val="00210A6C"/>
    <w:rsid w:val="00215D14"/>
    <w:rsid w:val="0021793D"/>
    <w:rsid w:val="00220E3D"/>
    <w:rsid w:val="002267BE"/>
    <w:rsid w:val="00246C2D"/>
    <w:rsid w:val="0026354E"/>
    <w:rsid w:val="00292308"/>
    <w:rsid w:val="002A6F20"/>
    <w:rsid w:val="002C5F58"/>
    <w:rsid w:val="002D720C"/>
    <w:rsid w:val="002E6258"/>
    <w:rsid w:val="002E6606"/>
    <w:rsid w:val="00303872"/>
    <w:rsid w:val="00320104"/>
    <w:rsid w:val="003276B1"/>
    <w:rsid w:val="00334AFD"/>
    <w:rsid w:val="0033643E"/>
    <w:rsid w:val="0034086F"/>
    <w:rsid w:val="00353385"/>
    <w:rsid w:val="00364F8F"/>
    <w:rsid w:val="00394274"/>
    <w:rsid w:val="00397AC7"/>
    <w:rsid w:val="003D382D"/>
    <w:rsid w:val="003D389D"/>
    <w:rsid w:val="003E0911"/>
    <w:rsid w:val="003E6C53"/>
    <w:rsid w:val="00410D6E"/>
    <w:rsid w:val="0041113F"/>
    <w:rsid w:val="00427816"/>
    <w:rsid w:val="00427ACC"/>
    <w:rsid w:val="00437C60"/>
    <w:rsid w:val="004443BD"/>
    <w:rsid w:val="00455C57"/>
    <w:rsid w:val="00470ACA"/>
    <w:rsid w:val="00484814"/>
    <w:rsid w:val="00485011"/>
    <w:rsid w:val="004948C7"/>
    <w:rsid w:val="004A0F60"/>
    <w:rsid w:val="004A3D71"/>
    <w:rsid w:val="004A58D6"/>
    <w:rsid w:val="004C28DD"/>
    <w:rsid w:val="004D3234"/>
    <w:rsid w:val="004E37CB"/>
    <w:rsid w:val="004F1750"/>
    <w:rsid w:val="004F6429"/>
    <w:rsid w:val="00505179"/>
    <w:rsid w:val="00506239"/>
    <w:rsid w:val="005119C8"/>
    <w:rsid w:val="00533DD7"/>
    <w:rsid w:val="00535F89"/>
    <w:rsid w:val="00562365"/>
    <w:rsid w:val="00564B93"/>
    <w:rsid w:val="00574CF9"/>
    <w:rsid w:val="005A5858"/>
    <w:rsid w:val="005B1C29"/>
    <w:rsid w:val="005C3DA1"/>
    <w:rsid w:val="005D0338"/>
    <w:rsid w:val="005D5A95"/>
    <w:rsid w:val="005D6C32"/>
    <w:rsid w:val="005E18C5"/>
    <w:rsid w:val="005E32FE"/>
    <w:rsid w:val="005E4F9B"/>
    <w:rsid w:val="006021EB"/>
    <w:rsid w:val="00614C82"/>
    <w:rsid w:val="00615858"/>
    <w:rsid w:val="006177FA"/>
    <w:rsid w:val="006243D5"/>
    <w:rsid w:val="00624C27"/>
    <w:rsid w:val="00642B7E"/>
    <w:rsid w:val="00654E13"/>
    <w:rsid w:val="00660977"/>
    <w:rsid w:val="006A3AC5"/>
    <w:rsid w:val="006E2F19"/>
    <w:rsid w:val="006E46CD"/>
    <w:rsid w:val="006F5350"/>
    <w:rsid w:val="0071261F"/>
    <w:rsid w:val="00720ED7"/>
    <w:rsid w:val="00727522"/>
    <w:rsid w:val="007330B3"/>
    <w:rsid w:val="00746B8F"/>
    <w:rsid w:val="00750BB6"/>
    <w:rsid w:val="007551ED"/>
    <w:rsid w:val="0077517A"/>
    <w:rsid w:val="007771BF"/>
    <w:rsid w:val="007831BA"/>
    <w:rsid w:val="007A0AF1"/>
    <w:rsid w:val="007A12ED"/>
    <w:rsid w:val="007A7AED"/>
    <w:rsid w:val="007C5208"/>
    <w:rsid w:val="007D46E7"/>
    <w:rsid w:val="007E1B37"/>
    <w:rsid w:val="007E6136"/>
    <w:rsid w:val="007E632A"/>
    <w:rsid w:val="00801B26"/>
    <w:rsid w:val="00803927"/>
    <w:rsid w:val="00821500"/>
    <w:rsid w:val="00822513"/>
    <w:rsid w:val="0083143F"/>
    <w:rsid w:val="00850803"/>
    <w:rsid w:val="00852176"/>
    <w:rsid w:val="00877D00"/>
    <w:rsid w:val="00882BC0"/>
    <w:rsid w:val="008A5F07"/>
    <w:rsid w:val="008B2822"/>
    <w:rsid w:val="008B5F35"/>
    <w:rsid w:val="008B7033"/>
    <w:rsid w:val="008D1D36"/>
    <w:rsid w:val="008E21EE"/>
    <w:rsid w:val="008F3EE5"/>
    <w:rsid w:val="00907A5B"/>
    <w:rsid w:val="00932004"/>
    <w:rsid w:val="00942C14"/>
    <w:rsid w:val="00973920"/>
    <w:rsid w:val="009841F3"/>
    <w:rsid w:val="00995AC7"/>
    <w:rsid w:val="009B2B98"/>
    <w:rsid w:val="009B6769"/>
    <w:rsid w:val="009C09E3"/>
    <w:rsid w:val="009C7F64"/>
    <w:rsid w:val="009D00AA"/>
    <w:rsid w:val="009D3F1C"/>
    <w:rsid w:val="009F0974"/>
    <w:rsid w:val="009F25C3"/>
    <w:rsid w:val="009F28AE"/>
    <w:rsid w:val="009F328D"/>
    <w:rsid w:val="009F552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46F1A"/>
    <w:rsid w:val="00B835BD"/>
    <w:rsid w:val="00BA370A"/>
    <w:rsid w:val="00BA3E92"/>
    <w:rsid w:val="00BD26AB"/>
    <w:rsid w:val="00BE7F91"/>
    <w:rsid w:val="00C40C84"/>
    <w:rsid w:val="00C61CC1"/>
    <w:rsid w:val="00C669C7"/>
    <w:rsid w:val="00C72784"/>
    <w:rsid w:val="00C77B90"/>
    <w:rsid w:val="00C85831"/>
    <w:rsid w:val="00C9146A"/>
    <w:rsid w:val="00CC6B9F"/>
    <w:rsid w:val="00CD3A8A"/>
    <w:rsid w:val="00CE4848"/>
    <w:rsid w:val="00CF58C8"/>
    <w:rsid w:val="00D03E1B"/>
    <w:rsid w:val="00D16208"/>
    <w:rsid w:val="00D206DF"/>
    <w:rsid w:val="00D30F6C"/>
    <w:rsid w:val="00D3116A"/>
    <w:rsid w:val="00D343AA"/>
    <w:rsid w:val="00D37227"/>
    <w:rsid w:val="00D73225"/>
    <w:rsid w:val="00DB7BBE"/>
    <w:rsid w:val="00DC6A89"/>
    <w:rsid w:val="00DE20B3"/>
    <w:rsid w:val="00DF53D6"/>
    <w:rsid w:val="00E10C07"/>
    <w:rsid w:val="00E24BAC"/>
    <w:rsid w:val="00E45B72"/>
    <w:rsid w:val="00E5439A"/>
    <w:rsid w:val="00E57085"/>
    <w:rsid w:val="00E648F8"/>
    <w:rsid w:val="00E80DCD"/>
    <w:rsid w:val="00E81C36"/>
    <w:rsid w:val="00E84987"/>
    <w:rsid w:val="00EB4CC1"/>
    <w:rsid w:val="00EB5EFC"/>
    <w:rsid w:val="00EF44F3"/>
    <w:rsid w:val="00EF5A7E"/>
    <w:rsid w:val="00EF6C1F"/>
    <w:rsid w:val="00F01BFC"/>
    <w:rsid w:val="00F06CCB"/>
    <w:rsid w:val="00F07DD2"/>
    <w:rsid w:val="00F10962"/>
    <w:rsid w:val="00F1558A"/>
    <w:rsid w:val="00F157DE"/>
    <w:rsid w:val="00F31684"/>
    <w:rsid w:val="00F31904"/>
    <w:rsid w:val="00F344A2"/>
    <w:rsid w:val="00F3716E"/>
    <w:rsid w:val="00F67DED"/>
    <w:rsid w:val="00F8434B"/>
    <w:rsid w:val="00F85928"/>
    <w:rsid w:val="00F92DC0"/>
    <w:rsid w:val="00FC1BDE"/>
    <w:rsid w:val="00FD695C"/>
    <w:rsid w:val="00FF1818"/>
    <w:rsid w:val="00FF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7FF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7517A"/>
    <w:pPr>
      <w:widowControl w:val="0"/>
      <w:tabs>
        <w:tab w:val="center" w:pos="8100"/>
        <w:tab w:val="right" w:pos="9638"/>
      </w:tabs>
      <w:autoSpaceDE w:val="0"/>
      <w:autoSpaceDN w:val="0"/>
      <w:adjustRightInd w:val="0"/>
      <w:spacing w:afterLines="60" w:after="144" w:line="259" w:lineRule="auto"/>
      <w:jc w:val="left"/>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unhideWhenUsed/>
    <w:qFormat/>
    <w:locked/>
    <w:rsid w:val="002A6F20"/>
    <w:rPr>
      <w:rFonts w:ascii="Calibri"/>
      <w:color w:val="000000" w:themeColor="dark1"/>
      <w:sz w:val="18"/>
    </w:rPr>
  </w:style>
  <w:style w:type="paragraph" w:customStyle="1" w:styleId="CLASSIFICAZIONEBODY0">
    <w:name w:val="CLASSIFICAZIONEBODY"/>
    <w:hidden/>
    <w:uiPriority w:val="1"/>
    <w:semiHidden/>
    <w:unhideWhenUsed/>
    <w:qFormat/>
    <w:locked/>
    <w:rsid w:val="002A6F20"/>
    <w:pPr>
      <w:jc w:val="both"/>
    </w:pPr>
    <w:rPr>
      <w:rFonts w:ascii="Calibri"/>
      <w:b/>
      <w:color w:val="000000" w:themeColor="dark1"/>
    </w:rPr>
  </w:style>
  <w:style w:type="character" w:customStyle="1" w:styleId="PidipaginaCarattere">
    <w:name w:val="Piè di pagina Carattere"/>
    <w:basedOn w:val="Carpredefinitoparagrafo"/>
    <w:link w:val="Pidipagina"/>
    <w:rsid w:val="0077517A"/>
    <w:rPr>
      <w:rFonts w:ascii="Calibri" w:hAnsi="Calibri"/>
      <w:kern w:val="2"/>
      <w:sz w:val="18"/>
      <w:szCs w:val="24"/>
    </w:rPr>
  </w:style>
  <w:style w:type="paragraph" w:customStyle="1" w:styleId="Corsivorosso">
    <w:name w:val="Corsivo rosso"/>
    <w:basedOn w:val="Normale"/>
    <w:link w:val="CorsivorossoCarattere"/>
    <w:rsid w:val="0026354E"/>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26354E"/>
    <w:rPr>
      <w:rFonts w:ascii="Trebuchet MS" w:hAnsi="Trebuchet MS"/>
      <w:i/>
      <w:color w:val="FF0000"/>
    </w:rPr>
  </w:style>
  <w:style w:type="paragraph" w:customStyle="1" w:styleId="StileTitolocopertinaInterlineaesatta15pt">
    <w:name w:val="Stile Titolo copertina + Interlinea esatta 15 pt"/>
    <w:basedOn w:val="Normale"/>
    <w:rsid w:val="000D462E"/>
    <w:pPr>
      <w:widowControl w:val="0"/>
      <w:spacing w:line="300" w:lineRule="exact"/>
    </w:pPr>
    <w:rPr>
      <w:rFonts w:ascii="Trebuchet MS" w:hAnsi="Trebuchet MS"/>
      <w:caps/>
      <w:sz w:val="28"/>
      <w:szCs w:val="20"/>
    </w:rPr>
  </w:style>
  <w:style w:type="paragraph" w:styleId="Testofumetto">
    <w:name w:val="Balloon Text"/>
    <w:basedOn w:val="Normale"/>
    <w:link w:val="TestofumettoCarattere"/>
    <w:semiHidden/>
    <w:unhideWhenUsed/>
    <w:rsid w:val="00064E6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064E61"/>
    <w:rPr>
      <w:rFonts w:ascii="Segoe UI" w:hAnsi="Segoe UI" w:cs="Segoe UI"/>
      <w:sz w:val="18"/>
      <w:szCs w:val="18"/>
    </w:rPr>
  </w:style>
  <w:style w:type="character" w:customStyle="1" w:styleId="Grassettocorsivo">
    <w:name w:val="Grassetto corsivo"/>
    <w:rsid w:val="00535F89"/>
    <w:rPr>
      <w:rFonts w:ascii="Trebuchet MS" w:hAnsi="Trebuchet MS"/>
      <w:b/>
      <w:i/>
      <w:sz w:val="20"/>
    </w:rPr>
  </w:style>
  <w:style w:type="paragraph" w:customStyle="1" w:styleId="StileTitolocopertinaCrenatura16pt">
    <w:name w:val="Stile Titolo copertina + Crenatura 16 pt"/>
    <w:basedOn w:val="Normale"/>
    <w:rsid w:val="00535F89"/>
    <w:pPr>
      <w:widowControl w:val="0"/>
      <w:spacing w:line="480" w:lineRule="auto"/>
      <w:jc w:val="left"/>
    </w:pPr>
    <w:rPr>
      <w:rFonts w:ascii="Trebuchet MS" w:hAnsi="Trebuchet MS"/>
      <w:caps/>
      <w:kern w:val="32"/>
      <w:sz w:val="28"/>
      <w:szCs w:val="28"/>
    </w:rPr>
  </w:style>
  <w:style w:type="paragraph" w:styleId="Intestazione">
    <w:name w:val="header"/>
    <w:basedOn w:val="Normale"/>
    <w:link w:val="IntestazioneCarattere"/>
    <w:rsid w:val="00535F89"/>
    <w:pPr>
      <w:widowControl w:val="0"/>
      <w:autoSpaceDE w:val="0"/>
      <w:autoSpaceDN w:val="0"/>
      <w:adjustRightInd w:val="0"/>
      <w:spacing w:line="300" w:lineRule="exact"/>
      <w:ind w:left="5103"/>
    </w:pPr>
    <w:rPr>
      <w:rFonts w:ascii="Trebuchet MS" w:hAnsi="Trebuchet MS"/>
      <w:kern w:val="2"/>
    </w:rPr>
  </w:style>
  <w:style w:type="character" w:customStyle="1" w:styleId="IntestazioneCarattere">
    <w:name w:val="Intestazione Carattere"/>
    <w:basedOn w:val="Carpredefinitoparagrafo"/>
    <w:link w:val="Intestazione"/>
    <w:rsid w:val="00535F89"/>
    <w:rPr>
      <w:rFonts w:ascii="Trebuchet MS" w:hAnsi="Trebuchet MS"/>
      <w:kern w:val="2"/>
      <w:szCs w:val="24"/>
    </w:rPr>
  </w:style>
  <w:style w:type="paragraph" w:styleId="Testocommento">
    <w:name w:val="annotation text"/>
    <w:basedOn w:val="Normale"/>
    <w:link w:val="TestocommentoCarattere"/>
    <w:semiHidden/>
    <w:unhideWhenUsed/>
    <w:rsid w:val="003E6C53"/>
    <w:pPr>
      <w:spacing w:line="240" w:lineRule="auto"/>
    </w:pPr>
    <w:rPr>
      <w:szCs w:val="20"/>
    </w:rPr>
  </w:style>
  <w:style w:type="character" w:customStyle="1" w:styleId="TestocommentoCarattere">
    <w:name w:val="Testo commento Carattere"/>
    <w:basedOn w:val="Carpredefinitoparagrafo"/>
    <w:link w:val="Testocommento"/>
    <w:semiHidden/>
    <w:rsid w:val="003E6C53"/>
    <w:rPr>
      <w:rFonts w:ascii="Calibri" w:hAnsi="Calibri"/>
    </w:rPr>
  </w:style>
  <w:style w:type="paragraph" w:styleId="Soggettocommento">
    <w:name w:val="annotation subject"/>
    <w:basedOn w:val="Testocommento"/>
    <w:next w:val="Testocommento"/>
    <w:link w:val="SoggettocommentoCarattere"/>
    <w:semiHidden/>
    <w:unhideWhenUsed/>
    <w:rsid w:val="003E6C53"/>
    <w:rPr>
      <w:b/>
      <w:bCs/>
    </w:rPr>
  </w:style>
  <w:style w:type="character" w:customStyle="1" w:styleId="SoggettocommentoCarattere">
    <w:name w:val="Soggetto commento Carattere"/>
    <w:basedOn w:val="TestocommentoCarattere"/>
    <w:link w:val="Soggettocommento"/>
    <w:semiHidden/>
    <w:rsid w:val="003E6C53"/>
    <w:rPr>
      <w:rFonts w:ascii="Calibri" w:hAnsi="Calibri"/>
      <w:b/>
      <w:bCs/>
    </w:rPr>
  </w:style>
  <w:style w:type="character" w:customStyle="1" w:styleId="ui-provider">
    <w:name w:val="ui-provider"/>
    <w:basedOn w:val="Carpredefinitoparagrafo"/>
    <w:rsid w:val="00882BC0"/>
  </w:style>
  <w:style w:type="character" w:styleId="Enfasigrassetto">
    <w:name w:val="Strong"/>
    <w:basedOn w:val="Carpredefinitoparagrafo"/>
    <w:uiPriority w:val="22"/>
    <w:qFormat/>
    <w:rsid w:val="00882B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26221">
      <w:bodyDiv w:val="1"/>
      <w:marLeft w:val="0"/>
      <w:marRight w:val="0"/>
      <w:marTop w:val="0"/>
      <w:marBottom w:val="0"/>
      <w:divBdr>
        <w:top w:val="none" w:sz="0" w:space="0" w:color="auto"/>
        <w:left w:val="none" w:sz="0" w:space="0" w:color="auto"/>
        <w:bottom w:val="none" w:sz="0" w:space="0" w:color="auto"/>
        <w:right w:val="none" w:sz="0" w:space="0" w:color="auto"/>
      </w:divBdr>
    </w:div>
    <w:div w:id="1173301434">
      <w:bodyDiv w:val="1"/>
      <w:marLeft w:val="0"/>
      <w:marRight w:val="0"/>
      <w:marTop w:val="0"/>
      <w:marBottom w:val="0"/>
      <w:divBdr>
        <w:top w:val="none" w:sz="0" w:space="0" w:color="auto"/>
        <w:left w:val="none" w:sz="0" w:space="0" w:color="auto"/>
        <w:bottom w:val="none" w:sz="0" w:space="0" w:color="auto"/>
        <w:right w:val="none" w:sz="0" w:space="0" w:color="auto"/>
      </w:divBdr>
    </w:div>
    <w:div w:id="15486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4256C-349C-46E4-AB46-79B760DA6DCE}">
  <ds:schemaRefs>
    <ds:schemaRef ds:uri="http://schemas.microsoft.com/sharepoint/v3/contenttype/forms"/>
  </ds:schemaRefs>
</ds:datastoreItem>
</file>

<file path=customXml/itemProps2.xml><?xml version="1.0" encoding="utf-8"?>
<ds:datastoreItem xmlns:ds="http://schemas.openxmlformats.org/officeDocument/2006/customXml" ds:itemID="{7A41D8BC-F16C-4709-8A62-5EF99FE59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13D02A-D06F-4ACF-A88D-099FBCDC2025}">
  <ds:schemaRefs>
    <ds:schemaRef ds:uri="http://schemas.microsoft.com/office/2006/metadata/properties"/>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ed355d09-8a27-45b8-99ad-7b8c6ce97f4d"/>
    <ds:schemaRef ds:uri="http://purl.org/dc/dcmitype/"/>
  </ds:schemaRefs>
</ds:datastoreItem>
</file>

<file path=customXml/itemProps4.xml><?xml version="1.0" encoding="utf-8"?>
<ds:datastoreItem xmlns:ds="http://schemas.openxmlformats.org/officeDocument/2006/customXml" ds:itemID="{593CC613-7397-476D-9A05-F8E59453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4198</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4860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2023-12-04T11:27:00Z</dcterms:created>
  <dcterms:modified xsi:type="dcterms:W3CDTF">2024-02-13T08:53:00Z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