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C8C08" w14:textId="643E8E27" w:rsidR="00BF3264" w:rsidRDefault="00180320" w:rsidP="006B6065">
      <w:pPr>
        <w:pStyle w:val="CLASSIFICAZIONEBODY"/>
      </w:pPr>
      <w:r w:rsidRPr="0004523C">
        <w:rPr>
          <w:bCs/>
          <w:color w:val="FFFFFF" w:themeColor="background1"/>
          <w:szCs w:val="20"/>
        </w:rPr>
        <w:t xml:space="preserve">Allegato </w:t>
      </w:r>
      <w:r w:rsidR="006055F5">
        <w:rPr>
          <w:bCs/>
          <w:color w:val="FFFFFF" w:themeColor="background1"/>
          <w:szCs w:val="20"/>
        </w:rPr>
        <w:t>_</w:t>
      </w:r>
      <w:r w:rsidR="00BF3264" w:rsidRPr="00BF3264">
        <w:t xml:space="preserve"> </w:t>
      </w:r>
      <w:sdt>
        <w:sdtPr>
          <w:alias w:val="Classificazione_ALL18SDA_Internal"/>
          <w:tag w:val="Version_Classificazione_B"/>
          <w:id w:val="-858426578"/>
          <w:lock w:val="contentLocked"/>
          <w:text/>
        </w:sdtPr>
        <w:sdtEndPr/>
        <w:sdtContent>
          <w:r w:rsidR="00BF3264">
            <w:t xml:space="preserve">CLASSIFICAZIONE DEL DOCUMENTO: CONSIP </w:t>
          </w:r>
          <w:r w:rsidR="00403DDD">
            <w:t>PUBLIC</w:t>
          </w:r>
        </w:sdtContent>
      </w:sdt>
    </w:p>
    <w:p w14:paraId="6124EAE6" w14:textId="77777777" w:rsidR="00BF3264" w:rsidRDefault="00BF3264" w:rsidP="006B6065"/>
    <w:p w14:paraId="628EC75C" w14:textId="77777777" w:rsidR="00BF3264" w:rsidRDefault="00BF3264" w:rsidP="00B315BE">
      <w:pPr>
        <w:shd w:val="clear" w:color="auto" w:fill="4472C4" w:themeFill="accent5"/>
        <w:jc w:val="both"/>
        <w:rPr>
          <w:b/>
          <w:bCs/>
          <w:color w:val="FFFFFF" w:themeColor="background1"/>
          <w:sz w:val="20"/>
          <w:szCs w:val="20"/>
        </w:rPr>
      </w:pPr>
    </w:p>
    <w:p w14:paraId="758E8F88" w14:textId="34960FCD"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F959A2">
        <w:rPr>
          <w:b/>
          <w:bCs/>
          <w:color w:val="FFFFFF" w:themeColor="background1"/>
          <w:sz w:val="20"/>
          <w:szCs w:val="20"/>
        </w:rPr>
        <w:t xml:space="preserve"> 1</w:t>
      </w:r>
      <w:r w:rsidR="00180320"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58AB1981" w14:textId="79253A01"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77777777" w:rsidR="00180320" w:rsidRPr="0004523C" w:rsidRDefault="00180320" w:rsidP="00B315BE">
      <w:pPr>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5D9F6C3B" w14:textId="77777777" w:rsidR="00BF3264" w:rsidRDefault="00581B85" w:rsidP="00B315BE">
      <w:pPr>
        <w:jc w:val="both"/>
        <w:rPr>
          <w:sz w:val="20"/>
          <w:szCs w:val="20"/>
        </w:rPr>
      </w:pPr>
      <w:r w:rsidRPr="0004523C">
        <w:rPr>
          <w:sz w:val="20"/>
          <w:szCs w:val="20"/>
        </w:rPr>
        <w:t xml:space="preserve">□ </w:t>
      </w:r>
      <w:r w:rsidR="00180320" w:rsidRPr="0004523C">
        <w:rPr>
          <w:sz w:val="20"/>
          <w:szCs w:val="20"/>
        </w:rPr>
        <w:t>Procuratore speciale o generale con ma</w:t>
      </w:r>
    </w:p>
    <w:p w14:paraId="1EEC873A" w14:textId="3A2398E4" w:rsidR="00180320" w:rsidRPr="00DA44C7" w:rsidRDefault="00BF3264" w:rsidP="00B315BE">
      <w:pPr>
        <w:jc w:val="both"/>
        <w:rPr>
          <w:i/>
          <w:sz w:val="20"/>
          <w:szCs w:val="20"/>
        </w:rPr>
      </w:pPr>
      <w:r>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77777777" w:rsidR="00DA7EC7" w:rsidRDefault="00DA7EC7" w:rsidP="00842EAA">
      <w:pPr>
        <w:pStyle w:val="Paragrafoelenco"/>
        <w:numPr>
          <w:ilvl w:val="0"/>
          <w:numId w:val="16"/>
        </w:numPr>
        <w:jc w:val="both"/>
        <w:rPr>
          <w:i/>
          <w:sz w:val="20"/>
          <w:szCs w:val="20"/>
        </w:rPr>
      </w:pPr>
      <w:r w:rsidRPr="00842EAA">
        <w:rPr>
          <w:i/>
          <w:sz w:val="20"/>
          <w:szCs w:val="20"/>
        </w:rPr>
        <w:t xml:space="preserve"> operatore singolo</w:t>
      </w:r>
    </w:p>
    <w:p w14:paraId="6F6249ED" w14:textId="001B7BF5" w:rsidR="00DA7EC7" w:rsidRPr="00842EAA" w:rsidRDefault="00DA7EC7" w:rsidP="00842EAA">
      <w:pPr>
        <w:pStyle w:val="Paragrafoelenco"/>
        <w:numPr>
          <w:ilvl w:val="0"/>
          <w:numId w:val="16"/>
        </w:numPr>
        <w:jc w:val="both"/>
        <w:rPr>
          <w:i/>
          <w:sz w:val="20"/>
          <w:szCs w:val="20"/>
        </w:rPr>
      </w:pPr>
      <w:r w:rsidRPr="00842EAA">
        <w:rPr>
          <w:i/>
          <w:sz w:val="20"/>
          <w:szCs w:val="20"/>
        </w:rPr>
        <w:lastRenderedPageBreak/>
        <w:t>membro del raggruppamento formato da</w:t>
      </w:r>
      <w:r>
        <w:rPr>
          <w:i/>
          <w:sz w:val="20"/>
          <w:szCs w:val="20"/>
        </w:rPr>
        <w:t>: ………………………….</w:t>
      </w:r>
    </w:p>
    <w:p w14:paraId="43A3AB8B" w14:textId="51A2600C"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gramStart"/>
      <w:r w:rsidRPr="0004523C">
        <w:rPr>
          <w:sz w:val="20"/>
          <w:szCs w:val="20"/>
        </w:rPr>
        <w:t>D.Lgs</w:t>
      </w:r>
      <w:proofErr w:type="gram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B315BE">
      <w:pPr>
        <w:jc w:val="both"/>
        <w:rPr>
          <w:sz w:val="20"/>
          <w:szCs w:val="20"/>
        </w:rPr>
      </w:pPr>
    </w:p>
    <w:p w14:paraId="0F8CD9D3" w14:textId="52BE43D2" w:rsidR="00F77ED5" w:rsidRPr="00B26E25" w:rsidRDefault="0066342D" w:rsidP="00842EAA">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3720A94B" w14:textId="77777777" w:rsidR="00015538" w:rsidRPr="005F2729" w:rsidRDefault="00015538" w:rsidP="00B315BE">
      <w:pPr>
        <w:pStyle w:val="Paragrafoelenco"/>
        <w:jc w:val="both"/>
        <w:rPr>
          <w:b/>
          <w:color w:val="4472C4" w:themeColor="accent5"/>
          <w:sz w:val="20"/>
          <w:szCs w:val="20"/>
        </w:rPr>
      </w:pP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683CA5B7"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w:t>
      </w:r>
      <w:proofErr w:type="spellStart"/>
      <w:r w:rsidR="00D57CE2" w:rsidRPr="006055F5">
        <w:rPr>
          <w:rFonts w:eastAsia="Calibri" w:cs="Courier New"/>
          <w:b/>
          <w:sz w:val="20"/>
          <w:szCs w:val="20"/>
          <w:lang w:eastAsia="it-IT"/>
        </w:rPr>
        <w:t>lett</w:t>
      </w:r>
      <w:proofErr w:type="spellEnd"/>
      <w:r w:rsidR="00D57CE2" w:rsidRPr="006055F5">
        <w:rPr>
          <w:rFonts w:eastAsia="Calibri" w:cs="Courier New"/>
          <w:b/>
          <w:sz w:val="20"/>
          <w:szCs w:val="20"/>
          <w:lang w:eastAsia="it-IT"/>
        </w:rPr>
        <w:t>. b), c) e d) del Codice</w:t>
      </w:r>
    </w:p>
    <w:p w14:paraId="6FBA626A" w14:textId="1C30A559" w:rsidR="00D57CE2" w:rsidRPr="006055F5" w:rsidRDefault="00D57CE2" w:rsidP="00B756DC">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 xml:space="preserve">che il Consorzio concorre con le seguenti Consorziate esecutrice. </w:t>
      </w:r>
    </w:p>
    <w:p w14:paraId="0357A6AB" w14:textId="77777777" w:rsidR="00D57CE2" w:rsidRPr="00D7176A" w:rsidRDefault="00D57CE2" w:rsidP="00B756DC">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00474A02" w14:textId="77777777" w:rsidR="00D57CE2" w:rsidRPr="006055F5" w:rsidRDefault="00D57CE2" w:rsidP="00B756DC">
      <w:pPr>
        <w:spacing w:before="60" w:after="60" w:line="276" w:lineRule="auto"/>
        <w:ind w:left="284"/>
        <w:jc w:val="both"/>
        <w:rPr>
          <w:rFonts w:eastAsia="Calibri" w:cs="Courier New"/>
          <w:sz w:val="20"/>
          <w:szCs w:val="20"/>
          <w:lang w:eastAsia="it-IT"/>
        </w:rPr>
      </w:pPr>
    </w:p>
    <w:p w14:paraId="0E945339" w14:textId="4CEE0157" w:rsidR="00D57CE2" w:rsidRPr="00D57CE2" w:rsidRDefault="003503DF" w:rsidP="00D57CE2">
      <w:pPr>
        <w:spacing w:before="60" w:after="60" w:line="276" w:lineRule="auto"/>
        <w:ind w:left="284"/>
        <w:jc w:val="both"/>
        <w:rPr>
          <w:rFonts w:eastAsia="Calibri" w:cs="Courier New"/>
          <w:sz w:val="20"/>
          <w:szCs w:val="20"/>
          <w:lang w:eastAsia="it-IT"/>
        </w:rPr>
      </w:pPr>
      <w:r w:rsidRPr="003503DF">
        <w:rPr>
          <w:rFonts w:eastAsia="Calibri" w:cstheme="minorHAnsi"/>
          <w:b/>
          <w:i/>
          <w:sz w:val="20"/>
          <w:szCs w:val="20"/>
        </w:rPr>
        <w:t>Eventuale nel caso</w:t>
      </w:r>
      <w:r w:rsidRPr="00D526BD">
        <w:rPr>
          <w:rFonts w:eastAsia="Calibri" w:cstheme="minorHAnsi"/>
          <w:i/>
          <w:sz w:val="20"/>
          <w:szCs w:val="20"/>
        </w:rPr>
        <w:t xml:space="preserve"> </w:t>
      </w:r>
      <w:r w:rsidRPr="00D526BD">
        <w:rPr>
          <w:rFonts w:eastAsia="Calibri" w:cstheme="minorHAnsi"/>
          <w:b/>
          <w:i/>
          <w:sz w:val="20"/>
          <w:szCs w:val="20"/>
        </w:rPr>
        <w:t>di ricorso ai requisiti delle consorziate non esecutrici</w:t>
      </w:r>
      <w:r>
        <w:rPr>
          <w:rFonts w:eastAsia="Calibri" w:cstheme="minorHAnsi"/>
          <w:b/>
          <w:i/>
          <w:sz w:val="20"/>
          <w:szCs w:val="20"/>
        </w:rPr>
        <w:t>:</w:t>
      </w:r>
      <w:r w:rsidRPr="006055F5">
        <w:rPr>
          <w:rFonts w:eastAsia="Calibri" w:cs="Courier New"/>
          <w:b/>
          <w:sz w:val="20"/>
          <w:szCs w:val="20"/>
          <w:lang w:eastAsia="it-IT"/>
        </w:rPr>
        <w:t xml:space="preserve"> </w:t>
      </w:r>
      <w:r w:rsidR="00D57CE2" w:rsidRPr="006055F5">
        <w:rPr>
          <w:rFonts w:eastAsia="Calibri" w:cs="Courier New"/>
          <w:b/>
          <w:sz w:val="20"/>
          <w:szCs w:val="20"/>
          <w:lang w:eastAsia="it-IT"/>
        </w:rPr>
        <w:t>DICHIARA</w:t>
      </w:r>
      <w:r w:rsidR="00D57CE2" w:rsidRPr="006055F5">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w:t>
      </w:r>
      <w:r w:rsidR="006055F5" w:rsidRPr="006055F5">
        <w:rPr>
          <w:rFonts w:eastAsia="Calibri" w:cs="Courier New"/>
          <w:sz w:val="20"/>
          <w:szCs w:val="20"/>
          <w:lang w:eastAsia="it-IT"/>
        </w:rPr>
        <w:t xml:space="preserve"> (compilare solo se di interesse)</w:t>
      </w:r>
      <w:r w:rsidR="00D57CE2" w:rsidRPr="006055F5">
        <w:rPr>
          <w:rFonts w:eastAsia="Calibri" w:cs="Courier New"/>
          <w:sz w:val="20"/>
          <w:szCs w:val="20"/>
          <w:lang w:eastAsia="it-IT"/>
        </w:rPr>
        <w:t>:</w:t>
      </w:r>
    </w:p>
    <w:p w14:paraId="6B497524" w14:textId="77777777" w:rsidR="00D57CE2" w:rsidRPr="00D57CE2" w:rsidRDefault="00D57CE2" w:rsidP="00D57CE2">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BA46B3" w:rsidRDefault="00D57CE2"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Denominazione/Ragione Sociale</w:t>
            </w:r>
          </w:p>
        </w:tc>
        <w:tc>
          <w:tcPr>
            <w:tcW w:w="3057" w:type="dxa"/>
            <w:shd w:val="clear" w:color="auto" w:fill="4472C4" w:themeFill="accent5"/>
          </w:tcPr>
          <w:p w14:paraId="13CD4F8C" w14:textId="74F6C890"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46715BF1" w14:textId="7E6848A5"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rsidDel="008445AB" w14:paraId="66073F60" w14:textId="77777777" w:rsidTr="00C821FB">
        <w:tc>
          <w:tcPr>
            <w:tcW w:w="3230" w:type="dxa"/>
          </w:tcPr>
          <w:p w14:paraId="612BD4DA"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6991A4D5"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36D5FF7"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7203380" w14:textId="77777777" w:rsidTr="00C821FB">
        <w:tc>
          <w:tcPr>
            <w:tcW w:w="3230" w:type="dxa"/>
          </w:tcPr>
          <w:p w14:paraId="3F172C0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6FFEBF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30B64A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0CADF2C" w14:textId="77777777" w:rsidTr="00C821FB">
        <w:tc>
          <w:tcPr>
            <w:tcW w:w="3230" w:type="dxa"/>
          </w:tcPr>
          <w:p w14:paraId="2964AC7D"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639FBF9"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843AA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bl>
    <w:p w14:paraId="352C4AE4" w14:textId="77777777" w:rsidR="008445AB" w:rsidRDefault="008445AB" w:rsidP="00B756DC">
      <w:pPr>
        <w:spacing w:before="60" w:after="60" w:line="276" w:lineRule="auto"/>
        <w:ind w:left="284"/>
        <w:jc w:val="both"/>
        <w:rPr>
          <w:rFonts w:eastAsia="Calibri" w:cs="Courier New"/>
          <w:sz w:val="20"/>
          <w:szCs w:val="20"/>
          <w:lang w:eastAsia="it-IT"/>
        </w:rPr>
      </w:pPr>
    </w:p>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77777777" w:rsidR="00431C7C" w:rsidRDefault="00431C7C" w:rsidP="00B756DC">
      <w:pPr>
        <w:spacing w:before="60" w:after="60" w:line="276" w:lineRule="auto"/>
        <w:ind w:left="284"/>
        <w:jc w:val="both"/>
        <w:rPr>
          <w:rFonts w:eastAsia="Calibri" w:cs="Courier New"/>
          <w:sz w:val="20"/>
          <w:szCs w:val="20"/>
          <w:lang w:eastAsia="it-IT"/>
        </w:rPr>
      </w:pP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02ABAA4A" w14:textId="14F3704C" w:rsidR="00F21BC1"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5A27D7CB" w14:textId="458E6BD3" w:rsidR="00421274" w:rsidRDefault="00421274" w:rsidP="00F21BC1">
      <w:pPr>
        <w:spacing w:before="60" w:after="60" w:line="276" w:lineRule="auto"/>
        <w:ind w:left="284"/>
        <w:jc w:val="both"/>
        <w:rPr>
          <w:rFonts w:eastAsia="Calibri" w:cs="Calibri"/>
          <w:sz w:val="20"/>
          <w:szCs w:val="20"/>
          <w:lang w:eastAsia="it-IT"/>
        </w:rPr>
      </w:pP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9A3E10">
        <w:rPr>
          <w:sz w:val="20"/>
          <w:szCs w:val="20"/>
        </w:rPr>
        <w:t xml:space="preserve">□ </w:t>
      </w:r>
      <w:r w:rsidRPr="009A3E10">
        <w:rPr>
          <w:rFonts w:eastAsia="Calibri" w:cs="Courier New"/>
          <w:b/>
          <w:sz w:val="20"/>
          <w:szCs w:val="20"/>
          <w:lang w:eastAsia="it-IT"/>
        </w:rPr>
        <w:t>DICHIARA</w:t>
      </w:r>
      <w:r w:rsidRPr="009A3E10">
        <w:rPr>
          <w:rFonts w:eastAsia="Calibri" w:cs="Courier New"/>
          <w:sz w:val="20"/>
          <w:szCs w:val="20"/>
          <w:lang w:eastAsia="it-IT"/>
        </w:rPr>
        <w:t xml:space="preserve"> di non partecipare </w:t>
      </w:r>
      <w:r w:rsidRPr="009A3E10">
        <w:rPr>
          <w:rFonts w:eastAsia="Calibri" w:cs="Calibri"/>
          <w:sz w:val="20"/>
          <w:szCs w:val="20"/>
          <w:lang w:eastAsia="it-IT"/>
        </w:rPr>
        <w:t>in qualsiasi forma e come ausiliaria di altro concorrente che sia ricorso all’avvalimento per migliorare la propria offerta.</w:t>
      </w:r>
    </w:p>
    <w:p w14:paraId="0F175697" w14:textId="77777777" w:rsidR="00F21BC1" w:rsidRDefault="00F21BC1" w:rsidP="00B756DC">
      <w:pPr>
        <w:spacing w:before="60" w:after="60" w:line="276" w:lineRule="auto"/>
        <w:ind w:left="284"/>
        <w:jc w:val="both"/>
        <w:rPr>
          <w:rFonts w:eastAsia="Calibri" w:cs="Calibri"/>
          <w:i/>
          <w:sz w:val="20"/>
          <w:szCs w:val="20"/>
          <w:lang w:eastAsia="it-IT"/>
        </w:rPr>
      </w:pPr>
    </w:p>
    <w:p w14:paraId="607A7444" w14:textId="77777777" w:rsidR="002433F5" w:rsidRPr="00436454" w:rsidRDefault="002433F5" w:rsidP="00AC7FFE">
      <w:pPr>
        <w:spacing w:before="60" w:after="60" w:line="276" w:lineRule="auto"/>
        <w:ind w:left="284"/>
        <w:jc w:val="both"/>
        <w:rPr>
          <w:rFonts w:eastAsia="Calibri" w:cs="Calibri"/>
          <w:sz w:val="20"/>
          <w:szCs w:val="20"/>
          <w:lang w:eastAsia="it-IT"/>
        </w:rPr>
      </w:pPr>
    </w:p>
    <w:p w14:paraId="7FFCA6AA" w14:textId="234D502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 xml:space="preserve">di cui all’articolo 65, comma 2 </w:t>
      </w:r>
      <w:proofErr w:type="spellStart"/>
      <w:r w:rsidR="004E1232">
        <w:rPr>
          <w:rFonts w:eastAsia="Times New Roman" w:cs="Times New Roman"/>
          <w:i/>
          <w:sz w:val="20"/>
          <w:szCs w:val="20"/>
        </w:rPr>
        <w:t>lett</w:t>
      </w:r>
      <w:proofErr w:type="spellEnd"/>
      <w:r w:rsidR="004E1232">
        <w:rPr>
          <w:rFonts w:eastAsia="Times New Roman" w:cs="Times New Roman"/>
          <w:i/>
          <w:sz w:val="20"/>
          <w:szCs w:val="20"/>
        </w:rPr>
        <w: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7032A4">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B42D88">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3F0B6018" w:rsidR="00436454" w:rsidRPr="00436454" w:rsidRDefault="00B42D88" w:rsidP="00B42D88">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35121D5" w14:textId="77777777" w:rsidR="00AC7FFE" w:rsidRDefault="00AC7FFE"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533888">
      <w:pPr>
        <w:spacing w:before="60" w:after="60" w:line="276" w:lineRule="auto"/>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7A4A47E8" w14:textId="317CC722" w:rsidR="00533888" w:rsidRPr="00006AA4" w:rsidRDefault="00533888" w:rsidP="00006AA4">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1E6353AA" w14:textId="4AA49AB7" w:rsidR="00533888" w:rsidRDefault="00533888" w:rsidP="00533888">
      <w:pPr>
        <w:spacing w:before="60" w:after="60" w:line="276" w:lineRule="auto"/>
        <w:jc w:val="both"/>
        <w:rPr>
          <w:rFonts w:eastAsia="Calibri" w:cs="Calibri"/>
          <w:sz w:val="20"/>
          <w:szCs w:val="20"/>
          <w:lang w:eastAsia="it-IT"/>
        </w:rPr>
      </w:pPr>
    </w:p>
    <w:p w14:paraId="59E34E3A" w14:textId="4138F962" w:rsidR="00006AA4" w:rsidRPr="00BA46B3" w:rsidRDefault="00006AA4" w:rsidP="00CF3C4B">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lastRenderedPageBreak/>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324B67AE" w14:textId="225CBBF7" w:rsidR="00006AA4" w:rsidRDefault="00006AA4" w:rsidP="00436454">
      <w:pPr>
        <w:spacing w:before="60" w:after="60" w:line="276" w:lineRule="auto"/>
        <w:jc w:val="both"/>
        <w:rPr>
          <w:rFonts w:eastAsia="Times New Roman" w:cs="Times New Roman"/>
          <w:b/>
          <w:sz w:val="20"/>
          <w:szCs w:val="20"/>
        </w:rPr>
      </w:pPr>
    </w:p>
    <w:p w14:paraId="3AB85E84" w14:textId="77777777" w:rsidR="00525841" w:rsidRPr="00436454" w:rsidRDefault="00525841" w:rsidP="00525841">
      <w:pPr>
        <w:spacing w:before="60" w:after="60" w:line="276" w:lineRule="auto"/>
        <w:ind w:left="709"/>
        <w:jc w:val="both"/>
        <w:rPr>
          <w:rFonts w:eastAsia="Calibri" w:cs="Calibri"/>
          <w:sz w:val="20"/>
          <w:szCs w:val="20"/>
          <w:lang w:eastAsia="it-IT"/>
        </w:rPr>
      </w:pPr>
    </w:p>
    <w:p w14:paraId="1CB66397" w14:textId="2689BA23" w:rsidR="00436454" w:rsidRPr="00533888" w:rsidRDefault="00525841" w:rsidP="00421274">
      <w:pPr>
        <w:spacing w:before="60" w:after="60" w:line="276" w:lineRule="auto"/>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in caso di raggruppamento temporaneo di imprese costituendo</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20B89229" w14:textId="5507CEC9" w:rsidR="00533888" w:rsidRDefault="00533888" w:rsidP="00421274">
      <w:pPr>
        <w:spacing w:before="60" w:after="60" w:line="276" w:lineRule="auto"/>
        <w:ind w:left="360" w:hanging="360"/>
        <w:jc w:val="both"/>
        <w:rPr>
          <w:rFonts w:eastAsia="Calibri" w:cs="Calibri"/>
          <w:sz w:val="20"/>
          <w:szCs w:val="20"/>
          <w:lang w:eastAsia="it-IT"/>
        </w:rPr>
      </w:pPr>
      <w:r w:rsidRPr="00533888">
        <w:rPr>
          <w:rFonts w:eastAsia="Calibri" w:cs="Courier New"/>
          <w:sz w:val="20"/>
          <w:szCs w:val="20"/>
          <w:lang w:eastAsia="it-IT"/>
        </w:rPr>
        <w:t>▪</w:t>
      </w:r>
      <w:r w:rsidRPr="00533888">
        <w:rPr>
          <w:rFonts w:eastAsia="Calibri" w:cs="Calibri"/>
          <w:sz w:val="20"/>
          <w:szCs w:val="20"/>
          <w:lang w:eastAsia="it-IT"/>
        </w:rPr>
        <w:t xml:space="preserve"> </w:t>
      </w:r>
      <w:r w:rsidR="00525841" w:rsidRPr="00525841">
        <w:rPr>
          <w:rFonts w:eastAsia="Calibri" w:cs="Calibri"/>
          <w:b/>
          <w:sz w:val="20"/>
          <w:szCs w:val="20"/>
          <w:lang w:eastAsia="it-IT"/>
        </w:rPr>
        <w:t>DICHIARA</w:t>
      </w:r>
      <w:r w:rsidRPr="00533888">
        <w:rPr>
          <w:rFonts w:eastAsia="Calibri" w:cs="Calibri"/>
          <w:sz w:val="20"/>
          <w:szCs w:val="20"/>
          <w:lang w:eastAsia="it-IT"/>
        </w:rPr>
        <w:t>:</w:t>
      </w:r>
      <w:r w:rsidRPr="00533888">
        <w:rPr>
          <w:rFonts w:eastAsia="Calibri" w:cs="Calibri"/>
          <w:i/>
          <w:sz w:val="20"/>
          <w:szCs w:val="20"/>
          <w:lang w:eastAsia="it-IT"/>
        </w:rPr>
        <w:t xml:space="preserve"> (dichiarazione da rendere da parte di ciascun operatore che compone la rete)</w:t>
      </w:r>
    </w:p>
    <w:p w14:paraId="05BDC654" w14:textId="54B3DCFF" w:rsidR="00533888" w:rsidRPr="00421274" w:rsidRDefault="00533888" w:rsidP="0042127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1C174A96" w14:textId="338FF94A" w:rsidR="00436454" w:rsidRPr="005C6A4D" w:rsidRDefault="00533888" w:rsidP="00BF326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 xml:space="preserve">di impegnarsi, in caso di aggiudicazione, ad uniformarsi alla disciplina vigente in materia di raggruppamenti </w:t>
      </w:r>
      <w:r w:rsidRPr="005C6A4D">
        <w:rPr>
          <w:rFonts w:eastAsia="Calibri" w:cs="Calibri"/>
          <w:sz w:val="20"/>
          <w:szCs w:val="20"/>
          <w:lang w:eastAsia="it-IT"/>
        </w:rPr>
        <w:t>temporanei</w:t>
      </w:r>
      <w:r w:rsidR="00421274" w:rsidRPr="005C6A4D">
        <w:rPr>
          <w:rFonts w:eastAsia="Calibri" w:cs="Calibri"/>
          <w:sz w:val="20"/>
          <w:szCs w:val="20"/>
          <w:lang w:eastAsia="it-IT"/>
        </w:rPr>
        <w:t>.</w:t>
      </w:r>
    </w:p>
    <w:p w14:paraId="0F1B9F66" w14:textId="77777777" w:rsidR="00436454" w:rsidRPr="005C6A4D" w:rsidRDefault="00436454" w:rsidP="00436454">
      <w:pPr>
        <w:pStyle w:val="Paragrafoelenco"/>
        <w:jc w:val="both"/>
        <w:rPr>
          <w:b/>
          <w:color w:val="4472C4" w:themeColor="accent5"/>
          <w:sz w:val="20"/>
          <w:szCs w:val="20"/>
        </w:rPr>
      </w:pPr>
    </w:p>
    <w:p w14:paraId="188AF18F" w14:textId="77777777" w:rsidR="00436454" w:rsidRPr="005C6A4D" w:rsidRDefault="00436454" w:rsidP="00436454">
      <w:pPr>
        <w:pStyle w:val="Paragrafoelenco"/>
        <w:jc w:val="both"/>
        <w:rPr>
          <w:b/>
          <w:color w:val="4472C4" w:themeColor="accent5"/>
          <w:sz w:val="20"/>
          <w:szCs w:val="20"/>
        </w:rPr>
      </w:pPr>
    </w:p>
    <w:p w14:paraId="31C06280" w14:textId="1A5F786D" w:rsidR="00436454" w:rsidRPr="005C6A4D" w:rsidRDefault="00436454" w:rsidP="00B315BE">
      <w:pPr>
        <w:pStyle w:val="Paragrafoelenco"/>
        <w:numPr>
          <w:ilvl w:val="0"/>
          <w:numId w:val="3"/>
        </w:numPr>
        <w:jc w:val="both"/>
        <w:rPr>
          <w:b/>
          <w:i/>
          <w:sz w:val="20"/>
          <w:szCs w:val="20"/>
        </w:rPr>
      </w:pPr>
      <w:r w:rsidRPr="005C6A4D">
        <w:rPr>
          <w:b/>
          <w:sz w:val="20"/>
          <w:szCs w:val="20"/>
        </w:rPr>
        <w:t>Dichiarazioni in caso di avvalimento</w:t>
      </w:r>
      <w:r w:rsidR="00106312" w:rsidRPr="005C6A4D">
        <w:rPr>
          <w:b/>
          <w:sz w:val="20"/>
          <w:szCs w:val="20"/>
        </w:rPr>
        <w:t xml:space="preserve"> </w:t>
      </w:r>
      <w:r w:rsidR="00C73A00" w:rsidRPr="005C6A4D">
        <w:rPr>
          <w:b/>
          <w:i/>
          <w:sz w:val="20"/>
          <w:szCs w:val="20"/>
        </w:rPr>
        <w:t>(da ripetere per ciascuna impresa ausiliaria)</w:t>
      </w:r>
      <w:r w:rsidR="00D50504" w:rsidRPr="005C6A4D">
        <w:rPr>
          <w:b/>
          <w:i/>
          <w:sz w:val="20"/>
          <w:szCs w:val="20"/>
        </w:rPr>
        <w:t xml:space="preserve"> </w:t>
      </w:r>
    </w:p>
    <w:p w14:paraId="70DC78F1" w14:textId="75D9073C" w:rsidR="00345310" w:rsidRPr="005C6A4D" w:rsidRDefault="00395020" w:rsidP="00395020">
      <w:pPr>
        <w:spacing w:before="60" w:after="60" w:line="276" w:lineRule="auto"/>
        <w:ind w:left="567"/>
        <w:jc w:val="both"/>
        <w:rPr>
          <w:rFonts w:eastAsia="Calibri" w:cs="Calibri"/>
          <w:sz w:val="20"/>
          <w:szCs w:val="20"/>
          <w:lang w:eastAsia="it-IT"/>
        </w:rPr>
      </w:pPr>
      <w:r w:rsidRPr="005C6A4D">
        <w:rPr>
          <w:rFonts w:eastAsia="Calibri" w:cs="Courier New"/>
          <w:sz w:val="20"/>
          <w:szCs w:val="20"/>
          <w:lang w:eastAsia="it-IT"/>
        </w:rPr>
        <w:t>▪</w:t>
      </w:r>
      <w:r w:rsidRPr="005C6A4D">
        <w:rPr>
          <w:rFonts w:eastAsia="Calibri" w:cs="Calibri"/>
          <w:sz w:val="20"/>
          <w:szCs w:val="20"/>
          <w:lang w:eastAsia="it-IT"/>
        </w:rPr>
        <w:t xml:space="preserve"> </w:t>
      </w:r>
      <w:r w:rsidR="00525841" w:rsidRPr="005C6A4D">
        <w:rPr>
          <w:rFonts w:eastAsia="Calibri" w:cs="Calibri"/>
          <w:b/>
          <w:sz w:val="20"/>
          <w:szCs w:val="20"/>
          <w:lang w:eastAsia="it-IT"/>
        </w:rPr>
        <w:t>DICHIARA</w:t>
      </w:r>
      <w:r w:rsidR="00525841" w:rsidRPr="005C6A4D">
        <w:rPr>
          <w:rFonts w:eastAsia="Calibri" w:cs="Calibri"/>
          <w:sz w:val="20"/>
          <w:szCs w:val="20"/>
          <w:lang w:eastAsia="it-IT"/>
        </w:rPr>
        <w:t xml:space="preserve"> </w:t>
      </w:r>
      <w:r w:rsidR="00345310" w:rsidRPr="005C6A4D">
        <w:rPr>
          <w:rFonts w:eastAsia="Calibri" w:cs="Calibri"/>
          <w:sz w:val="20"/>
          <w:szCs w:val="20"/>
          <w:lang w:eastAsia="it-IT"/>
        </w:rPr>
        <w:t xml:space="preserve">di avvalersi dell’impresa </w:t>
      </w:r>
      <w:r w:rsidR="00316090" w:rsidRPr="005C6A4D">
        <w:rPr>
          <w:rFonts w:eastAsia="Calibri" w:cs="Calibri"/>
          <w:sz w:val="20"/>
          <w:szCs w:val="20"/>
          <w:lang w:eastAsia="it-IT"/>
        </w:rPr>
        <w:t xml:space="preserve">_____ </w:t>
      </w:r>
      <w:r w:rsidR="00316090" w:rsidRPr="005C6A4D">
        <w:rPr>
          <w:rFonts w:eastAsia="Calibri" w:cs="Calibri"/>
          <w:i/>
          <w:sz w:val="20"/>
          <w:szCs w:val="20"/>
          <w:lang w:eastAsia="it-IT"/>
        </w:rPr>
        <w:t xml:space="preserve">&lt;indicare impresa&gt; </w:t>
      </w:r>
      <w:r w:rsidR="00345310" w:rsidRPr="005C6A4D">
        <w:rPr>
          <w:rFonts w:eastAsia="Calibri" w:cs="Calibri"/>
          <w:sz w:val="20"/>
          <w:szCs w:val="20"/>
          <w:lang w:eastAsia="it-IT"/>
        </w:rPr>
        <w:t>al fine di:</w:t>
      </w:r>
      <w:r w:rsidR="00D50504" w:rsidRPr="005C6A4D">
        <w:rPr>
          <w:rFonts w:eastAsia="Calibri" w:cs="Calibri"/>
          <w:sz w:val="20"/>
          <w:szCs w:val="20"/>
          <w:lang w:eastAsia="it-IT"/>
        </w:rPr>
        <w:t xml:space="preserve"> </w:t>
      </w:r>
    </w:p>
    <w:p w14:paraId="1348FE6D" w14:textId="145D7696" w:rsidR="00345310" w:rsidRPr="005C6A4D" w:rsidRDefault="005708E9" w:rsidP="00395020">
      <w:pPr>
        <w:spacing w:before="60" w:after="60" w:line="276" w:lineRule="auto"/>
        <w:ind w:left="567"/>
        <w:jc w:val="both"/>
        <w:rPr>
          <w:rFonts w:eastAsia="Calibri" w:cs="Calibri"/>
          <w:sz w:val="20"/>
          <w:szCs w:val="20"/>
          <w:lang w:eastAsia="it-IT"/>
        </w:rPr>
      </w:pPr>
      <w:r w:rsidRPr="005C6A4D">
        <w:rPr>
          <w:rFonts w:eastAsia="Calibri" w:cs="Calibri"/>
          <w:sz w:val="20"/>
          <w:szCs w:val="20"/>
          <w:lang w:eastAsia="it-IT"/>
        </w:rPr>
        <w:t>□</w:t>
      </w:r>
      <w:r w:rsidR="00345310" w:rsidRPr="005C6A4D">
        <w:rPr>
          <w:rFonts w:eastAsia="Calibri" w:cs="Calibri"/>
          <w:sz w:val="20"/>
          <w:szCs w:val="20"/>
          <w:lang w:eastAsia="it-IT"/>
        </w:rPr>
        <w:t xml:space="preserve"> dimostrare il possesso dei requisiti</w:t>
      </w:r>
      <w:r w:rsidR="004E1232" w:rsidRPr="005C6A4D">
        <w:rPr>
          <w:rFonts w:eastAsia="Calibri" w:cs="Calibri"/>
          <w:sz w:val="20"/>
          <w:szCs w:val="20"/>
          <w:lang w:eastAsia="it-IT"/>
        </w:rPr>
        <w:t xml:space="preserve"> indicati nel</w:t>
      </w:r>
      <w:r w:rsidR="000A445C" w:rsidRPr="005C6A4D">
        <w:rPr>
          <w:rFonts w:eastAsia="Calibri" w:cs="Calibri"/>
          <w:sz w:val="20"/>
          <w:szCs w:val="20"/>
          <w:lang w:eastAsia="it-IT"/>
        </w:rPr>
        <w:t>la sezione del</w:t>
      </w:r>
      <w:r w:rsidR="004E1232" w:rsidRPr="005C6A4D">
        <w:rPr>
          <w:rFonts w:eastAsia="Calibri" w:cs="Calibri"/>
          <w:sz w:val="20"/>
          <w:szCs w:val="20"/>
          <w:lang w:eastAsia="it-IT"/>
        </w:rPr>
        <w:t xml:space="preserve"> DGUE</w:t>
      </w:r>
      <w:r w:rsidR="00345310" w:rsidRPr="005C6A4D">
        <w:rPr>
          <w:rFonts w:eastAsia="Calibri" w:cs="Calibri"/>
          <w:sz w:val="20"/>
          <w:szCs w:val="20"/>
          <w:lang w:eastAsia="it-IT"/>
        </w:rPr>
        <w:t xml:space="preserve"> </w:t>
      </w:r>
      <w:r w:rsidR="000A445C" w:rsidRPr="005C6A4D">
        <w:rPr>
          <w:rFonts w:eastAsia="Calibri" w:cs="Calibri"/>
          <w:sz w:val="20"/>
          <w:szCs w:val="20"/>
          <w:lang w:eastAsia="it-IT"/>
        </w:rPr>
        <w:t>relativa all’avvalimento</w:t>
      </w:r>
    </w:p>
    <w:p w14:paraId="001F9DCE" w14:textId="128F464A" w:rsidR="00D50504" w:rsidRPr="005C6A4D" w:rsidRDefault="00525841" w:rsidP="00525841">
      <w:pPr>
        <w:spacing w:before="60" w:after="60" w:line="276" w:lineRule="auto"/>
        <w:ind w:left="567"/>
        <w:jc w:val="both"/>
        <w:rPr>
          <w:rFonts w:eastAsia="Calibri" w:cs="Calibri"/>
          <w:sz w:val="20"/>
          <w:szCs w:val="20"/>
          <w:lang w:eastAsia="it-IT"/>
        </w:rPr>
      </w:pPr>
      <w:r w:rsidRPr="005C6A4D">
        <w:rPr>
          <w:rFonts w:eastAsia="Calibri" w:cs="Courier New"/>
          <w:sz w:val="20"/>
          <w:szCs w:val="20"/>
          <w:lang w:eastAsia="it-IT"/>
        </w:rPr>
        <w:t>▪</w:t>
      </w:r>
      <w:r w:rsidRPr="005C6A4D">
        <w:rPr>
          <w:rFonts w:eastAsia="Calibri" w:cs="Calibri"/>
          <w:sz w:val="20"/>
          <w:szCs w:val="20"/>
          <w:lang w:eastAsia="it-IT"/>
        </w:rPr>
        <w:t xml:space="preserve"> </w:t>
      </w:r>
      <w:r w:rsidRPr="005C6A4D">
        <w:rPr>
          <w:rFonts w:eastAsia="Calibri" w:cs="Calibri"/>
          <w:b/>
          <w:sz w:val="20"/>
          <w:szCs w:val="20"/>
          <w:lang w:eastAsia="it-IT"/>
        </w:rPr>
        <w:t>ALLEGA</w:t>
      </w:r>
      <w:r w:rsidRPr="005C6A4D">
        <w:rPr>
          <w:rFonts w:eastAsia="Calibri" w:cs="Calibri"/>
          <w:sz w:val="20"/>
          <w:szCs w:val="20"/>
          <w:lang w:eastAsia="it-IT"/>
        </w:rPr>
        <w:t xml:space="preserve"> il contratto di avvalimento</w:t>
      </w:r>
      <w:r w:rsidR="00421274" w:rsidRPr="005C6A4D">
        <w:rPr>
          <w:rFonts w:eastAsia="Calibri" w:cs="Calibri"/>
          <w:sz w:val="20"/>
          <w:szCs w:val="20"/>
          <w:lang w:eastAsia="it-IT"/>
        </w:rPr>
        <w:t xml:space="preserve"> </w:t>
      </w:r>
    </w:p>
    <w:p w14:paraId="2A972AD2" w14:textId="54206981" w:rsidR="00525841" w:rsidRPr="005C6A4D" w:rsidRDefault="00B26E25" w:rsidP="00525841">
      <w:pPr>
        <w:spacing w:before="60" w:after="60" w:line="276" w:lineRule="auto"/>
        <w:ind w:left="567"/>
        <w:jc w:val="both"/>
        <w:rPr>
          <w:rFonts w:eastAsia="Calibri" w:cs="Calibri"/>
          <w:sz w:val="20"/>
          <w:szCs w:val="20"/>
          <w:lang w:eastAsia="it-IT"/>
        </w:rPr>
      </w:pPr>
      <w:r w:rsidRPr="005C6A4D">
        <w:rPr>
          <w:rFonts w:eastAsia="Calibri" w:cs="Calibri"/>
          <w:sz w:val="20"/>
          <w:szCs w:val="20"/>
          <w:lang w:eastAsia="it-IT"/>
        </w:rPr>
        <w:t xml:space="preserve">e/o </w:t>
      </w:r>
    </w:p>
    <w:p w14:paraId="0A37B1C3" w14:textId="0C42E20C" w:rsidR="00345310" w:rsidRPr="005C6A4D" w:rsidRDefault="005708E9" w:rsidP="005708E9">
      <w:pPr>
        <w:spacing w:before="60" w:after="60" w:line="276" w:lineRule="auto"/>
        <w:ind w:left="567"/>
        <w:jc w:val="both"/>
        <w:rPr>
          <w:rFonts w:eastAsia="Calibri" w:cs="Calibri"/>
          <w:sz w:val="20"/>
          <w:szCs w:val="20"/>
          <w:lang w:eastAsia="it-IT"/>
        </w:rPr>
      </w:pPr>
      <w:r w:rsidRPr="005C6A4D">
        <w:rPr>
          <w:rFonts w:eastAsia="Calibri" w:cs="Calibri"/>
          <w:sz w:val="20"/>
          <w:szCs w:val="20"/>
          <w:lang w:eastAsia="it-IT"/>
        </w:rPr>
        <w:t xml:space="preserve">□ </w:t>
      </w:r>
      <w:r w:rsidR="00345310" w:rsidRPr="005C6A4D">
        <w:rPr>
          <w:rFonts w:eastAsia="Calibri" w:cs="Calibri"/>
          <w:sz w:val="20"/>
          <w:szCs w:val="20"/>
          <w:lang w:eastAsia="it-IT"/>
        </w:rPr>
        <w:t>migliorare l’offerta</w:t>
      </w:r>
      <w:r w:rsidR="00B26E25" w:rsidRPr="005C6A4D">
        <w:rPr>
          <w:rFonts w:eastAsia="Calibri" w:cs="Calibri"/>
          <w:sz w:val="20"/>
          <w:szCs w:val="20"/>
          <w:lang w:eastAsia="it-IT"/>
        </w:rPr>
        <w:t>.</w:t>
      </w:r>
    </w:p>
    <w:p w14:paraId="6A624FD6" w14:textId="2AC1CB97" w:rsidR="00395020" w:rsidRPr="00BA46B3" w:rsidRDefault="00395020" w:rsidP="00395020">
      <w:pPr>
        <w:spacing w:before="60" w:after="60" w:line="276" w:lineRule="auto"/>
        <w:ind w:left="284"/>
        <w:jc w:val="both"/>
        <w:rPr>
          <w:rFonts w:eastAsia="Times New Roman" w:cs="Calibri"/>
          <w:b/>
          <w:sz w:val="20"/>
          <w:szCs w:val="20"/>
        </w:rPr>
      </w:pPr>
      <w:r w:rsidRPr="005C6A4D">
        <w:rPr>
          <w:rFonts w:eastAsia="Times New Roman" w:cs="Calibri"/>
          <w:b/>
          <w:sz w:val="20"/>
          <w:szCs w:val="20"/>
        </w:rPr>
        <w:t xml:space="preserve">Nel caso di avvalimento finalizzato </w:t>
      </w:r>
      <w:r w:rsidR="00B26E25" w:rsidRPr="005C6A4D">
        <w:rPr>
          <w:rFonts w:eastAsia="Times New Roman" w:cs="Calibri"/>
          <w:b/>
          <w:sz w:val="20"/>
          <w:szCs w:val="20"/>
        </w:rPr>
        <w:t xml:space="preserve">anche o solo </w:t>
      </w:r>
      <w:r w:rsidRPr="005C6A4D">
        <w:rPr>
          <w:rFonts w:eastAsia="Times New Roman" w:cs="Calibri"/>
          <w:b/>
          <w:sz w:val="20"/>
          <w:szCs w:val="20"/>
        </w:rPr>
        <w:t>al miglioramento dell’offerta, il contratto di avvalimento è presentato nell’offerta tecnica.</w:t>
      </w: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w:t>
      </w:r>
      <w:proofErr w:type="spellStart"/>
      <w:r w:rsidR="00F940D9">
        <w:rPr>
          <w:b/>
          <w:sz w:val="20"/>
          <w:szCs w:val="20"/>
        </w:rPr>
        <w:t>cleaning</w:t>
      </w:r>
      <w:proofErr w:type="spellEnd"/>
    </w:p>
    <w:p w14:paraId="5BA56A12" w14:textId="5292CBB5"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05D8108C"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7D7F63DF" w14:textId="08C843A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395020">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506E4F9F" w14:textId="77777777" w:rsidR="00395020" w:rsidRPr="0004523C" w:rsidRDefault="00395020" w:rsidP="00395020">
      <w:pPr>
        <w:pStyle w:val="Paragrafoelenco"/>
        <w:keepLines/>
        <w:tabs>
          <w:tab w:val="left" w:pos="8647"/>
        </w:tabs>
        <w:jc w:val="both"/>
        <w:rPr>
          <w:rFonts w:cs="Courier New"/>
          <w:sz w:val="20"/>
          <w:szCs w:val="20"/>
        </w:rPr>
      </w:pPr>
    </w:p>
    <w:p w14:paraId="6BBA7C02" w14:textId="3BEF0000" w:rsidR="00395020" w:rsidRPr="0004523C" w:rsidRDefault="00B42D88" w:rsidP="00395020">
      <w:pPr>
        <w:pStyle w:val="Paragrafoelenco"/>
        <w:keepLines/>
        <w:tabs>
          <w:tab w:val="left" w:pos="8647"/>
        </w:tabs>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B343F98" w14:textId="77777777" w:rsidR="00AC12B0" w:rsidRPr="0004523C" w:rsidRDefault="00AC12B0" w:rsidP="00AC12B0">
      <w:pPr>
        <w:pStyle w:val="Paragrafoelenco"/>
        <w:rPr>
          <w:b/>
          <w:color w:val="4472C4" w:themeColor="accent5"/>
          <w:sz w:val="20"/>
          <w:szCs w:val="20"/>
        </w:rPr>
      </w:pPr>
    </w:p>
    <w:p w14:paraId="7A5A7480" w14:textId="711AA08F" w:rsidR="00AC12B0" w:rsidRPr="0004523C" w:rsidRDefault="0004523C" w:rsidP="00AC12B0">
      <w:pPr>
        <w:pStyle w:val="Paragrafoelenco"/>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0AA1B1B9" w:rsidR="00F33DED" w:rsidRPr="0004523C" w:rsidRDefault="00F33DED" w:rsidP="00F33DED">
      <w:pPr>
        <w:pStyle w:val="Paragrafoelenco"/>
        <w:jc w:val="both"/>
        <w:rPr>
          <w:rFonts w:cs="Courier New"/>
          <w:sz w:val="20"/>
          <w:szCs w:val="20"/>
        </w:rPr>
      </w:pPr>
      <w:r w:rsidRPr="0004523C">
        <w:rPr>
          <w:rFonts w:cs="Courier New"/>
          <w:sz w:val="20"/>
          <w:szCs w:val="20"/>
        </w:rPr>
        <w:lastRenderedPageBreak/>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28E1404D" w14:textId="40ADF766" w:rsidR="00084B53" w:rsidRPr="0004523C" w:rsidRDefault="00084B53" w:rsidP="00AC12B0">
      <w:pPr>
        <w:pStyle w:val="Paragrafoelenco"/>
        <w:jc w:val="both"/>
        <w:rPr>
          <w:b/>
          <w:sz w:val="20"/>
          <w:szCs w:val="20"/>
        </w:rPr>
      </w:pPr>
    </w:p>
    <w:p w14:paraId="1A8328A1" w14:textId="77777777" w:rsidR="0061080A" w:rsidRPr="0004523C" w:rsidRDefault="0061080A" w:rsidP="0061080A">
      <w:pPr>
        <w:pStyle w:val="Paragrafoelenco"/>
        <w:rPr>
          <w:b/>
          <w:color w:val="4472C4" w:themeColor="accent5"/>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55EE816C" w14:textId="34BAE29E" w:rsidR="00283168" w:rsidRPr="0004523C" w:rsidRDefault="005F73A1" w:rsidP="00B315BE">
      <w:pPr>
        <w:jc w:val="both"/>
        <w:rPr>
          <w:sz w:val="20"/>
          <w:szCs w:val="20"/>
        </w:rPr>
      </w:pPr>
      <w:r>
        <w:rPr>
          <w:b/>
          <w:sz w:val="20"/>
          <w:szCs w:val="20"/>
        </w:rPr>
        <w:tab/>
      </w:r>
      <w:r w:rsidR="00111FBB" w:rsidRPr="00111FBB">
        <w:rPr>
          <w:b/>
          <w:sz w:val="20"/>
          <w:szCs w:val="20"/>
        </w:rPr>
        <w:t>DICHIARA</w:t>
      </w:r>
      <w:r w:rsidR="00AB1CA8" w:rsidRPr="0004523C">
        <w:rPr>
          <w:sz w:val="20"/>
          <w:szCs w:val="20"/>
        </w:rPr>
        <w:t>, altresì:</w:t>
      </w:r>
    </w:p>
    <w:p w14:paraId="5B69AC8C" w14:textId="0BF75774" w:rsidR="00180320" w:rsidRDefault="005F73A1" w:rsidP="004A7584">
      <w:pPr>
        <w:jc w:val="both"/>
        <w:rPr>
          <w:sz w:val="20"/>
          <w:szCs w:val="20"/>
        </w:rPr>
      </w:pPr>
      <w:r>
        <w:rPr>
          <w:sz w:val="20"/>
          <w:szCs w:val="20"/>
        </w:rPr>
        <w:tab/>
      </w:r>
      <w:r w:rsidR="00180320" w:rsidRPr="0004523C">
        <w:rPr>
          <w:sz w:val="20"/>
          <w:szCs w:val="20"/>
        </w:rPr>
        <w:t>▪ 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2AE2B663" w14:textId="54B2B44F" w:rsidR="002B17CF" w:rsidRPr="004A7584" w:rsidRDefault="002B17CF" w:rsidP="002B17CF">
      <w:pPr>
        <w:ind w:left="709"/>
        <w:jc w:val="both"/>
        <w:rPr>
          <w:sz w:val="20"/>
          <w:szCs w:val="20"/>
        </w:rPr>
      </w:pPr>
      <w:r w:rsidRPr="0004523C">
        <w:rPr>
          <w:sz w:val="20"/>
          <w:szCs w:val="20"/>
        </w:rPr>
        <w:t>- delle condizioni contrattuali e degli oneri compresi quelli eventuali relativi in materia di sicurezza, di assicurazione, di condizioni di lavoro e di previdenza e assistenza</w:t>
      </w:r>
      <w:r>
        <w:rPr>
          <w:b/>
          <w:i/>
          <w:sz w:val="20"/>
          <w:szCs w:val="20"/>
        </w:rPr>
        <w:t>;</w:t>
      </w:r>
    </w:p>
    <w:p w14:paraId="587E4549" w14:textId="704EEFDD" w:rsidR="005C6A4D" w:rsidRPr="0004523C" w:rsidRDefault="005F73A1" w:rsidP="00B315BE">
      <w:pPr>
        <w:jc w:val="both"/>
        <w:rPr>
          <w:sz w:val="20"/>
          <w:szCs w:val="20"/>
        </w:rPr>
      </w:pPr>
      <w:r>
        <w:rPr>
          <w:sz w:val="20"/>
          <w:szCs w:val="20"/>
        </w:rPr>
        <w:tab/>
      </w:r>
      <w:r w:rsidR="00180320" w:rsidRPr="0004523C">
        <w:rPr>
          <w:sz w:val="20"/>
          <w:szCs w:val="20"/>
        </w:rPr>
        <w:t xml:space="preserve">- di tutte le circostanze generali, particolari e locali, nessuna esclusa ed eccettuata, che possono </w:t>
      </w:r>
      <w:r>
        <w:rPr>
          <w:sz w:val="20"/>
          <w:szCs w:val="20"/>
        </w:rPr>
        <w:tab/>
      </w:r>
      <w:r w:rsidR="00180320" w:rsidRPr="0004523C">
        <w:rPr>
          <w:sz w:val="20"/>
          <w:szCs w:val="20"/>
        </w:rPr>
        <w:t>avere influito o influire sia sulla prestazione dei servizi/fornitura, sia sulla determ</w:t>
      </w:r>
      <w:r w:rsidR="0044716C">
        <w:rPr>
          <w:sz w:val="20"/>
          <w:szCs w:val="20"/>
        </w:rPr>
        <w:t>inazione della propria offerta;</w:t>
      </w:r>
    </w:p>
    <w:p w14:paraId="79C66CC8" w14:textId="3C83D72F" w:rsidR="005F2729" w:rsidRPr="00D7176A" w:rsidRDefault="005F73A1" w:rsidP="00D7176A">
      <w:pPr>
        <w:jc w:val="both"/>
        <w:rPr>
          <w:sz w:val="20"/>
          <w:szCs w:val="20"/>
        </w:rPr>
      </w:pPr>
      <w:r>
        <w:rPr>
          <w:b/>
          <w:i/>
          <w:sz w:val="20"/>
          <w:szCs w:val="20"/>
        </w:rPr>
        <w:tab/>
      </w:r>
      <w:r w:rsidR="005F2729" w:rsidRPr="0044716C">
        <w:rPr>
          <w:b/>
          <w:i/>
          <w:sz w:val="20"/>
          <w:szCs w:val="20"/>
        </w:rPr>
        <w:t xml:space="preserve">- </w:t>
      </w:r>
      <w:r w:rsidR="005F2729" w:rsidRPr="0044716C">
        <w:rPr>
          <w:sz w:val="20"/>
          <w:szCs w:val="20"/>
        </w:rPr>
        <w:t xml:space="preserve">di aver preso visione e di accettare espressamente le clausole e gli obblighi contenuti nel Patto di integrità ivi </w:t>
      </w:r>
      <w:r>
        <w:rPr>
          <w:sz w:val="20"/>
          <w:szCs w:val="20"/>
        </w:rPr>
        <w:tab/>
      </w:r>
      <w:r w:rsidR="005F2729" w:rsidRPr="0044716C">
        <w:rPr>
          <w:sz w:val="20"/>
          <w:szCs w:val="20"/>
        </w:rPr>
        <w:t xml:space="preserve">incluse le sanzioni di cui all’art. 5 del Patto stesso anche in relazione alle fattispecie delittuose di cui al comma </w:t>
      </w:r>
      <w:r>
        <w:rPr>
          <w:sz w:val="20"/>
          <w:szCs w:val="20"/>
        </w:rPr>
        <w:tab/>
      </w:r>
      <w:r w:rsidR="005F2729" w:rsidRPr="0044716C">
        <w:rPr>
          <w:sz w:val="20"/>
          <w:szCs w:val="20"/>
        </w:rPr>
        <w:t>1, lettera d),</w:t>
      </w:r>
      <w:r w:rsidR="0044716C" w:rsidRPr="0044716C">
        <w:rPr>
          <w:sz w:val="20"/>
          <w:szCs w:val="20"/>
        </w:rPr>
        <w:t xml:space="preserve"> punto i) del medesimo articolo. </w:t>
      </w:r>
    </w:p>
    <w:p w14:paraId="6D686087" w14:textId="193F10D8" w:rsidR="00180320" w:rsidRPr="0004523C" w:rsidRDefault="005F2729" w:rsidP="005C6A4D">
      <w:pPr>
        <w:ind w:left="708" w:firstLine="2"/>
        <w:jc w:val="both"/>
        <w:rPr>
          <w:sz w:val="20"/>
          <w:szCs w:val="20"/>
        </w:rPr>
      </w:pPr>
      <w:r w:rsidRPr="0044716C">
        <w:rPr>
          <w:sz w:val="20"/>
          <w:szCs w:val="20"/>
        </w:rPr>
        <w:t xml:space="preserve">- </w:t>
      </w:r>
      <w:r w:rsidR="005614A0" w:rsidRPr="0044716C">
        <w:rPr>
          <w:sz w:val="20"/>
          <w:szCs w:val="20"/>
        </w:rPr>
        <w:t xml:space="preserve">di essere edotto degli obblighi derivanti dal Codice etico, del Modello di organizzazione, gestione e controllo </w:t>
      </w:r>
      <w:r w:rsidR="00586593">
        <w:rPr>
          <w:sz w:val="20"/>
          <w:szCs w:val="20"/>
        </w:rPr>
        <w:t xml:space="preserve">ex </w:t>
      </w:r>
      <w:proofErr w:type="gramStart"/>
      <w:r w:rsidR="005614A0" w:rsidRPr="0044716C">
        <w:rPr>
          <w:sz w:val="20"/>
          <w:szCs w:val="20"/>
        </w:rPr>
        <w:t>D.Lgs</w:t>
      </w:r>
      <w:proofErr w:type="gramEnd"/>
      <w:r w:rsidR="005614A0" w:rsidRPr="0044716C">
        <w:rPr>
          <w:sz w:val="20"/>
          <w:szCs w:val="20"/>
        </w:rPr>
        <w:t>.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dell’Accordo Quadro</w:t>
      </w:r>
      <w:r w:rsidR="005A3644">
        <w:rPr>
          <w:sz w:val="20"/>
          <w:szCs w:val="20"/>
        </w:rPr>
        <w:t xml:space="preserve"> e/o</w:t>
      </w:r>
      <w:r w:rsidR="00E61E19">
        <w:rPr>
          <w:sz w:val="20"/>
          <w:szCs w:val="20"/>
        </w:rPr>
        <w:t xml:space="preserve"> </w:t>
      </w:r>
      <w:r w:rsidR="005A3644">
        <w:rPr>
          <w:sz w:val="20"/>
          <w:szCs w:val="20"/>
        </w:rPr>
        <w:t xml:space="preserve">degli Appalti Specifici; </w:t>
      </w:r>
    </w:p>
    <w:p w14:paraId="79FA9A6D" w14:textId="434ECD95" w:rsidR="00180320" w:rsidRPr="0044716C" w:rsidRDefault="005F73A1" w:rsidP="00B315BE">
      <w:pPr>
        <w:jc w:val="both"/>
        <w:rPr>
          <w:sz w:val="20"/>
          <w:szCs w:val="20"/>
        </w:rPr>
      </w:pPr>
      <w:r>
        <w:rPr>
          <w:sz w:val="20"/>
          <w:szCs w:val="20"/>
        </w:rPr>
        <w:tab/>
      </w:r>
      <w:r w:rsidR="00180320"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00180320" w:rsidRPr="0004523C">
        <w:rPr>
          <w:sz w:val="20"/>
          <w:szCs w:val="20"/>
        </w:rPr>
        <w:t xml:space="preserve">presente gara intese e/o pratiche restrittive della concorrenza e del mercato </w:t>
      </w:r>
      <w:r>
        <w:rPr>
          <w:sz w:val="20"/>
          <w:szCs w:val="20"/>
        </w:rPr>
        <w:tab/>
      </w:r>
      <w:r w:rsidR="00180320" w:rsidRPr="0004523C">
        <w:rPr>
          <w:sz w:val="20"/>
          <w:szCs w:val="20"/>
        </w:rPr>
        <w:t xml:space="preserve">vietate </w:t>
      </w:r>
      <w:r w:rsidR="00180320" w:rsidRPr="0044716C">
        <w:rPr>
          <w:sz w:val="20"/>
          <w:szCs w:val="20"/>
        </w:rPr>
        <w:t>ai sensi della normativa applicabile</w:t>
      </w:r>
      <w:r w:rsidR="005F2729" w:rsidRPr="0044716C">
        <w:rPr>
          <w:sz w:val="20"/>
          <w:szCs w:val="20"/>
        </w:rPr>
        <w:t>.</w:t>
      </w:r>
    </w:p>
    <w:p w14:paraId="2BA957FE" w14:textId="2802C86B" w:rsidR="00180320" w:rsidRPr="0044716C" w:rsidRDefault="005F73A1" w:rsidP="004A7584">
      <w:pPr>
        <w:jc w:val="both"/>
        <w:rPr>
          <w:sz w:val="20"/>
          <w:szCs w:val="20"/>
        </w:rPr>
      </w:pPr>
      <w:r>
        <w:rPr>
          <w:sz w:val="20"/>
          <w:szCs w:val="20"/>
        </w:rPr>
        <w:tab/>
      </w:r>
    </w:p>
    <w:p w14:paraId="32CFCEF5" w14:textId="21A21CD4" w:rsidR="00180320" w:rsidRPr="0004523C" w:rsidRDefault="00222110" w:rsidP="00B315BE">
      <w:pPr>
        <w:jc w:val="both"/>
        <w:rPr>
          <w:sz w:val="20"/>
          <w:szCs w:val="20"/>
        </w:rPr>
      </w:pPr>
      <w:r w:rsidRPr="005A3644">
        <w:rPr>
          <w:sz w:val="20"/>
          <w:szCs w:val="20"/>
        </w:rPr>
        <w:t xml:space="preserve">▪ </w:t>
      </w:r>
      <w:r w:rsidR="00111FBB" w:rsidRPr="005A3644">
        <w:rPr>
          <w:b/>
          <w:sz w:val="20"/>
          <w:szCs w:val="20"/>
        </w:rPr>
        <w:t>DICHIARA</w:t>
      </w:r>
      <w:r w:rsidR="00111FBB" w:rsidRPr="005A3644">
        <w:rPr>
          <w:sz w:val="20"/>
          <w:szCs w:val="20"/>
        </w:rPr>
        <w:t xml:space="preserve"> </w:t>
      </w:r>
      <w:r w:rsidR="00180320" w:rsidRPr="005A3644">
        <w:rPr>
          <w:sz w:val="20"/>
          <w:szCs w:val="20"/>
        </w:rPr>
        <w:t xml:space="preserve">di aver preso visione e di accettare, senza condizione o riserva alcuna, le condizioni relative alle “Norme di Prevenzione e Sicurezza/Adempimenti D.lgs. 81/2008 e </w:t>
      </w:r>
      <w:proofErr w:type="spellStart"/>
      <w:r w:rsidR="00180320" w:rsidRPr="005A3644">
        <w:rPr>
          <w:sz w:val="20"/>
          <w:szCs w:val="20"/>
        </w:rPr>
        <w:t>s</w:t>
      </w:r>
      <w:r w:rsidR="00D900F0" w:rsidRPr="005A3644">
        <w:rPr>
          <w:sz w:val="20"/>
          <w:szCs w:val="20"/>
        </w:rPr>
        <w:t>.m.</w:t>
      </w:r>
      <w:r w:rsidR="00180320" w:rsidRPr="005A3644">
        <w:rPr>
          <w:sz w:val="20"/>
          <w:szCs w:val="20"/>
        </w:rPr>
        <w:t>i.</w:t>
      </w:r>
      <w:proofErr w:type="spellEnd"/>
      <w:r w:rsidR="00180320" w:rsidRPr="005A3644">
        <w:rPr>
          <w:sz w:val="20"/>
          <w:szCs w:val="20"/>
        </w:rPr>
        <w:t>, per la presente procedura di gara</w:t>
      </w:r>
      <w:r w:rsidR="002B544D" w:rsidRPr="005A3644">
        <w:rPr>
          <w:sz w:val="20"/>
          <w:szCs w:val="20"/>
        </w:rPr>
        <w:t>.</w:t>
      </w:r>
    </w:p>
    <w:p w14:paraId="670FF0C2" w14:textId="3598DD0B" w:rsidR="00FB0772" w:rsidRPr="0004523C" w:rsidRDefault="00FB0772" w:rsidP="00FB0772">
      <w:pPr>
        <w:jc w:val="both"/>
        <w:rPr>
          <w:sz w:val="20"/>
          <w:szCs w:val="20"/>
        </w:rPr>
      </w:pPr>
      <w:r w:rsidRPr="0004523C">
        <w:rPr>
          <w:sz w:val="20"/>
          <w:szCs w:val="20"/>
        </w:rPr>
        <w:t xml:space="preserve">▪ </w:t>
      </w:r>
      <w:r w:rsidR="00111FBB" w:rsidRPr="00F7267E">
        <w:rPr>
          <w:b/>
          <w:sz w:val="20"/>
          <w:szCs w:val="20"/>
        </w:rPr>
        <w:t>DICHIARA</w:t>
      </w:r>
      <w:r w:rsidR="00111FBB">
        <w:rPr>
          <w:sz w:val="20"/>
          <w:szCs w:val="20"/>
        </w:rPr>
        <w:t xml:space="preserve"> </w:t>
      </w:r>
      <w:r w:rsidRPr="0004523C">
        <w:rPr>
          <w:sz w:val="20"/>
          <w:szCs w:val="20"/>
        </w:rPr>
        <w:t xml:space="preserve">di beneficiare della seguente riduzione della garanzia a corredo dell’offerta ai sensi dell’articolo </w:t>
      </w:r>
      <w:r w:rsidR="0062798C">
        <w:rPr>
          <w:sz w:val="20"/>
          <w:szCs w:val="20"/>
        </w:rPr>
        <w:t>106</w:t>
      </w:r>
      <w:r w:rsidRPr="0004523C">
        <w:rPr>
          <w:sz w:val="20"/>
          <w:szCs w:val="20"/>
        </w:rPr>
        <w:t xml:space="preserve">, comma </w:t>
      </w:r>
      <w:r w:rsidR="00754AC7">
        <w:rPr>
          <w:sz w:val="20"/>
          <w:szCs w:val="20"/>
        </w:rPr>
        <w:t xml:space="preserve">8, </w:t>
      </w:r>
      <w:r w:rsidRPr="0004523C">
        <w:rPr>
          <w:sz w:val="20"/>
          <w:szCs w:val="20"/>
        </w:rPr>
        <w:t>(</w:t>
      </w:r>
      <w:r w:rsidRPr="0004523C">
        <w:rPr>
          <w:i/>
          <w:sz w:val="20"/>
          <w:szCs w:val="20"/>
        </w:rPr>
        <w:t>compilare solo se di interesse)</w:t>
      </w:r>
    </w:p>
    <w:p w14:paraId="71A4B763" w14:textId="36D6C8AC" w:rsidR="00F25783" w:rsidRPr="009D39B3" w:rsidRDefault="00F25783" w:rsidP="009D39B3">
      <w:pPr>
        <w:pStyle w:val="Paragrafoelenco"/>
        <w:numPr>
          <w:ilvl w:val="0"/>
          <w:numId w:val="17"/>
        </w:numPr>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9D39B3">
      <w:pPr>
        <w:pStyle w:val="Paragrafoelenco"/>
        <w:numPr>
          <w:ilvl w:val="0"/>
          <w:numId w:val="17"/>
        </w:numPr>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7957DEAF" w14:textId="5DD35A45" w:rsidR="0057652F" w:rsidRPr="009D39B3" w:rsidRDefault="00690943" w:rsidP="009D39B3">
      <w:pPr>
        <w:pStyle w:val="Paragrafoelenco"/>
        <w:numPr>
          <w:ilvl w:val="0"/>
          <w:numId w:val="17"/>
        </w:numPr>
        <w:jc w:val="both"/>
        <w:rPr>
          <w:sz w:val="20"/>
          <w:szCs w:val="20"/>
        </w:rPr>
      </w:pPr>
      <w:r>
        <w:rPr>
          <w:sz w:val="20"/>
          <w:szCs w:val="20"/>
        </w:rPr>
        <w:t>riduzione</w:t>
      </w:r>
      <w:r w:rsidR="0057652F" w:rsidRPr="009D39B3">
        <w:rPr>
          <w:sz w:val="20"/>
          <w:szCs w:val="20"/>
        </w:rPr>
        <w:t xml:space="preserve"> per il possesso di uno o più delle </w:t>
      </w:r>
      <w:r w:rsidR="00D013DA" w:rsidRPr="009D39B3">
        <w:rPr>
          <w:sz w:val="20"/>
          <w:szCs w:val="20"/>
        </w:rPr>
        <w:t xml:space="preserve">seguenti </w:t>
      </w:r>
      <w:r w:rsidR="0057652F" w:rsidRPr="009D39B3">
        <w:rPr>
          <w:sz w:val="20"/>
          <w:szCs w:val="20"/>
        </w:rPr>
        <w:t xml:space="preserve">certificazioni o marchi </w:t>
      </w:r>
      <w:r w:rsidR="00553F4D">
        <w:rPr>
          <w:sz w:val="20"/>
          <w:szCs w:val="20"/>
        </w:rPr>
        <w:t>(</w:t>
      </w:r>
      <w:r w:rsidR="00553F4D" w:rsidRPr="009D39B3">
        <w:rPr>
          <w:i/>
          <w:sz w:val="20"/>
          <w:szCs w:val="20"/>
        </w:rPr>
        <w:t xml:space="preserve">la stazione appaltante </w:t>
      </w:r>
      <w:r w:rsidR="0057652F" w:rsidRPr="009D39B3">
        <w:rPr>
          <w:i/>
          <w:sz w:val="20"/>
          <w:szCs w:val="20"/>
        </w:rPr>
        <w:t>individua</w:t>
      </w:r>
      <w:r w:rsidR="00553F4D" w:rsidRPr="009D39B3">
        <w:rPr>
          <w:i/>
          <w:sz w:val="20"/>
          <w:szCs w:val="20"/>
        </w:rPr>
        <w:t xml:space="preserve"> la certificazione e il marchio </w:t>
      </w:r>
      <w:r w:rsidR="0057652F" w:rsidRPr="009D39B3">
        <w:rPr>
          <w:i/>
          <w:sz w:val="20"/>
          <w:szCs w:val="20"/>
        </w:rPr>
        <w:t>tra quel</w:t>
      </w:r>
      <w:r w:rsidR="00DF7E5C" w:rsidRPr="009D39B3">
        <w:rPr>
          <w:i/>
          <w:sz w:val="20"/>
          <w:szCs w:val="20"/>
        </w:rPr>
        <w:t>li previsti dall’allegato II.13</w:t>
      </w:r>
      <w:r w:rsidR="00B10A19" w:rsidRPr="009D39B3">
        <w:rPr>
          <w:i/>
          <w:sz w:val="20"/>
          <w:szCs w:val="20"/>
        </w:rPr>
        <w:t xml:space="preserve"> del Codice</w:t>
      </w:r>
      <w:r w:rsidR="00553F4D" w:rsidRPr="009D39B3">
        <w:rPr>
          <w:i/>
          <w:sz w:val="20"/>
          <w:szCs w:val="20"/>
        </w:rPr>
        <w:t xml:space="preserve"> e indica la percentuale di riduzione della cauzione, con il vincolo che la somma non può superare il 20%</w:t>
      </w:r>
      <w:r w:rsidR="00553F4D">
        <w:rPr>
          <w:sz w:val="20"/>
          <w:szCs w:val="20"/>
        </w:rPr>
        <w:t>)</w:t>
      </w:r>
      <w:r w:rsidR="00D013DA" w:rsidRPr="009D39B3">
        <w:rPr>
          <w:sz w:val="20"/>
          <w:szCs w:val="20"/>
        </w:rPr>
        <w:t>:</w:t>
      </w:r>
    </w:p>
    <w:tbl>
      <w:tblPr>
        <w:tblStyle w:val="Grigliatabella"/>
        <w:tblW w:w="5000" w:type="pct"/>
        <w:tblLook w:val="04A0" w:firstRow="1" w:lastRow="0" w:firstColumn="1" w:lastColumn="0" w:noHBand="0" w:noVBand="1"/>
      </w:tblPr>
      <w:tblGrid>
        <w:gridCol w:w="4391"/>
        <w:gridCol w:w="2834"/>
        <w:gridCol w:w="2403"/>
      </w:tblGrid>
      <w:tr w:rsidR="00553F4D" w:rsidRPr="0004523C" w14:paraId="6AD43F9F" w14:textId="0BA45D8E" w:rsidTr="009A3E10">
        <w:tc>
          <w:tcPr>
            <w:tcW w:w="2280" w:type="pct"/>
            <w:shd w:val="clear" w:color="auto" w:fill="4472C4" w:themeFill="accent5"/>
          </w:tcPr>
          <w:p w14:paraId="02DA7778" w14:textId="072AC439" w:rsidR="00553F4D" w:rsidRPr="0004523C" w:rsidRDefault="004960D6" w:rsidP="00AC7FFE">
            <w:pPr>
              <w:jc w:val="both"/>
              <w:rPr>
                <w:color w:val="FFFFFF" w:themeColor="background1"/>
                <w:sz w:val="20"/>
                <w:szCs w:val="20"/>
              </w:rPr>
            </w:pPr>
            <w:r>
              <w:rPr>
                <w:color w:val="FFFFFF" w:themeColor="background1"/>
                <w:sz w:val="20"/>
                <w:szCs w:val="20"/>
              </w:rPr>
              <w:t>N</w:t>
            </w:r>
            <w:r w:rsidR="00553F4D" w:rsidRPr="0004523C">
              <w:rPr>
                <w:color w:val="FFFFFF" w:themeColor="background1"/>
                <w:sz w:val="20"/>
                <w:szCs w:val="20"/>
              </w:rPr>
              <w:t>orma</w:t>
            </w:r>
          </w:p>
        </w:tc>
        <w:tc>
          <w:tcPr>
            <w:tcW w:w="1472" w:type="pct"/>
            <w:shd w:val="clear" w:color="auto" w:fill="4472C4" w:themeFill="accent5"/>
          </w:tcPr>
          <w:p w14:paraId="1225DD09" w14:textId="1118B0B1" w:rsidR="00553F4D" w:rsidRPr="0004523C" w:rsidRDefault="00553F4D" w:rsidP="00AC7FFE">
            <w:pPr>
              <w:jc w:val="both"/>
              <w:rPr>
                <w:color w:val="FFFFFF" w:themeColor="background1"/>
                <w:sz w:val="20"/>
                <w:szCs w:val="20"/>
              </w:rPr>
            </w:pPr>
            <w:r w:rsidRPr="0004523C">
              <w:rPr>
                <w:color w:val="FFFFFF" w:themeColor="background1"/>
                <w:sz w:val="20"/>
                <w:szCs w:val="20"/>
              </w:rPr>
              <w:t>Certificazione/marchio posseduti</w:t>
            </w:r>
          </w:p>
        </w:tc>
        <w:tc>
          <w:tcPr>
            <w:tcW w:w="1248" w:type="pct"/>
            <w:shd w:val="clear" w:color="auto" w:fill="4472C4" w:themeFill="accent5"/>
          </w:tcPr>
          <w:p w14:paraId="3BA5BEAB" w14:textId="5A004CE0" w:rsidR="00553F4D" w:rsidRPr="0004523C" w:rsidRDefault="00553F4D" w:rsidP="00AC7FFE">
            <w:pPr>
              <w:jc w:val="both"/>
              <w:rPr>
                <w:color w:val="FFFFFF" w:themeColor="background1"/>
                <w:sz w:val="20"/>
                <w:szCs w:val="20"/>
              </w:rPr>
            </w:pPr>
            <w:r>
              <w:rPr>
                <w:color w:val="FFFFFF" w:themeColor="background1"/>
                <w:sz w:val="20"/>
                <w:szCs w:val="20"/>
              </w:rPr>
              <w:t>% di riduzione</w:t>
            </w:r>
          </w:p>
        </w:tc>
      </w:tr>
      <w:tr w:rsidR="00553F4D" w:rsidRPr="0004523C" w14:paraId="2EC4088C" w14:textId="609074CB" w:rsidTr="009A3E10">
        <w:tc>
          <w:tcPr>
            <w:tcW w:w="2280" w:type="pct"/>
          </w:tcPr>
          <w:p w14:paraId="6B999432" w14:textId="0B211AD7" w:rsidR="00553F4D" w:rsidRPr="0004523C" w:rsidRDefault="002F673B" w:rsidP="00AC7FFE">
            <w:pPr>
              <w:jc w:val="both"/>
              <w:rPr>
                <w:sz w:val="20"/>
                <w:szCs w:val="20"/>
              </w:rPr>
            </w:pPr>
            <w:r w:rsidRPr="004C5780">
              <w:rPr>
                <w:rFonts w:cs="Calibri"/>
                <w:sz w:val="20"/>
                <w:szCs w:val="20"/>
              </w:rPr>
              <w:lastRenderedPageBreak/>
              <w:t>ISO 13485 (Sistemi di gestione qualità per dispositivi medici)</w:t>
            </w:r>
          </w:p>
        </w:tc>
        <w:tc>
          <w:tcPr>
            <w:tcW w:w="1472" w:type="pct"/>
          </w:tcPr>
          <w:p w14:paraId="7DD72F7B" w14:textId="77777777" w:rsidR="00553F4D" w:rsidRPr="0004523C" w:rsidRDefault="00553F4D" w:rsidP="00AC7FFE">
            <w:pPr>
              <w:jc w:val="both"/>
              <w:rPr>
                <w:sz w:val="20"/>
                <w:szCs w:val="20"/>
              </w:rPr>
            </w:pPr>
          </w:p>
        </w:tc>
        <w:tc>
          <w:tcPr>
            <w:tcW w:w="1248" w:type="pct"/>
          </w:tcPr>
          <w:p w14:paraId="20DD8550" w14:textId="408EC142" w:rsidR="00553F4D" w:rsidRPr="0004523C" w:rsidRDefault="005A3644" w:rsidP="00AC7FFE">
            <w:pPr>
              <w:jc w:val="both"/>
              <w:rPr>
                <w:sz w:val="20"/>
                <w:szCs w:val="20"/>
              </w:rPr>
            </w:pPr>
            <w:r>
              <w:rPr>
                <w:sz w:val="20"/>
                <w:szCs w:val="20"/>
              </w:rPr>
              <w:t>15%</w:t>
            </w:r>
          </w:p>
        </w:tc>
      </w:tr>
      <w:tr w:rsidR="00553F4D" w:rsidRPr="0004523C" w14:paraId="0D69D21F" w14:textId="6D500150" w:rsidTr="009A3E10">
        <w:tc>
          <w:tcPr>
            <w:tcW w:w="2280" w:type="pct"/>
          </w:tcPr>
          <w:p w14:paraId="3188B92E" w14:textId="6C44ED47" w:rsidR="00553F4D" w:rsidRPr="0004523C" w:rsidRDefault="002F673B" w:rsidP="00AC7FFE">
            <w:pPr>
              <w:jc w:val="both"/>
              <w:rPr>
                <w:sz w:val="20"/>
                <w:szCs w:val="20"/>
              </w:rPr>
            </w:pPr>
            <w:r w:rsidRPr="004C5780">
              <w:rPr>
                <w:rFonts w:cs="Calibri"/>
                <w:sz w:val="20"/>
                <w:szCs w:val="20"/>
              </w:rPr>
              <w:t>ISO 14001 (Sistemi di gestione ambientale)</w:t>
            </w:r>
          </w:p>
        </w:tc>
        <w:tc>
          <w:tcPr>
            <w:tcW w:w="1472" w:type="pct"/>
          </w:tcPr>
          <w:p w14:paraId="6534D6C7" w14:textId="77777777" w:rsidR="00553F4D" w:rsidRPr="0004523C" w:rsidRDefault="00553F4D" w:rsidP="00AC7FFE">
            <w:pPr>
              <w:jc w:val="both"/>
              <w:rPr>
                <w:sz w:val="20"/>
                <w:szCs w:val="20"/>
              </w:rPr>
            </w:pPr>
          </w:p>
        </w:tc>
        <w:tc>
          <w:tcPr>
            <w:tcW w:w="1248" w:type="pct"/>
          </w:tcPr>
          <w:p w14:paraId="314F3D32" w14:textId="63F5CDC8" w:rsidR="00553F4D" w:rsidRPr="0004523C" w:rsidRDefault="005A3644" w:rsidP="00AC7FFE">
            <w:pPr>
              <w:jc w:val="both"/>
              <w:rPr>
                <w:sz w:val="20"/>
                <w:szCs w:val="20"/>
              </w:rPr>
            </w:pPr>
            <w:r>
              <w:rPr>
                <w:sz w:val="20"/>
                <w:szCs w:val="20"/>
              </w:rPr>
              <w:t>5%</w:t>
            </w:r>
          </w:p>
        </w:tc>
      </w:tr>
    </w:tbl>
    <w:p w14:paraId="1B2F2F3D" w14:textId="77777777" w:rsidR="00D013DA" w:rsidRDefault="00D013DA" w:rsidP="0057652F">
      <w:pPr>
        <w:jc w:val="both"/>
        <w:rPr>
          <w:sz w:val="20"/>
          <w:szCs w:val="20"/>
        </w:rPr>
      </w:pPr>
    </w:p>
    <w:p w14:paraId="38D9EF57" w14:textId="77777777" w:rsidR="003503DF" w:rsidRPr="005A3644" w:rsidRDefault="00A16016" w:rsidP="003503DF">
      <w:pPr>
        <w:jc w:val="both"/>
        <w:rPr>
          <w:b/>
          <w:i/>
          <w:sz w:val="20"/>
          <w:szCs w:val="20"/>
        </w:rPr>
      </w:pPr>
      <w:r w:rsidRPr="0004523C">
        <w:rPr>
          <w:sz w:val="20"/>
          <w:szCs w:val="20"/>
        </w:rPr>
        <w:t xml:space="preserve">▪ </w:t>
      </w:r>
      <w:r w:rsidR="001562A4">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sidR="001562A4">
        <w:rPr>
          <w:b/>
          <w:i/>
          <w:sz w:val="20"/>
          <w:szCs w:val="20"/>
        </w:rPr>
        <w:t>:</w:t>
      </w:r>
      <w:r w:rsidR="00D2157D" w:rsidRPr="001562A4">
        <w:rPr>
          <w:b/>
          <w:i/>
          <w:sz w:val="20"/>
          <w:szCs w:val="20"/>
        </w:rPr>
        <w:t xml:space="preserve">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w:t>
      </w:r>
      <w:r w:rsidR="00D2157D" w:rsidRPr="005A3644">
        <w:rPr>
          <w:sz w:val="20"/>
          <w:szCs w:val="20"/>
        </w:rPr>
        <w:t xml:space="preserve">presso </w:t>
      </w:r>
      <w:r w:rsidR="001562A4" w:rsidRPr="005A3644">
        <w:rPr>
          <w:sz w:val="20"/>
          <w:szCs w:val="20"/>
        </w:rPr>
        <w:t>______;</w:t>
      </w:r>
      <w:r w:rsidR="001562A4" w:rsidRPr="005A3644">
        <w:rPr>
          <w:b/>
          <w:i/>
          <w:sz w:val="20"/>
          <w:szCs w:val="20"/>
        </w:rPr>
        <w:t>]</w:t>
      </w:r>
    </w:p>
    <w:p w14:paraId="07C4F0E9" w14:textId="63E69CD2" w:rsidR="003503DF" w:rsidRPr="00333FB8" w:rsidRDefault="002766DF" w:rsidP="0057652F">
      <w:pPr>
        <w:jc w:val="both"/>
        <w:rPr>
          <w:sz w:val="20"/>
          <w:szCs w:val="20"/>
        </w:rPr>
      </w:pPr>
      <w:r w:rsidRPr="005A3644">
        <w:rPr>
          <w:b/>
          <w:sz w:val="20"/>
          <w:szCs w:val="20"/>
        </w:rPr>
        <w:t xml:space="preserve">▪ </w:t>
      </w:r>
      <w:r w:rsidR="003503DF" w:rsidRPr="009A3E10">
        <w:rPr>
          <w:rFonts w:cstheme="minorHAnsi"/>
          <w:b/>
          <w:i/>
          <w:sz w:val="20"/>
          <w:szCs w:val="20"/>
        </w:rPr>
        <w:t>[eventuale, in caso di pagamento tramite marca da bollo di euro 16,00:</w:t>
      </w:r>
      <w:r w:rsidR="003503DF" w:rsidRPr="009A3E10">
        <w:rPr>
          <w:rFonts w:eastAsia="Calibri"/>
          <w:sz w:val="20"/>
          <w:szCs w:val="20"/>
        </w:rPr>
        <w:t xml:space="preserve"> </w:t>
      </w:r>
      <w:r w:rsidR="003503DF" w:rsidRPr="009A3E10">
        <w:rPr>
          <w:rFonts w:cstheme="minorHAnsi"/>
          <w:sz w:val="20"/>
          <w:szCs w:val="20"/>
        </w:rPr>
        <w:t>che il numero seriale della marca da bollo di Euro 16,00 con la quale assolve al pagamento del bollo ai fini della partecipazione alla presente procedura, e la cui copia si allega a Sistema, è _________;]</w:t>
      </w:r>
    </w:p>
    <w:p w14:paraId="4F30BD55" w14:textId="54A8E16A" w:rsidR="00C7435B" w:rsidRPr="003503DF" w:rsidRDefault="003503DF" w:rsidP="0057652F">
      <w:pPr>
        <w:jc w:val="both"/>
        <w:rPr>
          <w:rStyle w:val="ui-provider"/>
          <w:sz w:val="20"/>
          <w:szCs w:val="20"/>
        </w:rPr>
      </w:pPr>
      <w:r w:rsidRPr="001C4A46">
        <w:rPr>
          <w:b/>
          <w:sz w:val="20"/>
          <w:szCs w:val="20"/>
        </w:rPr>
        <w:t>▪</w:t>
      </w:r>
      <w:r>
        <w:rPr>
          <w:b/>
          <w:sz w:val="20"/>
          <w:szCs w:val="20"/>
        </w:rPr>
        <w:t xml:space="preserve"> </w:t>
      </w:r>
      <w:r w:rsidR="002766DF" w:rsidRPr="001C4A46">
        <w:rPr>
          <w:b/>
          <w:sz w:val="20"/>
          <w:szCs w:val="20"/>
        </w:rPr>
        <w:t xml:space="preserve">DICHIARA </w:t>
      </w:r>
      <w:r w:rsidR="002766DF"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002766DF" w:rsidRPr="001C4A46">
        <w:rPr>
          <w:sz w:val="20"/>
          <w:szCs w:val="20"/>
        </w:rPr>
        <w:t xml:space="preserve"> </w:t>
      </w:r>
      <w:r w:rsidR="001C4A46" w:rsidRPr="003503DF">
        <w:rPr>
          <w:rStyle w:val="ui-provider"/>
          <w:sz w:val="20"/>
          <w:szCs w:val="20"/>
        </w:rPr>
        <w:t xml:space="preserve">oppure, di impegnarsi ad effettuare il pagamento entro il termine fissato per la presentazione della domanda, a pena </w:t>
      </w:r>
      <w:r w:rsidR="001562A4" w:rsidRPr="003503DF">
        <w:rPr>
          <w:rStyle w:val="ui-provider"/>
          <w:sz w:val="20"/>
          <w:szCs w:val="20"/>
        </w:rPr>
        <w:t xml:space="preserve">di inammissibilità della stessa; </w:t>
      </w:r>
    </w:p>
    <w:p w14:paraId="5824EB72" w14:textId="5786A6CA" w:rsidR="00C96FD3" w:rsidRPr="00CF2EA4" w:rsidRDefault="0093236E" w:rsidP="009A3E10">
      <w:pPr>
        <w:jc w:val="both"/>
        <w:rPr>
          <w:b/>
          <w:bCs/>
          <w:sz w:val="20"/>
          <w:szCs w:val="20"/>
        </w:rPr>
      </w:pPr>
      <w:r w:rsidRPr="00813B06" w:rsidDel="0093236E">
        <w:rPr>
          <w:b/>
          <w:sz w:val="20"/>
          <w:szCs w:val="20"/>
        </w:rPr>
        <w:t xml:space="preserve"> </w:t>
      </w:r>
    </w:p>
    <w:p w14:paraId="269E87AF" w14:textId="44B4A8BC" w:rsidR="00CB055F" w:rsidRPr="009A3E10" w:rsidRDefault="00CB055F" w:rsidP="00CB055F">
      <w:pPr>
        <w:pStyle w:val="Paragrafoelenco"/>
        <w:numPr>
          <w:ilvl w:val="0"/>
          <w:numId w:val="3"/>
        </w:numPr>
        <w:jc w:val="both"/>
        <w:rPr>
          <w:b/>
          <w:bCs/>
          <w:sz w:val="20"/>
          <w:szCs w:val="20"/>
        </w:rPr>
      </w:pPr>
      <w:r w:rsidRPr="009A3E10">
        <w:rPr>
          <w:b/>
          <w:bCs/>
          <w:sz w:val="20"/>
          <w:szCs w:val="20"/>
        </w:rPr>
        <w:t xml:space="preserve">Assunzione di ulteriori impegni </w:t>
      </w:r>
    </w:p>
    <w:p w14:paraId="42013E00" w14:textId="105B2B13" w:rsidR="00CB055F" w:rsidRPr="00CB055F" w:rsidRDefault="00763214" w:rsidP="00CB055F">
      <w:pPr>
        <w:rPr>
          <w:sz w:val="20"/>
          <w:szCs w:val="20"/>
        </w:rPr>
      </w:pPr>
      <w:r w:rsidRPr="009A3E10">
        <w:rPr>
          <w:b/>
          <w:sz w:val="20"/>
          <w:szCs w:val="20"/>
        </w:rPr>
        <w:t>DICHIARA</w:t>
      </w:r>
      <w:r w:rsidR="00BC10F0" w:rsidRPr="009A3E10">
        <w:rPr>
          <w:sz w:val="20"/>
          <w:szCs w:val="20"/>
        </w:rPr>
        <w:t>, altresì</w:t>
      </w:r>
      <w:r w:rsidR="00BC10F0">
        <w:rPr>
          <w:sz w:val="20"/>
          <w:szCs w:val="20"/>
        </w:rPr>
        <w:t xml:space="preserve"> di:</w:t>
      </w:r>
    </w:p>
    <w:p w14:paraId="17E77DAF" w14:textId="6D6F623C" w:rsidR="00984AC4" w:rsidRPr="00984AC4" w:rsidRDefault="00FC50FD" w:rsidP="00FC50FD">
      <w:pPr>
        <w:pStyle w:val="Paragrafoelenco"/>
        <w:numPr>
          <w:ilvl w:val="0"/>
          <w:numId w:val="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70E46C8F" w14:textId="77777777" w:rsidR="00984AC4" w:rsidRPr="00984AC4" w:rsidRDefault="00984AC4" w:rsidP="00984AC4">
      <w:pPr>
        <w:pStyle w:val="Paragrafoelenco"/>
        <w:rPr>
          <w:sz w:val="20"/>
          <w:szCs w:val="20"/>
        </w:rPr>
      </w:pPr>
    </w:p>
    <w:p w14:paraId="4C64B482" w14:textId="2326C3D1" w:rsidR="00E779E4" w:rsidRPr="006157C5" w:rsidRDefault="00C312DE" w:rsidP="006157C5">
      <w:pPr>
        <w:pStyle w:val="Paragrafoelenco"/>
        <w:numPr>
          <w:ilvl w:val="0"/>
          <w:numId w:val="8"/>
        </w:numPr>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bookmarkStart w:id="0" w:name="_GoBack"/>
      <w:bookmarkEnd w:id="0"/>
    </w:p>
    <w:p w14:paraId="6118C635" w14:textId="7720755D" w:rsidR="00E779E4" w:rsidRPr="005A3644" w:rsidRDefault="00E779E4" w:rsidP="00E779E4">
      <w:pPr>
        <w:pStyle w:val="Numeroelenco"/>
        <w:numPr>
          <w:ilvl w:val="0"/>
          <w:numId w:val="8"/>
        </w:numPr>
        <w:spacing w:before="60" w:after="60"/>
        <w:rPr>
          <w:rFonts w:ascii="Calibri" w:hAnsi="Calibri" w:cs="Calibri"/>
          <w:i/>
          <w:szCs w:val="20"/>
        </w:rPr>
      </w:pPr>
      <w:r w:rsidRPr="009A3E10">
        <w:rPr>
          <w:rFonts w:asciiTheme="minorHAnsi" w:hAnsiTheme="minorHAnsi" w:cstheme="minorHAnsi"/>
        </w:rPr>
        <w:t xml:space="preserve">l’inesistenza della causa di esclusione di cui all’art. 95, comma 1 </w:t>
      </w:r>
      <w:proofErr w:type="spellStart"/>
      <w:r w:rsidRPr="009A3E10">
        <w:rPr>
          <w:rFonts w:asciiTheme="minorHAnsi" w:hAnsiTheme="minorHAnsi" w:cstheme="minorHAnsi"/>
        </w:rPr>
        <w:t>lett</w:t>
      </w:r>
      <w:proofErr w:type="spellEnd"/>
      <w:r w:rsidRPr="009A3E10">
        <w:rPr>
          <w:rFonts w:asciiTheme="minorHAnsi" w:hAnsiTheme="minorHAnsi" w:cstheme="minorHAnsi"/>
        </w:rPr>
        <w:t xml:space="preserve">. d) del Codice </w:t>
      </w:r>
      <w:r w:rsidRPr="009A3E10">
        <w:rPr>
          <w:rFonts w:ascii="Calibri" w:hAnsi="Calibri" w:cs="Calibri"/>
          <w:i/>
          <w:szCs w:val="20"/>
        </w:rPr>
        <w:t xml:space="preserve">(in caso contrario l’OE indica la/e cause di esclusione esistenti tra quelle richiamate, allegando eventuali misure di self </w:t>
      </w:r>
      <w:proofErr w:type="spellStart"/>
      <w:r w:rsidRPr="009A3E10">
        <w:rPr>
          <w:rFonts w:ascii="Calibri" w:hAnsi="Calibri" w:cs="Calibri"/>
          <w:i/>
          <w:szCs w:val="20"/>
        </w:rPr>
        <w:t>cleaning</w:t>
      </w:r>
      <w:proofErr w:type="spellEnd"/>
      <w:r w:rsidRPr="009A3E10">
        <w:rPr>
          <w:rFonts w:ascii="Calibri" w:hAnsi="Calibri" w:cs="Calibri"/>
          <w:i/>
          <w:szCs w:val="20"/>
        </w:rPr>
        <w:t xml:space="preserve"> adottate);</w:t>
      </w:r>
    </w:p>
    <w:p w14:paraId="00D95D6A" w14:textId="0C8E5EE2" w:rsidR="00984AC4" w:rsidRPr="00E779E4" w:rsidRDefault="00984AC4" w:rsidP="00E779E4">
      <w:pPr>
        <w:pStyle w:val="Paragrafoelenco"/>
        <w:jc w:val="both"/>
        <w:rPr>
          <w:bCs/>
          <w:i/>
          <w:sz w:val="20"/>
          <w:szCs w:val="20"/>
        </w:rPr>
      </w:pPr>
    </w:p>
    <w:p w14:paraId="34EBA81B" w14:textId="746A825A" w:rsidR="00984AC4" w:rsidRPr="007D32D6" w:rsidRDefault="007E7B29" w:rsidP="00984AC4">
      <w:pPr>
        <w:pStyle w:val="Paragrafoelenco"/>
        <w:numPr>
          <w:ilvl w:val="0"/>
          <w:numId w:val="8"/>
        </w:numPr>
        <w:jc w:val="both"/>
        <w:rPr>
          <w:bCs/>
          <w:i/>
          <w:sz w:val="20"/>
          <w:szCs w:val="20"/>
        </w:rPr>
      </w:pPr>
      <w:r w:rsidRPr="007E7B29">
        <w:rPr>
          <w:b/>
          <w:i/>
          <w:sz w:val="20"/>
          <w:szCs w:val="20"/>
        </w:rPr>
        <w:t xml:space="preserve"> </w:t>
      </w:r>
      <w:r w:rsidR="00333FB8" w:rsidRPr="007D32D6">
        <w:rPr>
          <w:rFonts w:ascii="Calibri" w:hAnsi="Calibri"/>
          <w:b/>
          <w:sz w:val="20"/>
          <w:szCs w:val="20"/>
        </w:rPr>
        <w:t>SI IMPEGNA</w:t>
      </w:r>
      <w:r w:rsidR="00333FB8" w:rsidRPr="007D32D6">
        <w:rPr>
          <w:rFonts w:ascii="Calibri" w:hAnsi="Calibri"/>
          <w:sz w:val="20"/>
          <w:szCs w:val="20"/>
        </w:rPr>
        <w:t xml:space="preserve"> a dichiarare </w:t>
      </w:r>
      <w:r w:rsidR="00984AC4" w:rsidRPr="007D32D6">
        <w:rPr>
          <w:sz w:val="20"/>
          <w:szCs w:val="20"/>
        </w:rPr>
        <w:t xml:space="preserve">la </w:t>
      </w:r>
      <w:r w:rsidR="00984AC4" w:rsidRPr="007D32D6">
        <w:rPr>
          <w:b/>
          <w:i/>
          <w:sz w:val="20"/>
          <w:szCs w:val="20"/>
        </w:rPr>
        <w:t>&lt;sussistenza&gt; &lt;non sussistenza&gt;</w:t>
      </w:r>
      <w:r w:rsidR="00984AC4" w:rsidRPr="007D32D6">
        <w:rPr>
          <w:b/>
          <w:sz w:val="20"/>
          <w:szCs w:val="20"/>
        </w:rPr>
        <w:t xml:space="preserve"> </w:t>
      </w:r>
      <w:r w:rsidR="00984AC4" w:rsidRPr="007D32D6">
        <w:rPr>
          <w:sz w:val="20"/>
          <w:szCs w:val="20"/>
        </w:rPr>
        <w:t>di possibili conflitti di interesse rispetto ai soggetti che intervengono nella procedura di gara conoscibili al momento della presentazione dell’offerta mediante consultazione sul profilo del committente</w:t>
      </w:r>
      <w:r w:rsidR="007D32D6" w:rsidRPr="007D32D6">
        <w:rPr>
          <w:rStyle w:val="Rimandonotaapidipagina"/>
          <w:sz w:val="20"/>
          <w:szCs w:val="20"/>
        </w:rPr>
        <w:footnoteReference w:id="3"/>
      </w:r>
      <w:r w:rsidR="00984AC4" w:rsidRPr="007D32D6">
        <w:rPr>
          <w:sz w:val="20"/>
          <w:szCs w:val="20"/>
        </w:rPr>
        <w:t xml:space="preserve"> fornendo in caso di sussistenza, gli elementi utili a consentire la valutazione della stazione appaltante;</w:t>
      </w:r>
    </w:p>
    <w:p w14:paraId="173024B6" w14:textId="14653196" w:rsidR="00F70BB9" w:rsidRPr="007D32D6" w:rsidRDefault="00F70BB9" w:rsidP="00F70BB9">
      <w:pPr>
        <w:pStyle w:val="Paragrafoelenco"/>
        <w:jc w:val="both"/>
        <w:rPr>
          <w:bCs/>
          <w:i/>
          <w:sz w:val="20"/>
          <w:szCs w:val="20"/>
        </w:rPr>
      </w:pPr>
    </w:p>
    <w:p w14:paraId="4CF0FA18" w14:textId="3994E833" w:rsidR="00984AC4" w:rsidRPr="007D32D6" w:rsidRDefault="00984AC4" w:rsidP="00984AC4">
      <w:pPr>
        <w:pStyle w:val="Paragrafoelenco"/>
        <w:numPr>
          <w:ilvl w:val="0"/>
          <w:numId w:val="8"/>
        </w:numPr>
        <w:jc w:val="both"/>
        <w:rPr>
          <w:sz w:val="20"/>
          <w:szCs w:val="20"/>
        </w:rPr>
      </w:pPr>
      <w:r w:rsidRPr="007D32D6">
        <w:rPr>
          <w:rFonts w:ascii="Calibri" w:hAnsi="Calibri"/>
          <w:b/>
          <w:sz w:val="20"/>
          <w:szCs w:val="20"/>
        </w:rPr>
        <w:t>SI IMPEGNA</w:t>
      </w:r>
      <w:r w:rsidRPr="007D32D6">
        <w:rPr>
          <w:rFonts w:ascii="Calibri" w:hAnsi="Calibri"/>
          <w:sz w:val="20"/>
          <w:szCs w:val="20"/>
        </w:rPr>
        <w:t xml:space="preserve"> a dichiarare la </w:t>
      </w:r>
      <w:r w:rsidRPr="007D32D6">
        <w:rPr>
          <w:rFonts w:ascii="Calibri" w:hAnsi="Calibri"/>
          <w:b/>
          <w:i/>
          <w:sz w:val="20"/>
          <w:szCs w:val="20"/>
        </w:rPr>
        <w:t>&lt;sussistenza&gt; &lt;non sussistenza&gt;</w:t>
      </w:r>
      <w:r w:rsidR="0044716C" w:rsidRPr="007D32D6">
        <w:rPr>
          <w:rFonts w:ascii="Calibri" w:hAnsi="Calibri"/>
          <w:sz w:val="20"/>
          <w:szCs w:val="20"/>
        </w:rPr>
        <w:t xml:space="preserve"> </w:t>
      </w:r>
      <w:r w:rsidRPr="007D32D6">
        <w:rPr>
          <w:rFonts w:ascii="Calibri" w:hAnsi="Calibri"/>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w:t>
      </w:r>
      <w:r w:rsidR="007E7B29">
        <w:rPr>
          <w:rFonts w:ascii="Calibri" w:hAnsi="Calibri"/>
          <w:sz w:val="20"/>
          <w:szCs w:val="20"/>
        </w:rPr>
        <w:t>ione della stazione appaltante;</w:t>
      </w:r>
    </w:p>
    <w:p w14:paraId="53B7515F" w14:textId="4BFA12A8" w:rsidR="00984AC4" w:rsidRPr="007D32D6" w:rsidRDefault="00984AC4" w:rsidP="00984AC4">
      <w:pPr>
        <w:pStyle w:val="Numeroelenco"/>
        <w:numPr>
          <w:ilvl w:val="0"/>
          <w:numId w:val="8"/>
        </w:numPr>
        <w:rPr>
          <w:rFonts w:ascii="Calibri" w:hAnsi="Calibri"/>
        </w:rPr>
      </w:pPr>
      <w:r w:rsidRPr="007D32D6">
        <w:rPr>
          <w:rFonts w:ascii="Calibri" w:hAnsi="Calibri"/>
        </w:rPr>
        <w:t xml:space="preserve">che non sussiste la causa </w:t>
      </w:r>
      <w:proofErr w:type="spellStart"/>
      <w:r w:rsidRPr="007D32D6">
        <w:rPr>
          <w:rFonts w:ascii="Calibri" w:hAnsi="Calibri"/>
        </w:rPr>
        <w:t>interdittiva</w:t>
      </w:r>
      <w:proofErr w:type="spellEnd"/>
      <w:r w:rsidRPr="007D32D6">
        <w:rPr>
          <w:rFonts w:ascii="Calibri" w:hAnsi="Calibri"/>
        </w:rPr>
        <w:t xml:space="preserve"> di cui all’art. 53, comma 16-ter, del D.lgs. n. 165/2001 e, in particolare, che l’Impresa non ha concluso contratti di lavoro subordinato o autonomo con, e comunque non ha conferito incarichi a, e</w:t>
      </w:r>
      <w:r w:rsidR="009A3E10">
        <w:rPr>
          <w:rFonts w:ascii="Calibri" w:hAnsi="Calibri"/>
        </w:rPr>
        <w:t>x dipendenti di Consip S.p.A.</w:t>
      </w:r>
      <w:r w:rsidRPr="007D32D6">
        <w:rPr>
          <w:rFonts w:ascii="Calibri" w:hAnsi="Calibri"/>
        </w:rPr>
        <w:t xml:space="preserve"> ovvero soggetti titolari di uno degli incarichi di cui al D.lgs. n. 39/2013 </w:t>
      </w:r>
      <w:r w:rsidRPr="007D32D6">
        <w:rPr>
          <w:rFonts w:ascii="Calibri" w:hAnsi="Calibri"/>
        </w:rPr>
        <w:lastRenderedPageBreak/>
        <w:t>che hanno cessato il proprio rapporto con Consip S.p.A.</w:t>
      </w:r>
      <w:r w:rsidR="009A3E10">
        <w:rPr>
          <w:rFonts w:ascii="Calibri" w:hAnsi="Calibri"/>
        </w:rPr>
        <w:t xml:space="preserve"> d</w:t>
      </w:r>
      <w:r w:rsidRPr="007D32D6">
        <w:rPr>
          <w:rFonts w:ascii="Calibri" w:hAnsi="Calibri"/>
        </w:rPr>
        <w:t>a meno di tre anni, i quali, nell’ultimo triennio di servizio, abbiano esercitato nei confronti dell’impresa concorrente poteri autoritativi o negoziali per conto delle amministrazioni di cui sopra;</w:t>
      </w:r>
    </w:p>
    <w:p w14:paraId="3720CBEB" w14:textId="77777777" w:rsidR="00F70BB9" w:rsidRPr="007D32D6" w:rsidRDefault="00F70BB9" w:rsidP="00F70BB9">
      <w:pPr>
        <w:pStyle w:val="Numeroelenco"/>
        <w:numPr>
          <w:ilvl w:val="0"/>
          <w:numId w:val="0"/>
        </w:numPr>
        <w:ind w:left="720"/>
        <w:rPr>
          <w:rFonts w:ascii="Calibri" w:hAnsi="Calibri"/>
        </w:rPr>
      </w:pPr>
    </w:p>
    <w:p w14:paraId="1027DD12" w14:textId="115523A3"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di essere a conoscenza che la Consip S.p.A. si riserva il diritto di procedere verifiche, anche a campione, in ordine alla veridicità delle dichiarazioni;</w:t>
      </w:r>
    </w:p>
    <w:p w14:paraId="26B27E6E" w14:textId="0A44E3E8" w:rsidR="00F70BB9" w:rsidRPr="007D32D6" w:rsidRDefault="00F70BB9" w:rsidP="00F70BB9">
      <w:pPr>
        <w:pStyle w:val="Numeroelenco"/>
        <w:numPr>
          <w:ilvl w:val="0"/>
          <w:numId w:val="0"/>
        </w:numPr>
        <w:tabs>
          <w:tab w:val="left" w:pos="284"/>
        </w:tabs>
        <w:ind w:left="720"/>
        <w:rPr>
          <w:rFonts w:ascii="Calibri" w:hAnsi="Calibri"/>
        </w:rPr>
      </w:pPr>
    </w:p>
    <w:p w14:paraId="6458AC9D" w14:textId="53AA87CE" w:rsidR="00984AC4" w:rsidRDefault="00984AC4" w:rsidP="00984AC4">
      <w:pPr>
        <w:pStyle w:val="Numeroelenco"/>
        <w:numPr>
          <w:ilvl w:val="0"/>
          <w:numId w:val="8"/>
        </w:numPr>
        <w:tabs>
          <w:tab w:val="left" w:pos="284"/>
        </w:tabs>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45CDE232" w14:textId="77777777" w:rsidR="009A3E10" w:rsidRDefault="009A3E10" w:rsidP="009A3E10">
      <w:pPr>
        <w:pStyle w:val="Paragrafoelenco"/>
        <w:rPr>
          <w:rFonts w:ascii="Calibri" w:hAnsi="Calibri"/>
        </w:rPr>
      </w:pPr>
    </w:p>
    <w:p w14:paraId="5028BC55" w14:textId="77777777" w:rsidR="009A3E10" w:rsidRPr="007D32D6" w:rsidRDefault="009A3E10" w:rsidP="009A3E10">
      <w:pPr>
        <w:pStyle w:val="Numeroelenco"/>
        <w:numPr>
          <w:ilvl w:val="0"/>
          <w:numId w:val="0"/>
        </w:numPr>
        <w:tabs>
          <w:tab w:val="left" w:pos="284"/>
        </w:tabs>
        <w:ind w:left="720"/>
        <w:rPr>
          <w:rFonts w:ascii="Calibri" w:hAnsi="Calibri"/>
        </w:rPr>
      </w:pPr>
    </w:p>
    <w:p w14:paraId="3A38E5CE" w14:textId="066B5F6D" w:rsidR="00C72494" w:rsidRPr="009A3E1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6038821B" w14:textId="77777777" w:rsidR="009A3E10" w:rsidRPr="00ED59A0" w:rsidRDefault="009A3E10" w:rsidP="009A3E10">
      <w:pPr>
        <w:pStyle w:val="Paragrafoelenco"/>
        <w:jc w:val="both"/>
        <w:rPr>
          <w:b/>
          <w:bCs/>
          <w:color w:val="4472C4" w:themeColor="accent5"/>
          <w:sz w:val="20"/>
          <w:szCs w:val="20"/>
        </w:rPr>
      </w:pPr>
    </w:p>
    <w:p w14:paraId="1B74D3DE" w14:textId="77777777" w:rsidR="00C4759B" w:rsidRDefault="00763214" w:rsidP="00C4759B">
      <w:pPr>
        <w:pStyle w:val="Paragrafoelenco"/>
        <w:numPr>
          <w:ilvl w:val="0"/>
          <w:numId w:val="8"/>
        </w:numPr>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0BC46164" w14:textId="77777777" w:rsidR="00C4759B" w:rsidRPr="00C4759B" w:rsidRDefault="00C4759B" w:rsidP="00C4759B">
      <w:pPr>
        <w:pStyle w:val="Paragrafoelenco"/>
        <w:jc w:val="both"/>
        <w:rPr>
          <w:sz w:val="20"/>
          <w:szCs w:val="20"/>
        </w:rPr>
      </w:pPr>
    </w:p>
    <w:p w14:paraId="3CEA931D" w14:textId="29640C3C" w:rsidR="00C4759B" w:rsidRPr="009A3E10" w:rsidRDefault="00C4759B" w:rsidP="009A3E10">
      <w:pPr>
        <w:pStyle w:val="Paragrafoelenco"/>
        <w:numPr>
          <w:ilvl w:val="0"/>
          <w:numId w:val="8"/>
        </w:numPr>
        <w:jc w:val="both"/>
        <w:rPr>
          <w:sz w:val="20"/>
          <w:szCs w:val="20"/>
        </w:rPr>
      </w:pPr>
      <w:r w:rsidRPr="009A3E10">
        <w:rPr>
          <w:rFonts w:eastAsia="Times New Roman" w:cs="Times New Roman"/>
          <w:b/>
          <w:sz w:val="20"/>
          <w:szCs w:val="20"/>
          <w:lang w:eastAsia="it-IT"/>
        </w:rPr>
        <w:t xml:space="preserve">AUTORIZZA </w:t>
      </w:r>
      <w:r w:rsidRPr="009A3E10">
        <w:rPr>
          <w:rFonts w:eastAsia="Times New Roman" w:cs="Times New Roman"/>
          <w:sz w:val="20"/>
          <w:szCs w:val="20"/>
          <w:lang w:eastAsia="it-IT"/>
        </w:rPr>
        <w:t>la Stazione Appaltante, qualora un partecipante alla gara eserciti la facoltà di “accesso agli atti”, a rilasciare copia di tutta la documentazione presentata per la partecipazione alla gara ad eccezione delle eventuali parti indicate in offerta tecnica coperte da segreto tecnico e/o commerciale, per le seguenti ragioni _______</w:t>
      </w:r>
      <w:r w:rsidR="001562A4" w:rsidRPr="009A3E10">
        <w:rPr>
          <w:rFonts w:eastAsia="Times New Roman" w:cs="Times New Roman"/>
          <w:sz w:val="20"/>
          <w:szCs w:val="20"/>
          <w:lang w:eastAsia="it-IT"/>
        </w:rPr>
        <w:t>.</w:t>
      </w:r>
      <w:r w:rsidRPr="009A3E10">
        <w:rPr>
          <w:rFonts w:eastAsia="Times New Roman" w:cs="Times New Roman"/>
          <w:sz w:val="20"/>
          <w:szCs w:val="20"/>
          <w:lang w:eastAsia="it-IT"/>
        </w:rPr>
        <w:t xml:space="preserve"> </w:t>
      </w:r>
      <w:r w:rsidRPr="00EA5647">
        <w:rPr>
          <w:rStyle w:val="ui-provider"/>
          <w:b/>
          <w:i/>
          <w:sz w:val="20"/>
          <w:szCs w:val="20"/>
        </w:rPr>
        <w:t>(</w:t>
      </w:r>
      <w:r w:rsidRPr="00EA5647">
        <w:rPr>
          <w:rStyle w:val="ui-provider"/>
          <w:b/>
          <w:i/>
          <w:iCs/>
          <w:sz w:val="20"/>
          <w:szCs w:val="20"/>
        </w:rPr>
        <w:t>Fornire adeguate motivazioni, supportate da eventuale documentazione a comprova</w:t>
      </w:r>
      <w:r w:rsidRPr="00EA5647">
        <w:rPr>
          <w:rStyle w:val="Enfasigrassetto"/>
          <w:b w:val="0"/>
          <w:i/>
          <w:iCs/>
          <w:sz w:val="20"/>
          <w:szCs w:val="20"/>
        </w:rPr>
        <w:t>:</w:t>
      </w:r>
      <w:r w:rsidRPr="00EA5647">
        <w:rPr>
          <w:rStyle w:val="ui-provider"/>
          <w:i/>
          <w:iCs/>
          <w:sz w:val="20"/>
          <w:szCs w:val="20"/>
        </w:rPr>
        <w:t xml:space="preserve"> </w:t>
      </w:r>
      <w:r w:rsidRPr="00EA5647">
        <w:rPr>
          <w:rStyle w:val="Enfasigrassetto"/>
          <w:i/>
          <w:iCs/>
          <w:sz w:val="20"/>
          <w:szCs w:val="20"/>
        </w:rPr>
        <w:t>Si rammenta di non fornire informazioni relative ai contenuti dell’offerta economica e ai giustificativi dell’anomalia e di allegare copia dell’offerta tecnica oscurata nelle parti coperte da segreto tecnico e/o commerciale</w:t>
      </w:r>
      <w:r w:rsidRPr="00EA5647">
        <w:rPr>
          <w:rStyle w:val="ui-provider"/>
          <w:b/>
          <w:i/>
          <w:iCs/>
          <w:sz w:val="20"/>
          <w:szCs w:val="20"/>
        </w:rPr>
        <w:t>)</w:t>
      </w:r>
      <w:r w:rsidRPr="009A3E10">
        <w:rPr>
          <w:sz w:val="20"/>
          <w:szCs w:val="20"/>
        </w:rPr>
        <w:t xml:space="preserve">; </w:t>
      </w:r>
    </w:p>
    <w:p w14:paraId="41F81957" w14:textId="77777777" w:rsidR="00C4759B" w:rsidRDefault="00C4759B" w:rsidP="00C4759B">
      <w:pPr>
        <w:pStyle w:val="Paragrafoelenco"/>
        <w:jc w:val="both"/>
        <w:rPr>
          <w:sz w:val="20"/>
          <w:szCs w:val="20"/>
        </w:rPr>
      </w:pPr>
    </w:p>
    <w:p w14:paraId="475AC98C" w14:textId="7CAD64EA" w:rsidR="00F70BB9" w:rsidRDefault="00763214" w:rsidP="0054148C">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 xml:space="preserve">la Stazione Appaltante a trasmettere ogni comunicazione secondo le modalità di cui all’articolo 52, co. 1, del </w:t>
      </w:r>
      <w:proofErr w:type="gramStart"/>
      <w:r w:rsidR="00CC7D8F" w:rsidRPr="00F70BB9">
        <w:rPr>
          <w:sz w:val="20"/>
          <w:szCs w:val="20"/>
        </w:rPr>
        <w:t>D.Lgs</w:t>
      </w:r>
      <w:proofErr w:type="gramEnd"/>
      <w:r w:rsidR="00CC7D8F" w:rsidRPr="00F70BB9">
        <w:rPr>
          <w:sz w:val="20"/>
          <w:szCs w:val="20"/>
        </w:rPr>
        <w:t>. 18 aprile 2016, n. 50, all’indirizzo di posta elettronica certificata dichiarato al momento della registrazione sulla Piattaforma Telematica, ovvero, in caso di impossibilità di utilizzo della P.E.C., all’indirizzo di posta ordinaria indicato nel DGUE</w:t>
      </w:r>
      <w:r w:rsidR="0095304D" w:rsidRPr="00F70BB9">
        <w:rPr>
          <w:sz w:val="20"/>
          <w:szCs w:val="20"/>
        </w:rPr>
        <w:t>;</w:t>
      </w:r>
    </w:p>
    <w:p w14:paraId="00F2CB04" w14:textId="77777777" w:rsidR="00F70BB9" w:rsidRPr="00F70BB9" w:rsidRDefault="00F70BB9" w:rsidP="00F70BB9">
      <w:pPr>
        <w:pStyle w:val="Paragrafoelenco"/>
        <w:rPr>
          <w:b/>
          <w:i/>
          <w:sz w:val="20"/>
          <w:szCs w:val="20"/>
        </w:rPr>
      </w:pPr>
    </w:p>
    <w:p w14:paraId="2E132700" w14:textId="5F3C3F83" w:rsidR="006938A1" w:rsidRPr="00107FED"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411E8635" w14:textId="77777777" w:rsidR="00F70BB9" w:rsidRPr="00F70BB9" w:rsidRDefault="00F70BB9" w:rsidP="00F70BB9">
      <w:pPr>
        <w:pStyle w:val="Paragrafoelenco"/>
        <w:rPr>
          <w:sz w:val="20"/>
          <w:szCs w:val="20"/>
        </w:rPr>
      </w:pPr>
    </w:p>
    <w:p w14:paraId="289926CB" w14:textId="6F8C5BE3" w:rsidR="00A41A32" w:rsidRPr="00F70BB9" w:rsidRDefault="006938A1" w:rsidP="00F70BB9">
      <w:pPr>
        <w:pStyle w:val="Paragrafoelenco"/>
        <w:numPr>
          <w:ilvl w:val="0"/>
          <w:numId w:val="8"/>
        </w:numPr>
        <w:jc w:val="both"/>
        <w:rPr>
          <w:sz w:val="20"/>
          <w:szCs w:val="20"/>
        </w:rPr>
      </w:pPr>
      <w:r w:rsidRPr="00F70BB9">
        <w:rPr>
          <w:sz w:val="20"/>
          <w:szCs w:val="20"/>
        </w:rPr>
        <w:t>(</w:t>
      </w:r>
      <w:r w:rsidR="00A41A32" w:rsidRPr="00F70BB9">
        <w:rPr>
          <w:i/>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w:t>
      </w:r>
      <w:proofErr w:type="spellStart"/>
      <w:r w:rsidR="00A41A32" w:rsidRPr="00F70BB9">
        <w:rPr>
          <w:sz w:val="20"/>
          <w:szCs w:val="20"/>
        </w:rPr>
        <w:t>eIDAS</w:t>
      </w:r>
      <w:proofErr w:type="spellEnd"/>
      <w:r w:rsidR="00A41A32" w:rsidRPr="00F70BB9">
        <w:rPr>
          <w:sz w:val="20"/>
          <w:szCs w:val="20"/>
        </w:rPr>
        <w:t xml:space="preserve"> </w:t>
      </w:r>
      <w:r w:rsidR="007D32D6">
        <w:rPr>
          <w:sz w:val="20"/>
          <w:szCs w:val="20"/>
        </w:rPr>
        <w:t>____</w:t>
      </w:r>
      <w:r w:rsidR="00A41A32" w:rsidRPr="00F70BB9">
        <w:rPr>
          <w:sz w:val="20"/>
          <w:szCs w:val="20"/>
        </w:rPr>
        <w:t xml:space="preserve"> e, per le comunicazioni che avvengono a Sistema così come precisato al par. </w:t>
      </w:r>
      <w:r w:rsidRPr="00F70BB9">
        <w:rPr>
          <w:sz w:val="20"/>
          <w:szCs w:val="20"/>
        </w:rPr>
        <w:t>______</w:t>
      </w:r>
      <w:r w:rsidR="00A41A32" w:rsidRPr="00F70BB9">
        <w:rPr>
          <w:sz w:val="20"/>
          <w:szCs w:val="20"/>
        </w:rPr>
        <w:t xml:space="preserve"> </w:t>
      </w:r>
      <w:r w:rsidR="00BA46B3" w:rsidRPr="007D32D6">
        <w:rPr>
          <w:b/>
          <w:sz w:val="20"/>
          <w:szCs w:val="20"/>
        </w:rPr>
        <w:t>&lt;</w:t>
      </w:r>
      <w:r w:rsidR="00A41A32" w:rsidRPr="00F70BB9">
        <w:rPr>
          <w:sz w:val="20"/>
          <w:szCs w:val="20"/>
        </w:rPr>
        <w:t>del Disciplinare</w:t>
      </w:r>
      <w:r w:rsidR="00BA46B3" w:rsidRPr="007D32D6">
        <w:rPr>
          <w:b/>
          <w:sz w:val="20"/>
          <w:szCs w:val="20"/>
        </w:rPr>
        <w:t>&gt;</w:t>
      </w:r>
      <w:r w:rsidRPr="007D32D6">
        <w:rPr>
          <w:b/>
          <w:sz w:val="20"/>
          <w:szCs w:val="20"/>
        </w:rPr>
        <w:t xml:space="preserve"> &lt;</w:t>
      </w:r>
      <w:r w:rsidRPr="00F70BB9">
        <w:rPr>
          <w:sz w:val="20"/>
          <w:szCs w:val="20"/>
        </w:rPr>
        <w:t>del Capitolato d’Oneri</w:t>
      </w:r>
      <w:r w:rsidRPr="007D32D6">
        <w:rPr>
          <w:b/>
          <w:sz w:val="20"/>
          <w:szCs w:val="20"/>
        </w:rPr>
        <w:t>&gt;</w:t>
      </w:r>
      <w:r w:rsidR="00A41A32" w:rsidRPr="00F70BB9">
        <w:rPr>
          <w:sz w:val="20"/>
          <w:szCs w:val="20"/>
        </w:rPr>
        <w:t>, elegge domicilio nell’apposita area del Sistema ad esso riservata</w:t>
      </w:r>
    </w:p>
    <w:p w14:paraId="3275D041" w14:textId="77777777" w:rsidR="00F70BB9" w:rsidRPr="00F70BB9" w:rsidRDefault="00F70BB9" w:rsidP="00F70BB9">
      <w:pPr>
        <w:pStyle w:val="Paragrafoelenco"/>
        <w:rPr>
          <w:i/>
          <w:sz w:val="20"/>
          <w:szCs w:val="20"/>
        </w:rPr>
      </w:pPr>
    </w:p>
    <w:p w14:paraId="0925AC71" w14:textId="60D4BFB8" w:rsidR="00FB67E4" w:rsidRPr="00FB67E4" w:rsidRDefault="00A41A32" w:rsidP="00FB67E4">
      <w:pPr>
        <w:pStyle w:val="Paragrafoelenco"/>
        <w:numPr>
          <w:ilvl w:val="0"/>
          <w:numId w:val="8"/>
        </w:numPr>
        <w:jc w:val="both"/>
        <w:rPr>
          <w:sz w:val="20"/>
          <w:szCs w:val="20"/>
        </w:rPr>
      </w:pPr>
      <w:r w:rsidRPr="00F70BB9">
        <w:rPr>
          <w:i/>
          <w:sz w:val="20"/>
          <w:szCs w:val="20"/>
        </w:rPr>
        <w:t>(in alternativa, nel caso in cui l’operatore economico non sia presente nei predetti indi</w:t>
      </w:r>
      <w:r w:rsidR="00F70BB9">
        <w:rPr>
          <w:i/>
          <w:sz w:val="20"/>
          <w:szCs w:val="20"/>
        </w:rPr>
        <w:t xml:space="preserve">ci: </w:t>
      </w:r>
      <w:r w:rsidR="00763214" w:rsidRPr="00F70BB9">
        <w:rPr>
          <w:b/>
          <w:sz w:val="20"/>
          <w:szCs w:val="20"/>
        </w:rPr>
        <w:t>DICHIARA</w:t>
      </w:r>
      <w:r w:rsidR="00763214" w:rsidRPr="00F70BB9">
        <w:rPr>
          <w:sz w:val="20"/>
          <w:szCs w:val="20"/>
        </w:rPr>
        <w:t xml:space="preserve"> </w:t>
      </w:r>
      <w:r w:rsidRPr="00F70BB9">
        <w:rPr>
          <w:sz w:val="20"/>
          <w:szCs w:val="20"/>
        </w:rPr>
        <w:t xml:space="preserve">di non essere presente negli indici di cui agli articoli 6-bis e 6-ter del D.lgs. n. 82/05, e, pertanto, così come previsto al par. </w:t>
      </w:r>
      <w:r w:rsidR="00BA46B3" w:rsidRPr="00F70BB9">
        <w:rPr>
          <w:sz w:val="20"/>
          <w:szCs w:val="20"/>
        </w:rPr>
        <w:t>___</w:t>
      </w:r>
      <w:r w:rsidRPr="00F70BB9">
        <w:rPr>
          <w:sz w:val="20"/>
          <w:szCs w:val="20"/>
        </w:rPr>
        <w:t xml:space="preserve"> </w:t>
      </w:r>
      <w:r w:rsidR="00BA46B3" w:rsidRPr="007D32D6">
        <w:rPr>
          <w:b/>
          <w:sz w:val="20"/>
          <w:szCs w:val="20"/>
        </w:rPr>
        <w:t>&lt;</w:t>
      </w:r>
      <w:r w:rsidRPr="007D32D6">
        <w:rPr>
          <w:sz w:val="20"/>
          <w:szCs w:val="20"/>
        </w:rPr>
        <w:t>del Disciplinare</w:t>
      </w:r>
      <w:r w:rsidR="00BA46B3" w:rsidRPr="007D32D6">
        <w:rPr>
          <w:b/>
          <w:sz w:val="20"/>
          <w:szCs w:val="20"/>
        </w:rPr>
        <w:t>&gt;</w:t>
      </w:r>
      <w:r w:rsidR="006938A1" w:rsidRPr="007D32D6">
        <w:rPr>
          <w:b/>
          <w:sz w:val="20"/>
          <w:szCs w:val="20"/>
        </w:rPr>
        <w:t xml:space="preserve"> &lt;</w:t>
      </w:r>
      <w:r w:rsidR="006938A1" w:rsidRPr="007D32D6">
        <w:rPr>
          <w:sz w:val="20"/>
          <w:szCs w:val="20"/>
        </w:rPr>
        <w:t>del Capitolato d’Oneri</w:t>
      </w:r>
      <w:r w:rsidR="006938A1" w:rsidRPr="007D32D6">
        <w:rPr>
          <w:b/>
          <w:sz w:val="20"/>
          <w:szCs w:val="20"/>
        </w:rPr>
        <w:t>&gt;</w:t>
      </w:r>
      <w:r w:rsidRPr="00F70BB9">
        <w:rPr>
          <w:sz w:val="20"/>
          <w:szCs w:val="20"/>
        </w:rPr>
        <w:t>, elegge domicilio digitale per tutte le comunicazioni inerenti la presente procedura nell’apposita area del Sistema ad esso riservata</w:t>
      </w:r>
      <w:r w:rsidR="00763214" w:rsidRPr="00F70BB9">
        <w:rPr>
          <w:sz w:val="20"/>
          <w:szCs w:val="20"/>
        </w:rPr>
        <w:t>.</w:t>
      </w:r>
    </w:p>
    <w:p w14:paraId="3FF55A34" w14:textId="77777777" w:rsidR="00984AC4" w:rsidRPr="00107FED" w:rsidRDefault="00984AC4" w:rsidP="00984AC4">
      <w:pPr>
        <w:pStyle w:val="Paragrafoelenco"/>
        <w:jc w:val="both"/>
        <w:rPr>
          <w:sz w:val="20"/>
          <w:szCs w:val="20"/>
        </w:rPr>
      </w:pPr>
    </w:p>
    <w:p w14:paraId="3521165E" w14:textId="2ECE2DF8" w:rsidR="00971037" w:rsidRPr="00971037" w:rsidRDefault="003D7B05" w:rsidP="00971037">
      <w:pPr>
        <w:pStyle w:val="Paragrafoelenco"/>
        <w:numPr>
          <w:ilvl w:val="0"/>
          <w:numId w:val="8"/>
        </w:numPr>
        <w:jc w:val="both"/>
        <w:rPr>
          <w:rFonts w:ascii="Calibri" w:hAnsi="Calibri" w:cs="Trebuchet MS"/>
          <w:sz w:val="20"/>
          <w:szCs w:val="20"/>
        </w:rPr>
      </w:pPr>
      <w:r>
        <w:rPr>
          <w:rFonts w:ascii="Calibri" w:hAnsi="Calibri" w:cs="Trebuchet MS"/>
          <w:b/>
          <w:sz w:val="20"/>
          <w:szCs w:val="20"/>
        </w:rPr>
        <w:t>DICHIARA</w:t>
      </w:r>
      <w:r w:rsidR="00612E7C">
        <w:rPr>
          <w:rFonts w:ascii="Calibri" w:hAnsi="Calibri" w:cs="Trebuchet MS"/>
          <w:sz w:val="20"/>
          <w:szCs w:val="20"/>
        </w:rPr>
        <w:t xml:space="preserve"> c</w:t>
      </w:r>
      <w:r w:rsidR="00971037" w:rsidRPr="00971037">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5154C0D3" w:rsidR="00522A93" w:rsidRPr="002F58A5" w:rsidRDefault="00107FED" w:rsidP="00522A93">
      <w:pPr>
        <w:spacing w:before="100" w:beforeAutospacing="1" w:after="100" w:afterAutospacing="1"/>
        <w:ind w:left="357"/>
        <w:rPr>
          <w:rFonts w:ascii="Calibri" w:eastAsia="Calibri" w:hAnsi="Calibri" w:cs="Calibri"/>
          <w:i/>
          <w:sz w:val="20"/>
          <w:szCs w:val="20"/>
        </w:rPr>
      </w:pPr>
      <w:r w:rsidRPr="002F58A5">
        <w:rPr>
          <w:rFonts w:ascii="Calibri" w:eastAsia="Calibri" w:hAnsi="Calibri" w:cs="Calibri"/>
          <w:b/>
          <w:bCs/>
          <w:i/>
          <w:sz w:val="20"/>
          <w:szCs w:val="20"/>
        </w:rPr>
        <w:lastRenderedPageBreak/>
        <w:t>O</w:t>
      </w:r>
      <w:r w:rsidR="00522A93" w:rsidRPr="002F58A5">
        <w:rPr>
          <w:rFonts w:ascii="Calibri" w:eastAsia="Calibri" w:hAnsi="Calibri" w:cs="Calibri"/>
          <w:b/>
          <w:bCs/>
          <w:i/>
          <w:sz w:val="20"/>
          <w:szCs w:val="20"/>
        </w:rPr>
        <w:t>ppure</w:t>
      </w:r>
    </w:p>
    <w:p w14:paraId="51C02A87" w14:textId="16E6780B" w:rsidR="00522A93" w:rsidRPr="002F58A5" w:rsidRDefault="003D7B05" w:rsidP="00107FED">
      <w:pPr>
        <w:pStyle w:val="Numeroelenco"/>
        <w:numPr>
          <w:ilvl w:val="0"/>
          <w:numId w:val="8"/>
        </w:numPr>
        <w:spacing w:before="100" w:beforeAutospacing="1" w:after="100" w:afterAutospacing="1"/>
        <w:rPr>
          <w:rFonts w:ascii="Calibri" w:eastAsia="Calibri" w:hAnsi="Calibri" w:cs="Calibri"/>
          <w:kern w:val="0"/>
          <w:szCs w:val="20"/>
        </w:rPr>
      </w:pPr>
      <w:r>
        <w:rPr>
          <w:rFonts w:ascii="Calibri" w:hAnsi="Calibri" w:cs="Trebuchet MS"/>
          <w:b/>
          <w:szCs w:val="20"/>
        </w:rPr>
        <w:t>DICHIARA</w:t>
      </w:r>
      <w:r w:rsidR="00612E7C">
        <w:rPr>
          <w:rFonts w:ascii="Calibri" w:hAnsi="Calibri" w:cs="Trebuchet MS"/>
          <w:szCs w:val="20"/>
        </w:rPr>
        <w:t xml:space="preserve"> c</w:t>
      </w:r>
      <w:r w:rsidR="00522A93" w:rsidRPr="002F58A5">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2F58A5">
        <w:rPr>
          <w:rFonts w:ascii="Calibri" w:eastAsia="Calibri" w:hAnsi="Calibri" w:cs="Calibri"/>
          <w:kern w:val="0"/>
          <w:szCs w:val="20"/>
        </w:rPr>
        <w:t>Binding</w:t>
      </w:r>
      <w:proofErr w:type="spellEnd"/>
      <w:r w:rsidR="00522A93" w:rsidRPr="002F58A5">
        <w:rPr>
          <w:rFonts w:ascii="Calibri" w:eastAsia="Calibri" w:hAnsi="Calibri" w:cs="Calibri"/>
          <w:kern w:val="0"/>
          <w:szCs w:val="20"/>
        </w:rPr>
        <w:t xml:space="preserve"> Corporate </w:t>
      </w:r>
      <w:proofErr w:type="spellStart"/>
      <w:r w:rsidR="00522A93" w:rsidRPr="002F58A5">
        <w:rPr>
          <w:rFonts w:ascii="Calibri" w:eastAsia="Calibri" w:hAnsi="Calibri" w:cs="Calibri"/>
          <w:kern w:val="0"/>
          <w:szCs w:val="20"/>
        </w:rPr>
        <w:t>Rules</w:t>
      </w:r>
      <w:proofErr w:type="spellEnd"/>
      <w:r w:rsidR="00522A93" w:rsidRPr="002F58A5">
        <w:rPr>
          <w:rFonts w:ascii="Calibri" w:eastAsia="Calibri" w:hAnsi="Calibri" w:cs="Calibri"/>
          <w:kern w:val="0"/>
          <w:szCs w:val="20"/>
        </w:rPr>
        <w:t xml:space="preserve"> - BCR), che di seguito si elencano___________________________________</w:t>
      </w:r>
      <w:r w:rsidR="00107FED" w:rsidRPr="002F58A5">
        <w:rPr>
          <w:rFonts w:ascii="Calibri" w:eastAsia="Calibri" w:hAnsi="Calibri" w:cs="Calibri"/>
          <w:kern w:val="0"/>
          <w:szCs w:val="20"/>
        </w:rPr>
        <w:t xml:space="preserve">. </w:t>
      </w:r>
    </w:p>
    <w:p w14:paraId="186A3234" w14:textId="77777777" w:rsidR="00A41A32" w:rsidRPr="002F58A5" w:rsidRDefault="00A41A32" w:rsidP="0062798C">
      <w:pPr>
        <w:spacing w:before="60" w:after="60"/>
        <w:rPr>
          <w:sz w:val="20"/>
          <w:szCs w:val="20"/>
        </w:rPr>
      </w:pPr>
    </w:p>
    <w:p w14:paraId="4EFE6385" w14:textId="692381EF"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11622816" w14:textId="5A9DEF6E" w:rsidR="002D2363"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206DBFA0" w14:textId="77777777" w:rsidR="002D2363" w:rsidRPr="008C599E" w:rsidRDefault="002D2363" w:rsidP="0062798C">
      <w:pPr>
        <w:spacing w:before="60" w:after="60"/>
        <w:rPr>
          <w:sz w:val="20"/>
          <w:szCs w:val="20"/>
        </w:rPr>
      </w:pPr>
    </w:p>
    <w:p w14:paraId="0BA8F9D2" w14:textId="77777777" w:rsidR="0062798C" w:rsidRDefault="0062798C" w:rsidP="00C312DE">
      <w:pPr>
        <w:rPr>
          <w:sz w:val="20"/>
          <w:szCs w:val="20"/>
        </w:rPr>
      </w:pPr>
    </w:p>
    <w:p w14:paraId="1C1DA9D3" w14:textId="77777777" w:rsidR="00C312DE" w:rsidRPr="0004523C" w:rsidRDefault="00C312DE" w:rsidP="00FC50FD">
      <w:pPr>
        <w:rPr>
          <w:sz w:val="20"/>
          <w:szCs w:val="20"/>
        </w:rPr>
      </w:pPr>
    </w:p>
    <w:p w14:paraId="168314B3" w14:textId="77777777" w:rsidR="00180320" w:rsidRPr="0004523C" w:rsidRDefault="00180320" w:rsidP="00B315BE">
      <w:pPr>
        <w:jc w:val="both"/>
        <w:rPr>
          <w:sz w:val="20"/>
          <w:szCs w:val="20"/>
        </w:rPr>
      </w:pPr>
    </w:p>
    <w:p w14:paraId="7F8A815B" w14:textId="77777777" w:rsidR="00AC7FFE" w:rsidRPr="0004523C" w:rsidRDefault="00AC7FFE" w:rsidP="00B315BE">
      <w:pPr>
        <w:jc w:val="both"/>
        <w:rPr>
          <w:sz w:val="20"/>
          <w:szCs w:val="20"/>
        </w:rPr>
      </w:pPr>
    </w:p>
    <w:sectPr w:rsidR="00AC7FFE" w:rsidRPr="0004523C" w:rsidSect="00BF3264">
      <w:head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8A203" w14:textId="77777777" w:rsidR="002F35BD" w:rsidRDefault="002F35BD" w:rsidP="00581B85">
      <w:pPr>
        <w:spacing w:after="0" w:line="240" w:lineRule="auto"/>
      </w:pPr>
      <w:r>
        <w:separator/>
      </w:r>
    </w:p>
  </w:endnote>
  <w:endnote w:type="continuationSeparator" w:id="0">
    <w:p w14:paraId="5315749B" w14:textId="77777777" w:rsidR="002F35BD" w:rsidRDefault="002F35BD"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4EECE" w14:textId="77777777" w:rsidR="002F35BD" w:rsidRDefault="002F35BD" w:rsidP="00581B85">
      <w:pPr>
        <w:spacing w:after="0" w:line="240" w:lineRule="auto"/>
      </w:pPr>
      <w:r>
        <w:separator/>
      </w:r>
    </w:p>
  </w:footnote>
  <w:footnote w:type="continuationSeparator" w:id="0">
    <w:p w14:paraId="33BF25B9" w14:textId="77777777" w:rsidR="002F35BD" w:rsidRDefault="002F35BD"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F77ED5" w:rsidRDefault="00B42D88" w:rsidP="00581B85">
      <w:pPr>
        <w:pStyle w:val="Testonotaapidipagina"/>
        <w:rPr>
          <w:sz w:val="16"/>
          <w:szCs w:val="16"/>
        </w:rPr>
      </w:pPr>
      <w:r>
        <w:rPr>
          <w:sz w:val="16"/>
          <w:szCs w:val="16"/>
        </w:rPr>
        <w:t>• dell'Operatore singolo</w:t>
      </w:r>
    </w:p>
    <w:p w14:paraId="64F0F17F" w14:textId="15BB760A" w:rsidR="00AC7FFE" w:rsidRPr="00F77ED5" w:rsidRDefault="00AC7FFE" w:rsidP="00581B85">
      <w:pPr>
        <w:pStyle w:val="Testonotaapidipagina"/>
        <w:rPr>
          <w:sz w:val="16"/>
          <w:szCs w:val="16"/>
        </w:rPr>
      </w:pPr>
      <w:r w:rsidRPr="00842EAA">
        <w:rPr>
          <w:sz w:val="16"/>
          <w:szCs w:val="16"/>
        </w:rPr>
        <w:t xml:space="preserve">• del Consorzio di </w:t>
      </w:r>
      <w:r w:rsidRPr="006055F5">
        <w:rPr>
          <w:sz w:val="16"/>
          <w:szCs w:val="16"/>
        </w:rPr>
        <w:t xml:space="preserve">cooperative </w:t>
      </w:r>
      <w:r w:rsidR="0026666E" w:rsidRPr="006055F5">
        <w:rPr>
          <w:sz w:val="16"/>
          <w:szCs w:val="16"/>
        </w:rPr>
        <w:t xml:space="preserve">o del Consorzio tra </w:t>
      </w:r>
      <w:r w:rsidRPr="006055F5">
        <w:rPr>
          <w:sz w:val="16"/>
          <w:szCs w:val="16"/>
        </w:rPr>
        <w:t>imprese</w:t>
      </w:r>
      <w:r w:rsidRPr="00842EAA">
        <w:rPr>
          <w:sz w:val="16"/>
          <w:szCs w:val="16"/>
        </w:rPr>
        <w:t xml:space="preserve"> artigiane o del Consorzio Stabile, di cui all’art. 65, co. 2 </w:t>
      </w:r>
      <w:proofErr w:type="spellStart"/>
      <w:r w:rsidRPr="00842EAA">
        <w:rPr>
          <w:sz w:val="16"/>
          <w:szCs w:val="16"/>
        </w:rPr>
        <w:t>lett</w:t>
      </w:r>
      <w:proofErr w:type="spellEnd"/>
      <w:r w:rsidRPr="00842EAA">
        <w:rPr>
          <w:sz w:val="16"/>
          <w:szCs w:val="16"/>
        </w:rPr>
        <w:t>. b)</w:t>
      </w:r>
      <w:r w:rsidR="00842EAA">
        <w:rPr>
          <w:sz w:val="16"/>
          <w:szCs w:val="16"/>
        </w:rPr>
        <w:t>,</w:t>
      </w:r>
      <w:r w:rsidRPr="00842EAA">
        <w:rPr>
          <w:sz w:val="16"/>
          <w:szCs w:val="16"/>
        </w:rPr>
        <w:t xml:space="preserve"> c)</w:t>
      </w:r>
      <w:r w:rsidR="0026666E">
        <w:rPr>
          <w:sz w:val="16"/>
          <w:szCs w:val="16"/>
        </w:rPr>
        <w:t xml:space="preserve"> </w:t>
      </w:r>
      <w:r w:rsidR="00842EAA">
        <w:rPr>
          <w:sz w:val="16"/>
          <w:szCs w:val="16"/>
        </w:rPr>
        <w:t xml:space="preserve">e d) del </w:t>
      </w:r>
      <w:r w:rsidR="0026666E">
        <w:rPr>
          <w:sz w:val="16"/>
          <w:szCs w:val="16"/>
        </w:rPr>
        <w:t>C</w:t>
      </w:r>
      <w:r w:rsidR="00842EAA">
        <w:rPr>
          <w:sz w:val="16"/>
          <w:szCs w:val="16"/>
        </w:rPr>
        <w:t>odice dei contratti pubblici</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3">
    <w:p w14:paraId="4427B25C" w14:textId="40056AB4" w:rsidR="007D32D6" w:rsidRPr="007D32D6" w:rsidRDefault="007D32D6" w:rsidP="007D32D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riferisce al </w:t>
      </w:r>
      <w:proofErr w:type="spellStart"/>
      <w:r w:rsidRPr="007D32D6">
        <w:rPr>
          <w:rStyle w:val="ui-provider"/>
          <w:sz w:val="16"/>
          <w:szCs w:val="16"/>
        </w:rPr>
        <w:t>Rdp</w:t>
      </w:r>
      <w:proofErr w:type="spellEnd"/>
      <w:r w:rsidRPr="007D32D6">
        <w:rPr>
          <w:rStyle w:val="ui-provider"/>
          <w:sz w:val="16"/>
          <w:szCs w:val="16"/>
        </w:rPr>
        <w:t xml:space="preserve"> ai sensi dell’art. 31 del D.lgs. n. 50/2016 nonché il </w:t>
      </w:r>
      <w:proofErr w:type="spellStart"/>
      <w:r w:rsidRPr="007D32D6">
        <w:rPr>
          <w:rStyle w:val="ui-provider"/>
          <w:sz w:val="16"/>
          <w:szCs w:val="16"/>
        </w:rPr>
        <w:t>Rdp</w:t>
      </w:r>
      <w:proofErr w:type="spellEnd"/>
      <w:r w:rsidRPr="007D32D6">
        <w:rPr>
          <w:rStyle w:val="ui-provider"/>
          <w:sz w:val="16"/>
          <w:szCs w:val="16"/>
        </w:rPr>
        <w:t xml:space="preserve"> ai sensi dell’art. 2 D.L. n. 76/2020 </w:t>
      </w:r>
      <w:proofErr w:type="spellStart"/>
      <w:r w:rsidRPr="007D32D6">
        <w:rPr>
          <w:rStyle w:val="ui-provider"/>
          <w:sz w:val="16"/>
          <w:szCs w:val="16"/>
        </w:rPr>
        <w:t>conv</w:t>
      </w:r>
      <w:proofErr w:type="spellEnd"/>
      <w:r w:rsidRPr="007D32D6">
        <w:rPr>
          <w:rStyle w:val="ui-provider"/>
          <w:sz w:val="16"/>
          <w:szCs w:val="16"/>
        </w:rPr>
        <w:t xml:space="preserve">. con </w:t>
      </w:r>
      <w:proofErr w:type="spellStart"/>
      <w:r w:rsidRPr="007D32D6">
        <w:rPr>
          <w:rStyle w:val="ui-provider"/>
          <w:sz w:val="16"/>
          <w:szCs w:val="16"/>
        </w:rPr>
        <w:t>mod</w:t>
      </w:r>
      <w:proofErr w:type="spellEnd"/>
      <w:r w:rsidRPr="007D32D6">
        <w:rPr>
          <w:rStyle w:val="ui-provider"/>
          <w:sz w:val="16"/>
          <w:szCs w:val="16"/>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BF3264" w:rsidRDefault="00BF3264">
    <w:pPr>
      <w:pStyle w:val="Intestazione"/>
    </w:pPr>
  </w:p>
  <w:p w14:paraId="499B12CC" w14:textId="4AFBDA24" w:rsidR="00BF3264" w:rsidRDefault="00BF3264">
    <w:pPr>
      <w:pStyle w:val="Intestazione"/>
    </w:pPr>
    <w:r>
      <w:rPr>
        <w:noProof/>
        <w:lang w:eastAsia="it-IT"/>
      </w:rPr>
      <w:drawing>
        <wp:anchor distT="0" distB="0" distL="114300" distR="114300" simplePos="0" relativeHeight="251659264" behindDoc="1" locked="0" layoutInCell="1" allowOverlap="1" wp14:anchorId="32C3DB48" wp14:editId="1EC01BEB">
          <wp:simplePos x="0" y="0"/>
          <wp:positionH relativeFrom="column">
            <wp:posOffset>0</wp:posOffset>
          </wp:positionH>
          <wp:positionV relativeFrom="paragraph">
            <wp:posOffset>168275</wp:posOffset>
          </wp:positionV>
          <wp:extent cx="1571777" cy="741216"/>
          <wp:effectExtent l="0" t="0" r="0" b="1905"/>
          <wp:wrapTight wrapText="bothSides">
            <wp:wrapPolygon edited="0">
              <wp:start x="0" y="0"/>
              <wp:lineTo x="0" y="21100"/>
              <wp:lineTo x="21207" y="21100"/>
              <wp:lineTo x="21207"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19"/>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0"/>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60AAC"/>
    <w:rsid w:val="00074FC1"/>
    <w:rsid w:val="00081B9D"/>
    <w:rsid w:val="00084B53"/>
    <w:rsid w:val="000A445C"/>
    <w:rsid w:val="000A7E36"/>
    <w:rsid w:val="000B59DD"/>
    <w:rsid w:val="000B5DF6"/>
    <w:rsid w:val="000C50DA"/>
    <w:rsid w:val="000C5AAB"/>
    <w:rsid w:val="000C6661"/>
    <w:rsid w:val="00106312"/>
    <w:rsid w:val="00107FED"/>
    <w:rsid w:val="00111FBB"/>
    <w:rsid w:val="00153012"/>
    <w:rsid w:val="001562A4"/>
    <w:rsid w:val="001575D8"/>
    <w:rsid w:val="00162E4D"/>
    <w:rsid w:val="00180320"/>
    <w:rsid w:val="001A01ED"/>
    <w:rsid w:val="001A63D9"/>
    <w:rsid w:val="001C4A46"/>
    <w:rsid w:val="00206DCC"/>
    <w:rsid w:val="0021106C"/>
    <w:rsid w:val="00222110"/>
    <w:rsid w:val="00227D39"/>
    <w:rsid w:val="002433F5"/>
    <w:rsid w:val="002526F7"/>
    <w:rsid w:val="0026666E"/>
    <w:rsid w:val="00275CD2"/>
    <w:rsid w:val="002766DF"/>
    <w:rsid w:val="00283168"/>
    <w:rsid w:val="00292564"/>
    <w:rsid w:val="002B17CF"/>
    <w:rsid w:val="002B544D"/>
    <w:rsid w:val="002D1515"/>
    <w:rsid w:val="002D2363"/>
    <w:rsid w:val="002E6A83"/>
    <w:rsid w:val="002F35BD"/>
    <w:rsid w:val="002F58A5"/>
    <w:rsid w:val="002F673B"/>
    <w:rsid w:val="00316090"/>
    <w:rsid w:val="00327AFD"/>
    <w:rsid w:val="00333FB8"/>
    <w:rsid w:val="003366E3"/>
    <w:rsid w:val="00345310"/>
    <w:rsid w:val="00345CF3"/>
    <w:rsid w:val="003502E9"/>
    <w:rsid w:val="003503DF"/>
    <w:rsid w:val="003727C0"/>
    <w:rsid w:val="00395020"/>
    <w:rsid w:val="003A3D9D"/>
    <w:rsid w:val="003C5112"/>
    <w:rsid w:val="003D3DF2"/>
    <w:rsid w:val="003D7B05"/>
    <w:rsid w:val="003E5325"/>
    <w:rsid w:val="003E7B6D"/>
    <w:rsid w:val="003F0D75"/>
    <w:rsid w:val="003F2CCF"/>
    <w:rsid w:val="0040276D"/>
    <w:rsid w:val="00403DDD"/>
    <w:rsid w:val="004160EF"/>
    <w:rsid w:val="00421274"/>
    <w:rsid w:val="00426379"/>
    <w:rsid w:val="00431C7C"/>
    <w:rsid w:val="00436454"/>
    <w:rsid w:val="0044716C"/>
    <w:rsid w:val="00447CAF"/>
    <w:rsid w:val="00480857"/>
    <w:rsid w:val="004960D6"/>
    <w:rsid w:val="004A7584"/>
    <w:rsid w:val="004D1D6C"/>
    <w:rsid w:val="004E1232"/>
    <w:rsid w:val="004E2465"/>
    <w:rsid w:val="004E73B5"/>
    <w:rsid w:val="00522A93"/>
    <w:rsid w:val="00525841"/>
    <w:rsid w:val="00527562"/>
    <w:rsid w:val="00533888"/>
    <w:rsid w:val="0054148C"/>
    <w:rsid w:val="00546537"/>
    <w:rsid w:val="00553F4D"/>
    <w:rsid w:val="005614A0"/>
    <w:rsid w:val="005661A4"/>
    <w:rsid w:val="005708E9"/>
    <w:rsid w:val="005747BE"/>
    <w:rsid w:val="00576283"/>
    <w:rsid w:val="0057652F"/>
    <w:rsid w:val="00581B85"/>
    <w:rsid w:val="00586593"/>
    <w:rsid w:val="00586D51"/>
    <w:rsid w:val="0059104E"/>
    <w:rsid w:val="005A3644"/>
    <w:rsid w:val="005C0EC6"/>
    <w:rsid w:val="005C6A4D"/>
    <w:rsid w:val="005E0B71"/>
    <w:rsid w:val="005E5D2B"/>
    <w:rsid w:val="005F2729"/>
    <w:rsid w:val="005F73A1"/>
    <w:rsid w:val="006055F5"/>
    <w:rsid w:val="0061080A"/>
    <w:rsid w:val="00612E7C"/>
    <w:rsid w:val="006157C5"/>
    <w:rsid w:val="006277AE"/>
    <w:rsid w:val="0062798C"/>
    <w:rsid w:val="00657564"/>
    <w:rsid w:val="0066342D"/>
    <w:rsid w:val="00663E1D"/>
    <w:rsid w:val="00690943"/>
    <w:rsid w:val="006938A1"/>
    <w:rsid w:val="006957A1"/>
    <w:rsid w:val="006A7734"/>
    <w:rsid w:val="007032A4"/>
    <w:rsid w:val="00704ADA"/>
    <w:rsid w:val="007258EE"/>
    <w:rsid w:val="00726E64"/>
    <w:rsid w:val="0073424F"/>
    <w:rsid w:val="00754AC7"/>
    <w:rsid w:val="00757C12"/>
    <w:rsid w:val="00763214"/>
    <w:rsid w:val="00772516"/>
    <w:rsid w:val="007A0D4F"/>
    <w:rsid w:val="007A24F0"/>
    <w:rsid w:val="007A59B9"/>
    <w:rsid w:val="007B5998"/>
    <w:rsid w:val="007B6D2C"/>
    <w:rsid w:val="007D32D6"/>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A2C46"/>
    <w:rsid w:val="008C599E"/>
    <w:rsid w:val="008D4177"/>
    <w:rsid w:val="008D5B43"/>
    <w:rsid w:val="009007A5"/>
    <w:rsid w:val="00906D73"/>
    <w:rsid w:val="0093236E"/>
    <w:rsid w:val="009332C6"/>
    <w:rsid w:val="0095304D"/>
    <w:rsid w:val="00971037"/>
    <w:rsid w:val="0097480B"/>
    <w:rsid w:val="00984AC4"/>
    <w:rsid w:val="009A3E10"/>
    <w:rsid w:val="009B7F7E"/>
    <w:rsid w:val="009D0F0E"/>
    <w:rsid w:val="009D39B3"/>
    <w:rsid w:val="009E0370"/>
    <w:rsid w:val="00A16016"/>
    <w:rsid w:val="00A258EB"/>
    <w:rsid w:val="00A368E1"/>
    <w:rsid w:val="00A37B28"/>
    <w:rsid w:val="00A41A32"/>
    <w:rsid w:val="00A94BD0"/>
    <w:rsid w:val="00AA17C0"/>
    <w:rsid w:val="00AA1CD2"/>
    <w:rsid w:val="00AB1CA8"/>
    <w:rsid w:val="00AC12B0"/>
    <w:rsid w:val="00AC7FFE"/>
    <w:rsid w:val="00AD4F52"/>
    <w:rsid w:val="00B10A19"/>
    <w:rsid w:val="00B26E25"/>
    <w:rsid w:val="00B315BE"/>
    <w:rsid w:val="00B42CDF"/>
    <w:rsid w:val="00B42D88"/>
    <w:rsid w:val="00B455F5"/>
    <w:rsid w:val="00B756DC"/>
    <w:rsid w:val="00BA0B2E"/>
    <w:rsid w:val="00BA1DB6"/>
    <w:rsid w:val="00BA46B3"/>
    <w:rsid w:val="00BC10F0"/>
    <w:rsid w:val="00BD704B"/>
    <w:rsid w:val="00BD71AC"/>
    <w:rsid w:val="00BE7264"/>
    <w:rsid w:val="00BF3264"/>
    <w:rsid w:val="00C312DE"/>
    <w:rsid w:val="00C331DC"/>
    <w:rsid w:val="00C443A3"/>
    <w:rsid w:val="00C4759B"/>
    <w:rsid w:val="00C60F0A"/>
    <w:rsid w:val="00C72494"/>
    <w:rsid w:val="00C73A00"/>
    <w:rsid w:val="00C7435B"/>
    <w:rsid w:val="00C84CB1"/>
    <w:rsid w:val="00C96FD3"/>
    <w:rsid w:val="00CB055F"/>
    <w:rsid w:val="00CC7D8F"/>
    <w:rsid w:val="00CD12C6"/>
    <w:rsid w:val="00CD1AEE"/>
    <w:rsid w:val="00CD2EA1"/>
    <w:rsid w:val="00CE42D6"/>
    <w:rsid w:val="00CF2EA4"/>
    <w:rsid w:val="00D013DA"/>
    <w:rsid w:val="00D2157D"/>
    <w:rsid w:val="00D23CB5"/>
    <w:rsid w:val="00D23F96"/>
    <w:rsid w:val="00D43F8A"/>
    <w:rsid w:val="00D45AF4"/>
    <w:rsid w:val="00D50504"/>
    <w:rsid w:val="00D57CE2"/>
    <w:rsid w:val="00D60490"/>
    <w:rsid w:val="00D6338A"/>
    <w:rsid w:val="00D63ECB"/>
    <w:rsid w:val="00D7176A"/>
    <w:rsid w:val="00D718C6"/>
    <w:rsid w:val="00D900F0"/>
    <w:rsid w:val="00D9074A"/>
    <w:rsid w:val="00D97714"/>
    <w:rsid w:val="00DA38ED"/>
    <w:rsid w:val="00DA44C7"/>
    <w:rsid w:val="00DA5EE1"/>
    <w:rsid w:val="00DA7EC7"/>
    <w:rsid w:val="00DB274F"/>
    <w:rsid w:val="00DB495F"/>
    <w:rsid w:val="00DD3310"/>
    <w:rsid w:val="00DD7DB5"/>
    <w:rsid w:val="00DF7E5C"/>
    <w:rsid w:val="00E11DC8"/>
    <w:rsid w:val="00E20B6B"/>
    <w:rsid w:val="00E46817"/>
    <w:rsid w:val="00E61E19"/>
    <w:rsid w:val="00E778FF"/>
    <w:rsid w:val="00E779E4"/>
    <w:rsid w:val="00E860AD"/>
    <w:rsid w:val="00E86E24"/>
    <w:rsid w:val="00EA5647"/>
    <w:rsid w:val="00EB206F"/>
    <w:rsid w:val="00EB4BDA"/>
    <w:rsid w:val="00EB7100"/>
    <w:rsid w:val="00EC4FED"/>
    <w:rsid w:val="00ED4A7C"/>
    <w:rsid w:val="00ED59A0"/>
    <w:rsid w:val="00EE735E"/>
    <w:rsid w:val="00EF490C"/>
    <w:rsid w:val="00EF4F59"/>
    <w:rsid w:val="00F21BC1"/>
    <w:rsid w:val="00F25783"/>
    <w:rsid w:val="00F33DED"/>
    <w:rsid w:val="00F5610A"/>
    <w:rsid w:val="00F66F0E"/>
    <w:rsid w:val="00F70BB9"/>
    <w:rsid w:val="00F74B34"/>
    <w:rsid w:val="00F77ED5"/>
    <w:rsid w:val="00F940D9"/>
    <w:rsid w:val="00F959A2"/>
    <w:rsid w:val="00FA6DD1"/>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644CA-00B7-4D4E-9539-1DC474F53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2456</Words>
  <Characters>14002</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Bisceglia Giuseppina</cp:lastModifiedBy>
  <cp:revision>2</cp:revision>
  <dcterms:created xsi:type="dcterms:W3CDTF">2023-11-20T11:04:00Z</dcterms:created>
  <dcterms:modified xsi:type="dcterms:W3CDTF">2023-11-20T11:04:00Z</dcterms:modified>
</cp:coreProperties>
</file>