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F6C330" w14:textId="77777777" w:rsidR="009E0F06" w:rsidRDefault="005535B8" w:rsidP="009E0F06">
      <w:pPr>
        <w:pStyle w:val="CLASSIFICAZIONEBODY4"/>
      </w:pPr>
      <w:bookmarkStart w:id="0" w:name="_GoBack"/>
      <w:bookmarkEnd w:id="0"/>
      <w:r>
        <w:t xml:space="preserve">CLASSIFICAZIONE DEL DOCUMENTO: CONSIP </w:t>
      </w:r>
      <w:r w:rsidR="002320C9">
        <w:t>PUBLIC</w:t>
      </w:r>
    </w:p>
    <w:p w14:paraId="62AAC427" w14:textId="77777777" w:rsidR="009E0F06" w:rsidRPr="004B7857" w:rsidRDefault="009E0F06" w:rsidP="009E0F06">
      <w:pPr>
        <w:pStyle w:val="CLASSIFICAZIONEBODY4"/>
        <w:rPr>
          <w:sz w:val="28"/>
        </w:rPr>
      </w:pPr>
    </w:p>
    <w:p w14:paraId="4C340374" w14:textId="40FFA33F" w:rsidR="006368ED" w:rsidRPr="004B7857" w:rsidRDefault="006368ED" w:rsidP="009E0F06">
      <w:pPr>
        <w:pStyle w:val="CLASSIFICAZIONEBODY4"/>
        <w:rPr>
          <w:rFonts w:hAnsi="Calibri"/>
          <w:sz w:val="28"/>
        </w:rPr>
      </w:pPr>
      <w:r w:rsidRPr="004B7857">
        <w:rPr>
          <w:rFonts w:hAnsi="Calibri"/>
          <w:sz w:val="28"/>
        </w:rPr>
        <w:t>ALLEGATO 4</w:t>
      </w:r>
    </w:p>
    <w:p w14:paraId="02755994" w14:textId="090605FE" w:rsidR="00265CD8" w:rsidRDefault="00265CD8" w:rsidP="00265CD8">
      <w:pPr>
        <w:pStyle w:val="StileTitolocopertinaInterlineaesatta15pt"/>
        <w:rPr>
          <w:rFonts w:ascii="Calibri" w:hAnsi="Calibri"/>
          <w:b/>
        </w:rPr>
      </w:pPr>
      <w:r w:rsidRPr="004B7857">
        <w:rPr>
          <w:rFonts w:ascii="Calibri" w:hAnsi="Calibri"/>
          <w:b/>
        </w:rPr>
        <w:t>MODELLO DI DICHIARAZIONE DI AVVALIMENTO</w:t>
      </w:r>
    </w:p>
    <w:p w14:paraId="472083D1" w14:textId="5EE75586" w:rsidR="004B7857" w:rsidRDefault="004B7857" w:rsidP="004B7857">
      <w:pPr>
        <w:pStyle w:val="StileStileCorpodeltesto3TrebuchetMS14ptNonGrassettoNe"/>
        <w:rPr>
          <w:rFonts w:ascii="Calibri" w:hAnsi="Calibri"/>
          <w:b/>
        </w:rPr>
      </w:pPr>
    </w:p>
    <w:p w14:paraId="1AD44967" w14:textId="0571260C" w:rsidR="004B7857" w:rsidRPr="004B7857" w:rsidRDefault="004B7857" w:rsidP="004B7857">
      <w:pPr>
        <w:pStyle w:val="StileStileCorpodeltesto3TrebuchetMS14ptNonGrassettoNe"/>
      </w:pPr>
      <w:r w:rsidRPr="004B7857">
        <w:t xml:space="preserve">Gara a procedura aperta ai sensi del </w:t>
      </w:r>
      <w:proofErr w:type="spellStart"/>
      <w:proofErr w:type="gramStart"/>
      <w:r w:rsidRPr="004B7857">
        <w:t>D.Lgs</w:t>
      </w:r>
      <w:proofErr w:type="gramEnd"/>
      <w:r w:rsidRPr="004B7857">
        <w:t>.</w:t>
      </w:r>
      <w:proofErr w:type="spellEnd"/>
      <w:r w:rsidRPr="004B7857">
        <w:t xml:space="preserve"> 36/2023 e </w:t>
      </w:r>
      <w:proofErr w:type="spellStart"/>
      <w:r w:rsidRPr="004B7857">
        <w:t>s.m.i.</w:t>
      </w:r>
      <w:proofErr w:type="spellEnd"/>
      <w:r w:rsidRPr="004B7857">
        <w:t xml:space="preserve">, per l’affidamento di un Accordo Quadro, per ogni lotto, avente ad oggetto servizi di gestione e manutenzione di sistemi IP e postazioni di lavoro per le Pubbliche Amministrazioni </w:t>
      </w:r>
      <w:r w:rsidR="00ED20E0">
        <w:t xml:space="preserve">- </w:t>
      </w:r>
      <w:r w:rsidRPr="004B7857">
        <w:t>edizione 2 - ID 2648</w:t>
      </w:r>
    </w:p>
    <w:p w14:paraId="364BEC17" w14:textId="77777777" w:rsidR="004B7857" w:rsidRPr="004B7857" w:rsidRDefault="004B7857" w:rsidP="00265CD8">
      <w:pPr>
        <w:pStyle w:val="StileTitolocopertinaInterlineaesatta15pt"/>
        <w:rPr>
          <w:rFonts w:ascii="Calibri" w:hAnsi="Calibri"/>
          <w:b/>
        </w:rPr>
      </w:pPr>
    </w:p>
    <w:p w14:paraId="6AFA2D79" w14:textId="77777777" w:rsidR="00265CD8" w:rsidRPr="00CA37D0" w:rsidRDefault="00265CD8" w:rsidP="00265CD8">
      <w:pPr>
        <w:rPr>
          <w:rFonts w:ascii="Calibri" w:hAnsi="Calibri" w:cs="Trebuchet MS"/>
        </w:rPr>
      </w:pPr>
    </w:p>
    <w:p w14:paraId="1AAF6955" w14:textId="77777777"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486E98">
        <w:rPr>
          <w:rFonts w:ascii="Calibri" w:hAnsi="Calibri" w:cs="Trebuchet MS"/>
          <w:b/>
          <w:i/>
        </w:rPr>
        <w:t xml:space="preserve">dichiarati </w:t>
      </w:r>
      <w:r w:rsidRPr="009C67FB">
        <w:rPr>
          <w:rFonts w:ascii="Calibri" w:hAnsi="Calibri" w:cs="Trebuchet MS"/>
          <w:b/>
          <w:i/>
        </w:rPr>
        <w:t>nel</w:t>
      </w:r>
      <w:r w:rsidR="007771C0" w:rsidRPr="009C67FB">
        <w:rPr>
          <w:rFonts w:ascii="Calibri" w:hAnsi="Calibri" w:cs="Trebuchet MS"/>
          <w:b/>
          <w:i/>
        </w:rPr>
        <w:t xml:space="preserve"> DGUE</w:t>
      </w:r>
      <w:r w:rsidRPr="00486E98">
        <w:rPr>
          <w:rFonts w:ascii="Calibri" w:hAnsi="Calibri" w:cs="Trebuchet MS"/>
          <w:b/>
          <w:i/>
        </w:rPr>
        <w:t xml:space="preserve"> e nella</w:t>
      </w:r>
      <w:r w:rsidRPr="00CA37D0">
        <w:rPr>
          <w:rFonts w:ascii="Calibri" w:hAnsi="Calibri" w:cs="Trebuchet MS"/>
          <w:b/>
          <w:i/>
        </w:rPr>
        <w:t xml:space="preserve">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56689B59" w14:textId="77777777" w:rsidR="00265CD8" w:rsidRPr="00CA37D0" w:rsidRDefault="00265CD8" w:rsidP="00265CD8">
      <w:pPr>
        <w:rPr>
          <w:rFonts w:ascii="Calibri" w:hAnsi="Calibri"/>
        </w:rPr>
      </w:pPr>
    </w:p>
    <w:p w14:paraId="061C8B63" w14:textId="77777777" w:rsidR="00265CD8" w:rsidRPr="00CA37D0" w:rsidRDefault="00265CD8" w:rsidP="00265CD8">
      <w:pPr>
        <w:rPr>
          <w:rFonts w:ascii="Calibri" w:hAnsi="Calibri"/>
        </w:rPr>
      </w:pPr>
    </w:p>
    <w:p w14:paraId="101C1794"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20C14E9A" w14:textId="77777777" w:rsidR="00265CD8" w:rsidRPr="00CA37D0" w:rsidRDefault="00265CD8" w:rsidP="00265CD8">
      <w:pPr>
        <w:rPr>
          <w:rFonts w:ascii="Calibri" w:hAnsi="Calibri"/>
        </w:rPr>
      </w:pPr>
    </w:p>
    <w:p w14:paraId="32F12883"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68ABF6C4"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28269A7E"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6C018CB7"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12804A7C" w14:textId="77777777" w:rsidR="00265CD8" w:rsidRPr="00CA37D0" w:rsidRDefault="00265CD8" w:rsidP="00265CD8">
      <w:pPr>
        <w:rPr>
          <w:rFonts w:ascii="Calibri" w:hAnsi="Calibri"/>
          <w:u w:val="single"/>
        </w:rPr>
      </w:pPr>
    </w:p>
    <w:p w14:paraId="5EB63037" w14:textId="00167313"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0E649E87" w14:textId="2B1E6DD0"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9678048" w14:textId="77777777" w:rsidR="0045144E" w:rsidRPr="00CA37D0" w:rsidRDefault="0045144E" w:rsidP="00265CD8">
      <w:pPr>
        <w:rPr>
          <w:rFonts w:ascii="Calibri" w:hAnsi="Calibri" w:cs="Trebuchet MS"/>
        </w:rPr>
      </w:pPr>
    </w:p>
    <w:p w14:paraId="45224DC6"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500E8FA0" w14:textId="526C6674"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747F2B" w:rsidRPr="00F47FB6">
        <w:rPr>
          <w:rFonts w:asciiTheme="minorHAnsi" w:hAnsiTheme="minorHAnsi" w:cs="Calibri"/>
          <w:bCs/>
          <w:iCs/>
          <w:sz w:val="20"/>
          <w:szCs w:val="20"/>
        </w:rPr>
        <w:t xml:space="preserve">Consip e </w:t>
      </w:r>
      <w:r w:rsidR="006562E7" w:rsidRPr="00F47FB6">
        <w:rPr>
          <w:rFonts w:asciiTheme="minorHAnsi" w:hAnsiTheme="minorHAnsi" w:cs="Calibri"/>
          <w:bCs/>
          <w:iCs/>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59A8E024" w14:textId="3C27D8AF"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 xml:space="preserve">di non partecipare </w:t>
      </w:r>
      <w:r w:rsidR="0045144E" w:rsidRPr="00C90D60">
        <w:rPr>
          <w:rFonts w:ascii="Calibri" w:hAnsi="Calibri" w:cs="Calibri"/>
          <w:sz w:val="20"/>
          <w:szCs w:val="20"/>
        </w:rPr>
        <w:t>in proprio o come associata o consorziata</w:t>
      </w:r>
      <w:r w:rsidR="0045144E">
        <w:rPr>
          <w:rFonts w:asciiTheme="minorHAnsi" w:hAnsiTheme="minorHAnsi" w:cs="Calibri"/>
          <w:iCs/>
          <w:sz w:val="20"/>
          <w:szCs w:val="18"/>
        </w:rPr>
        <w:t xml:space="preserv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 xml:space="preserve">/i in cui mette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/e</w:t>
      </w:r>
      <w:r w:rsidR="00265CD8" w:rsidRPr="00C90D60">
        <w:rPr>
          <w:rFonts w:ascii="Calibri" w:hAnsi="Calibri" w:cs="Calibri"/>
          <w:sz w:val="20"/>
          <w:szCs w:val="20"/>
        </w:rPr>
        <w:t>;</w:t>
      </w:r>
      <w:r>
        <w:rPr>
          <w:rFonts w:ascii="Calibri" w:hAnsi="Calibri" w:cs="Calibri"/>
          <w:sz w:val="20"/>
          <w:szCs w:val="20"/>
        </w:rPr>
        <w:t>]</w:t>
      </w:r>
    </w:p>
    <w:p w14:paraId="57A85A8E" w14:textId="5FB07648"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w:t>
      </w:r>
      <w:r w:rsidR="004C10AC">
        <w:rPr>
          <w:rFonts w:ascii="Calibri" w:hAnsi="Calibri" w:cs="Calibri"/>
          <w:sz w:val="20"/>
          <w:szCs w:val="20"/>
        </w:rPr>
        <w:t>S</w:t>
      </w:r>
      <w:r w:rsidR="004C10AC" w:rsidRPr="002C6A81">
        <w:rPr>
          <w:rFonts w:ascii="Calibri" w:hAnsi="Calibri" w:cs="Calibri"/>
          <w:sz w:val="20"/>
          <w:szCs w:val="20"/>
        </w:rPr>
        <w:t xml:space="preserve">tazione </w:t>
      </w:r>
      <w:r w:rsidR="004C10AC">
        <w:rPr>
          <w:rFonts w:ascii="Calibri" w:hAnsi="Calibri" w:cs="Calibri"/>
          <w:sz w:val="20"/>
          <w:szCs w:val="20"/>
        </w:rPr>
        <w:t>A</w:t>
      </w:r>
      <w:r w:rsidR="004C10AC" w:rsidRPr="002C6A81">
        <w:rPr>
          <w:rFonts w:ascii="Calibri" w:hAnsi="Calibri" w:cs="Calibri"/>
          <w:sz w:val="20"/>
          <w:szCs w:val="20"/>
        </w:rPr>
        <w:t xml:space="preserve">ppaltante </w:t>
      </w:r>
      <w:r w:rsidRPr="002C6A81">
        <w:rPr>
          <w:rFonts w:ascii="Calibri" w:hAnsi="Calibri" w:cs="Calibri"/>
          <w:sz w:val="20"/>
          <w:szCs w:val="20"/>
        </w:rPr>
        <w:t xml:space="preserve">e reperibili sul sito internet </w:t>
      </w:r>
      <w:hyperlink r:id="rId8"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w:t>
      </w:r>
      <w:r w:rsidR="00424A8F">
        <w:rPr>
          <w:rFonts w:ascii="Calibri" w:hAnsi="Calibri" w:cs="Calibri"/>
          <w:sz w:val="20"/>
          <w:szCs w:val="20"/>
        </w:rPr>
        <w:t xml:space="preserve"> etico</w:t>
      </w:r>
      <w:r w:rsidRPr="002C6A81">
        <w:rPr>
          <w:rFonts w:ascii="Calibri" w:hAnsi="Calibri" w:cs="Calibri"/>
          <w:sz w:val="20"/>
          <w:szCs w:val="20"/>
        </w:rPr>
        <w:t xml:space="preserve"> e Piano</w:t>
      </w:r>
      <w:r w:rsidR="00424A8F">
        <w:rPr>
          <w:rFonts w:ascii="Calibri" w:hAnsi="Calibri" w:cs="Calibri"/>
          <w:sz w:val="20"/>
          <w:szCs w:val="20"/>
        </w:rPr>
        <w:t xml:space="preserve"> triennale</w:t>
      </w:r>
      <w:r w:rsidR="0045144E">
        <w:rPr>
          <w:rFonts w:ascii="Calibri" w:hAnsi="Calibri" w:cs="Calibri"/>
          <w:sz w:val="20"/>
          <w:szCs w:val="20"/>
        </w:rPr>
        <w:t>.</w:t>
      </w:r>
    </w:p>
    <w:p w14:paraId="2E0C3CE4" w14:textId="77777777" w:rsidR="00F81D45" w:rsidRDefault="00F81D45" w:rsidP="00265CD8">
      <w:pPr>
        <w:pStyle w:val="Numeroelenco"/>
        <w:numPr>
          <w:ilvl w:val="0"/>
          <w:numId w:val="0"/>
        </w:numPr>
        <w:tabs>
          <w:tab w:val="left" w:pos="708"/>
        </w:tabs>
        <w:ind w:left="357" w:hanging="357"/>
        <w:rPr>
          <w:rFonts w:ascii="Calibri" w:hAnsi="Calibri"/>
          <w:b/>
          <w:u w:val="single"/>
        </w:rPr>
      </w:pPr>
    </w:p>
    <w:p w14:paraId="49D35C3D" w14:textId="4BFC6DC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C865A6A" w14:textId="26CF458F"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9E5015">
        <w:rPr>
          <w:rFonts w:ascii="Calibri" w:hAnsi="Calibri"/>
        </w:rPr>
        <w:t>Capitolato d’oneri</w:t>
      </w:r>
      <w:r w:rsidRPr="00CA37D0">
        <w:rPr>
          <w:rFonts w:ascii="Calibri" w:hAnsi="Calibri"/>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59476E92" w14:textId="78AC5809" w:rsidR="00265CD8"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Pr="00CA37D0">
        <w:rPr>
          <w:rFonts w:ascii="Calibri" w:hAnsi="Calibri"/>
          <w:lang w:eastAsia="ar-SA"/>
        </w:rPr>
        <w:lastRenderedPageBreak/>
        <w:t xml:space="preserve">Consip S.p.A. e/o della </w:t>
      </w:r>
      <w:r w:rsidR="009E5015">
        <w:rPr>
          <w:rFonts w:ascii="Calibri" w:hAnsi="Calibri"/>
          <w:lang w:eastAsia="ar-SA"/>
        </w:rPr>
        <w:t>Amministrazione</w:t>
      </w:r>
      <w:r w:rsidR="009E5015" w:rsidRPr="00CA37D0">
        <w:rPr>
          <w:rFonts w:ascii="Calibri" w:hAnsi="Calibri"/>
          <w:lang w:eastAsia="ar-SA"/>
        </w:rPr>
        <w:t xml:space="preserve"> </w:t>
      </w:r>
      <w:r w:rsidRPr="00CA37D0">
        <w:rPr>
          <w:rFonts w:ascii="Calibri" w:hAnsi="Calibri"/>
          <w:lang w:eastAsia="ar-SA"/>
        </w:rPr>
        <w:t>per le finalità descritte nell’informativa.</w:t>
      </w:r>
    </w:p>
    <w:p w14:paraId="2469BD9E" w14:textId="77777777" w:rsidR="004C10AC" w:rsidRPr="00CA37D0" w:rsidRDefault="004C10AC" w:rsidP="00265CD8">
      <w:pPr>
        <w:tabs>
          <w:tab w:val="left" w:pos="708"/>
        </w:tabs>
        <w:rPr>
          <w:rFonts w:ascii="Calibri" w:hAnsi="Calibri"/>
          <w:lang w:eastAsia="ar-SA"/>
        </w:rPr>
      </w:pPr>
    </w:p>
    <w:p w14:paraId="079C236E"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0C07DBF3" w14:textId="77777777" w:rsidR="00265CD8" w:rsidRPr="00CA37D0" w:rsidRDefault="00265CD8" w:rsidP="00F81D45">
      <w:pPr>
        <w:ind w:left="4253" w:firstLine="703"/>
        <w:rPr>
          <w:rFonts w:ascii="Calibri" w:hAnsi="Calibri"/>
        </w:rPr>
      </w:pPr>
      <w:r w:rsidRPr="00CA37D0">
        <w:rPr>
          <w:rFonts w:ascii="Calibri" w:hAnsi="Calibri"/>
        </w:rPr>
        <w:t xml:space="preserve"> _______________</w:t>
      </w:r>
    </w:p>
    <w:p w14:paraId="248DBA78" w14:textId="77777777" w:rsidR="00265CD8" w:rsidRPr="00B655EA" w:rsidRDefault="00265CD8" w:rsidP="00F81D45">
      <w:pPr>
        <w:ind w:left="4253" w:firstLine="703"/>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6C37421E" w14:textId="77777777" w:rsidR="001105D3" w:rsidRDefault="001105D3"/>
    <w:sectPr w:rsidR="001105D3" w:rsidSect="00630509">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0"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595D8" w14:textId="77777777" w:rsidR="000B36D3" w:rsidRDefault="000B36D3" w:rsidP="00265CD8">
      <w:pPr>
        <w:spacing w:line="240" w:lineRule="auto"/>
      </w:pPr>
      <w:r>
        <w:separator/>
      </w:r>
    </w:p>
  </w:endnote>
  <w:endnote w:type="continuationSeparator" w:id="0">
    <w:p w14:paraId="438FEBC8" w14:textId="77777777" w:rsidR="000B36D3" w:rsidRDefault="000B36D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AE65A" w14:textId="77777777" w:rsidR="00F23E4D" w:rsidRDefault="00F23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D070D" w14:textId="77777777" w:rsidR="00046FAB" w:rsidRDefault="00046FAB" w:rsidP="00046FAB">
    <w:pPr>
      <w:pStyle w:val="Pidipagina"/>
    </w:pPr>
    <w:r>
      <w:t>Classificazione del documento: Consip Public</w:t>
    </w:r>
  </w:p>
  <w:p w14:paraId="5054535D" w14:textId="77777777" w:rsidR="009E0F06" w:rsidRDefault="009E0F06" w:rsidP="00046FAB">
    <w:pPr>
      <w:pStyle w:val="Pidipagina"/>
    </w:pPr>
    <w:r>
      <w:t xml:space="preserve">Gara a procedura aperta ai sensi del </w:t>
    </w:r>
    <w:proofErr w:type="spellStart"/>
    <w:proofErr w:type="gramStart"/>
    <w:r>
      <w:t>D.Lgs</w:t>
    </w:r>
    <w:proofErr w:type="gramEnd"/>
    <w:r>
      <w:t>.</w:t>
    </w:r>
    <w:proofErr w:type="spellEnd"/>
    <w:r>
      <w:t xml:space="preserve"> 36/2023 e </w:t>
    </w:r>
    <w:proofErr w:type="spellStart"/>
    <w:r>
      <w:t>s.m.i.</w:t>
    </w:r>
    <w:proofErr w:type="spellEnd"/>
    <w:r>
      <w:t>, per l’affidamento di un Accordo Quadro, per ogni lotto, avente ad oggetto servizi di gestione e manutenzione di sistemi IP e postazioni di lavoro per le Pubbliche Amministrazioni – edizione 2 – ID 2648</w:t>
    </w:r>
  </w:p>
  <w:p w14:paraId="4E0F083A" w14:textId="77777777" w:rsidR="007771C0" w:rsidRDefault="009E0F06" w:rsidP="00046FAB">
    <w:pPr>
      <w:pStyle w:val="Pidipagina"/>
    </w:pPr>
    <w:r>
      <w:t>Allegato 4 – Dichiarazione di avvalimento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289F4" w14:textId="77777777" w:rsidR="00F23E4D" w:rsidRDefault="00F23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54159" w14:textId="77777777" w:rsidR="000B36D3" w:rsidRDefault="000B36D3" w:rsidP="00265CD8">
      <w:pPr>
        <w:spacing w:line="240" w:lineRule="auto"/>
      </w:pPr>
      <w:r>
        <w:separator/>
      </w:r>
    </w:p>
  </w:footnote>
  <w:footnote w:type="continuationSeparator" w:id="0">
    <w:p w14:paraId="299BAA9F" w14:textId="77777777" w:rsidR="000B36D3" w:rsidRDefault="000B36D3"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587EF" w14:textId="77777777" w:rsidR="00F23E4D" w:rsidRDefault="00F23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F1930" w14:textId="77777777" w:rsidR="00771FFF" w:rsidRDefault="00265CD8" w:rsidP="00C01A6B">
    <w:r>
      <w:rPr>
        <w:noProof/>
      </w:rPr>
      <w:drawing>
        <wp:anchor distT="0" distB="0" distL="114300" distR="114300" simplePos="0" relativeHeight="251660288" behindDoc="1" locked="0" layoutInCell="1" allowOverlap="1" wp14:anchorId="279AF83A" wp14:editId="7F318BAE">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21" name="Immagine 2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5EBD3" w14:textId="77777777" w:rsidR="009B3A51" w:rsidRDefault="009B3A51">
    <w:pPr>
      <w:pStyle w:val="TAGTECNICI"/>
    </w:pPr>
  </w:p>
  <w:p w14:paraId="4AE4EFFE"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9E60E" w14:textId="77777777" w:rsidR="002320C9" w:rsidRDefault="002320C9" w:rsidP="00AB02AF">
    <w:pPr>
      <w:rPr>
        <w:noProof/>
      </w:rPr>
    </w:pPr>
    <w:r>
      <w:rPr>
        <w:noProof/>
      </w:rPr>
      <w:drawing>
        <wp:anchor distT="0" distB="0" distL="114300" distR="114300" simplePos="0" relativeHeight="251659264" behindDoc="1" locked="0" layoutInCell="1" allowOverlap="1" wp14:anchorId="2AC87E69" wp14:editId="71BA1EF7">
          <wp:simplePos x="0" y="0"/>
          <wp:positionH relativeFrom="column">
            <wp:posOffset>-1127760</wp:posOffset>
          </wp:positionH>
          <wp:positionV relativeFrom="paragraph">
            <wp:posOffset>107315</wp:posOffset>
          </wp:positionV>
          <wp:extent cx="1824355" cy="594360"/>
          <wp:effectExtent l="0" t="0" r="4445" b="0"/>
          <wp:wrapTight wrapText="bothSides">
            <wp:wrapPolygon edited="0">
              <wp:start x="0" y="0"/>
              <wp:lineTo x="0" y="20769"/>
              <wp:lineTo x="21427" y="20769"/>
              <wp:lineTo x="21427" y="0"/>
              <wp:lineTo x="0" y="0"/>
            </wp:wrapPolygon>
          </wp:wrapTight>
          <wp:docPr id="22" name="Immagine 2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2283" t="46296"/>
                  <a:stretch/>
                </pic:blipFill>
                <pic:spPr bwMode="auto">
                  <a:xfrm>
                    <a:off x="0" y="0"/>
                    <a:ext cx="1824355" cy="5943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3B9E98" w14:textId="77777777" w:rsidR="00771FFF" w:rsidRDefault="000B36D3" w:rsidP="00AB02AF"/>
  <w:p w14:paraId="694022A1"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46FAB"/>
    <w:rsid w:val="00070DAC"/>
    <w:rsid w:val="000B36D3"/>
    <w:rsid w:val="000D66E2"/>
    <w:rsid w:val="001105D3"/>
    <w:rsid w:val="001405B9"/>
    <w:rsid w:val="001B5DE9"/>
    <w:rsid w:val="002320C9"/>
    <w:rsid w:val="00265CD8"/>
    <w:rsid w:val="00277DC4"/>
    <w:rsid w:val="002C6A81"/>
    <w:rsid w:val="003D2A42"/>
    <w:rsid w:val="003F6E2C"/>
    <w:rsid w:val="00424A8F"/>
    <w:rsid w:val="0045144E"/>
    <w:rsid w:val="00470057"/>
    <w:rsid w:val="004831C0"/>
    <w:rsid w:val="00486E98"/>
    <w:rsid w:val="0049754C"/>
    <w:rsid w:val="004B7857"/>
    <w:rsid w:val="004C10AC"/>
    <w:rsid w:val="005535B8"/>
    <w:rsid w:val="005E4358"/>
    <w:rsid w:val="0062649A"/>
    <w:rsid w:val="006264C4"/>
    <w:rsid w:val="00630509"/>
    <w:rsid w:val="006368ED"/>
    <w:rsid w:val="006562E7"/>
    <w:rsid w:val="0066071B"/>
    <w:rsid w:val="00693350"/>
    <w:rsid w:val="006F79E7"/>
    <w:rsid w:val="007425E3"/>
    <w:rsid w:val="00747F2B"/>
    <w:rsid w:val="007771C0"/>
    <w:rsid w:val="00824B4C"/>
    <w:rsid w:val="008329E4"/>
    <w:rsid w:val="008846BB"/>
    <w:rsid w:val="008A7151"/>
    <w:rsid w:val="00901F1E"/>
    <w:rsid w:val="009435BB"/>
    <w:rsid w:val="00994C1F"/>
    <w:rsid w:val="00997C57"/>
    <w:rsid w:val="009A2319"/>
    <w:rsid w:val="009B3A51"/>
    <w:rsid w:val="009C67FB"/>
    <w:rsid w:val="009E0F06"/>
    <w:rsid w:val="009E5015"/>
    <w:rsid w:val="00A51C85"/>
    <w:rsid w:val="00AA237C"/>
    <w:rsid w:val="00AC67E7"/>
    <w:rsid w:val="00AD76F6"/>
    <w:rsid w:val="00BD2629"/>
    <w:rsid w:val="00BD47CD"/>
    <w:rsid w:val="00C3485B"/>
    <w:rsid w:val="00C90D60"/>
    <w:rsid w:val="00D26082"/>
    <w:rsid w:val="00D623D0"/>
    <w:rsid w:val="00D64B2F"/>
    <w:rsid w:val="00D951A8"/>
    <w:rsid w:val="00DE6D54"/>
    <w:rsid w:val="00ED20E0"/>
    <w:rsid w:val="00F23E4D"/>
    <w:rsid w:val="00F47FB6"/>
    <w:rsid w:val="00F65686"/>
    <w:rsid w:val="00F81D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D0D53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046FAB"/>
    <w:pPr>
      <w:pBdr>
        <w:top w:val="single" w:sz="4" w:space="1" w:color="auto"/>
      </w:pBdr>
      <w:tabs>
        <w:tab w:val="right" w:pos="9638"/>
      </w:tabs>
      <w:spacing w:before="60" w:after="12" w:line="360" w:lineRule="auto"/>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046FAB"/>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747F2B"/>
    <w:rPr>
      <w:sz w:val="16"/>
      <w:szCs w:val="16"/>
    </w:rPr>
  </w:style>
  <w:style w:type="paragraph" w:styleId="Testocommento">
    <w:name w:val="annotation text"/>
    <w:basedOn w:val="Normale"/>
    <w:link w:val="TestocommentoCarattere"/>
    <w:uiPriority w:val="99"/>
    <w:semiHidden/>
    <w:unhideWhenUsed/>
    <w:rsid w:val="00747F2B"/>
    <w:pPr>
      <w:spacing w:line="240" w:lineRule="auto"/>
    </w:pPr>
  </w:style>
  <w:style w:type="character" w:customStyle="1" w:styleId="TestocommentoCarattere">
    <w:name w:val="Testo commento Carattere"/>
    <w:basedOn w:val="Carpredefinitoparagrafo"/>
    <w:link w:val="Testocommento"/>
    <w:uiPriority w:val="99"/>
    <w:semiHidden/>
    <w:rsid w:val="00747F2B"/>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47F2B"/>
    <w:rPr>
      <w:b/>
      <w:bCs/>
    </w:rPr>
  </w:style>
  <w:style w:type="character" w:customStyle="1" w:styleId="SoggettocommentoCarattere">
    <w:name w:val="Soggetto commento Carattere"/>
    <w:basedOn w:val="TestocommentoCarattere"/>
    <w:link w:val="Soggettocommento"/>
    <w:uiPriority w:val="99"/>
    <w:semiHidden/>
    <w:rsid w:val="00747F2B"/>
    <w:rPr>
      <w:rFonts w:ascii="Trebuchet MS" w:eastAsia="Times New Roman" w:hAnsi="Trebuchet MS" w:cs="Times New Roman"/>
      <w:b/>
      <w:bCs/>
      <w:sz w:val="20"/>
      <w:szCs w:val="20"/>
      <w:lang w:eastAsia="it-IT"/>
    </w:rPr>
  </w:style>
  <w:style w:type="paragraph" w:customStyle="1" w:styleId="StileStileCorpodeltesto3TrebuchetMS14ptNonGrassettoNe">
    <w:name w:val="Stile Stile Corpo del testo 3 + Trebuchet MS 14 pt Non Grassetto Ne..."/>
    <w:basedOn w:val="Normale"/>
    <w:rsid w:val="004B7857"/>
    <w:pPr>
      <w:widowControl/>
      <w:spacing w:after="200" w:line="360" w:lineRule="auto"/>
      <w:ind w:right="-535"/>
    </w:pPr>
    <w:rPr>
      <w:rFonts w:asciiTheme="minorHAnsi" w:hAnsiTheme="minorHAns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D2547-9D90-41FC-8CE6-ACF0AFCB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658</Words>
  <Characters>3757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2023-12-18T10:58:00Z</dcterms:created>
  <dcterms:modified xsi:type="dcterms:W3CDTF">2023-12-18T10:59:00Z</dcterms:modified>
</cp:coreProperties>
</file>