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1A69B" w14:textId="2D319453" w:rsidR="00A146C6" w:rsidRDefault="00A146C6">
      <w:pPr>
        <w:pStyle w:val="CLASSIFICAZIONEBODY2"/>
      </w:pPr>
    </w:p>
    <w:p w14:paraId="3687457F" w14:textId="77777777" w:rsidR="00265CD8" w:rsidRPr="00CA37D0" w:rsidRDefault="00265CD8" w:rsidP="00265CD8">
      <w:pPr>
        <w:rPr>
          <w:rFonts w:ascii="Calibri" w:hAnsi="Calibri"/>
        </w:rPr>
      </w:pPr>
    </w:p>
    <w:p w14:paraId="7E81DE97" w14:textId="77777777" w:rsidR="00265CD8" w:rsidRPr="00CA37D0" w:rsidRDefault="00265CD8" w:rsidP="00265CD8">
      <w:pPr>
        <w:pStyle w:val="StileTitolocopertinaInterlineaesatta15pt"/>
        <w:rPr>
          <w:rFonts w:ascii="Calibri" w:hAnsi="Calibri"/>
          <w:sz w:val="20"/>
        </w:rPr>
      </w:pPr>
    </w:p>
    <w:p w14:paraId="574555AB" w14:textId="14A6A5FD" w:rsidR="006368ED" w:rsidRPr="006368ED" w:rsidRDefault="006368ED" w:rsidP="006368ED">
      <w:pPr>
        <w:pStyle w:val="StileTitolocopertinaInterlineaesatta15pt"/>
        <w:rPr>
          <w:rFonts w:ascii="Calibri" w:hAnsi="Calibri"/>
          <w:b/>
          <w:sz w:val="20"/>
        </w:rPr>
      </w:pPr>
      <w:r w:rsidRPr="006A46EF">
        <w:rPr>
          <w:rFonts w:ascii="Calibri" w:hAnsi="Calibri"/>
          <w:b/>
          <w:sz w:val="20"/>
        </w:rPr>
        <w:t xml:space="preserve">ALLEGATO n. </w:t>
      </w:r>
      <w:r w:rsidR="005205BD" w:rsidRPr="005205BD">
        <w:rPr>
          <w:rFonts w:ascii="Calibri" w:hAnsi="Calibri"/>
          <w:b/>
          <w:sz w:val="20"/>
        </w:rPr>
        <w:t>7</w:t>
      </w:r>
    </w:p>
    <w:p w14:paraId="19F4630E"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4F88D312" w14:textId="62BCD3DF" w:rsidR="00265CD8" w:rsidRDefault="00265CD8" w:rsidP="00265CD8">
      <w:pPr>
        <w:rPr>
          <w:rFonts w:ascii="Calibri" w:hAnsi="Calibri" w:cs="Trebuchet MS"/>
        </w:rPr>
      </w:pPr>
    </w:p>
    <w:p w14:paraId="0118ED21" w14:textId="344DB9AB" w:rsidR="00A2740B" w:rsidRDefault="00A2740B" w:rsidP="00265CD8">
      <w:pPr>
        <w:rPr>
          <w:rFonts w:ascii="Calibri" w:hAnsi="Calibri" w:cs="Trebuchet MS"/>
        </w:rPr>
      </w:pPr>
    </w:p>
    <w:p w14:paraId="6E554FDA" w14:textId="7937FDFB" w:rsidR="00A2740B" w:rsidRDefault="00A2740B" w:rsidP="00A2740B">
      <w:pPr>
        <w:numPr>
          <w:ilvl w:val="12"/>
          <w:numId w:val="0"/>
        </w:numPr>
        <w:spacing w:after="120" w:line="240" w:lineRule="auto"/>
        <w:rPr>
          <w:rFonts w:ascii="Calibri" w:eastAsia="Arial" w:hAnsi="Calibri"/>
          <w:b/>
          <w:bCs/>
          <w:caps/>
          <w:sz w:val="24"/>
          <w:lang w:eastAsia="ar-SA" w:bidi="it-IT"/>
        </w:rPr>
      </w:pPr>
      <w:r w:rsidRPr="007F18F3">
        <w:rPr>
          <w:rFonts w:ascii="Calibri" w:eastAsia="Arial" w:hAnsi="Calibri"/>
          <w:b/>
          <w:bCs/>
          <w:caps/>
          <w:sz w:val="24"/>
          <w:lang w:eastAsia="ar-SA" w:bidi="it-IT"/>
        </w:rPr>
        <w:t xml:space="preserve">GARA A PROCEDURA APERTA AI SENSI DEL D.LGS. 50/2016 E S.M.I. </w:t>
      </w:r>
      <w:r w:rsidR="007271BA" w:rsidRPr="007271BA">
        <w:rPr>
          <w:rFonts w:ascii="Calibri" w:eastAsia="Arial" w:hAnsi="Calibri"/>
          <w:b/>
          <w:bCs/>
          <w:caps/>
          <w:sz w:val="24"/>
          <w:lang w:eastAsia="ar-SA" w:bidi="it-IT"/>
        </w:rPr>
        <w:t>PER L’ACQUISIZIONE DEI SERVIZI DI SVILUPPO, ASSISTENZA E MANUTENZIONE DEL SISTEMA GE</w:t>
      </w:r>
      <w:bookmarkStart w:id="0" w:name="_GoBack"/>
      <w:bookmarkEnd w:id="0"/>
      <w:r w:rsidR="007271BA" w:rsidRPr="007271BA">
        <w:rPr>
          <w:rFonts w:ascii="Calibri" w:eastAsia="Arial" w:hAnsi="Calibri"/>
          <w:b/>
          <w:bCs/>
          <w:caps/>
          <w:sz w:val="24"/>
          <w:lang w:eastAsia="ar-SA" w:bidi="it-IT"/>
        </w:rPr>
        <w:t>STIONALE/CONTABILE PER CONSIP</w:t>
      </w:r>
      <w:r w:rsidRPr="007F18F3">
        <w:rPr>
          <w:rFonts w:ascii="Calibri" w:eastAsia="Arial" w:hAnsi="Calibri"/>
          <w:b/>
          <w:bCs/>
          <w:caps/>
          <w:sz w:val="24"/>
          <w:lang w:eastAsia="ar-SA" w:bidi="it-IT"/>
        </w:rPr>
        <w:t xml:space="preserve"> – ID </w:t>
      </w:r>
      <w:r>
        <w:rPr>
          <w:rFonts w:ascii="Calibri" w:eastAsia="Arial" w:hAnsi="Calibri"/>
          <w:b/>
          <w:bCs/>
          <w:caps/>
          <w:sz w:val="24"/>
          <w:lang w:eastAsia="ar-SA" w:bidi="it-IT"/>
        </w:rPr>
        <w:t>2534</w:t>
      </w:r>
    </w:p>
    <w:p w14:paraId="24D8B52F" w14:textId="77777777" w:rsidR="00A2740B" w:rsidRPr="00CA37D0" w:rsidRDefault="00A2740B" w:rsidP="00265CD8">
      <w:pPr>
        <w:rPr>
          <w:rFonts w:ascii="Calibri" w:hAnsi="Calibri" w:cs="Trebuchet MS"/>
        </w:rPr>
      </w:pPr>
    </w:p>
    <w:p w14:paraId="4F164237"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23F7084E" w14:textId="77777777" w:rsidR="00265CD8" w:rsidRPr="00CA37D0" w:rsidRDefault="00265CD8" w:rsidP="00265CD8">
      <w:pPr>
        <w:rPr>
          <w:rFonts w:ascii="Calibri" w:hAnsi="Calibri"/>
        </w:rPr>
      </w:pPr>
    </w:p>
    <w:p w14:paraId="57066762" w14:textId="77777777" w:rsidR="00265CD8" w:rsidRPr="00CA37D0" w:rsidRDefault="00265CD8" w:rsidP="00265CD8">
      <w:pPr>
        <w:rPr>
          <w:rFonts w:ascii="Calibri" w:hAnsi="Calibri"/>
        </w:rPr>
      </w:pPr>
    </w:p>
    <w:p w14:paraId="2BB90CA5"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7526DAF3" w14:textId="77777777" w:rsidR="00265CD8" w:rsidRPr="00CA37D0" w:rsidRDefault="00265CD8" w:rsidP="00265CD8">
      <w:pPr>
        <w:rPr>
          <w:rFonts w:ascii="Calibri" w:hAnsi="Calibri"/>
        </w:rPr>
      </w:pPr>
    </w:p>
    <w:p w14:paraId="6EAA814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E2E7B4E"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783D1236"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59F08845"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7BA89335" w14:textId="77777777" w:rsidR="00265CD8" w:rsidRPr="00CA37D0" w:rsidRDefault="00265CD8" w:rsidP="00265CD8">
      <w:pPr>
        <w:rPr>
          <w:rFonts w:ascii="Calibri" w:hAnsi="Calibri"/>
          <w:u w:val="single"/>
        </w:rPr>
      </w:pPr>
    </w:p>
    <w:p w14:paraId="0D2457C9"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4648737D"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4836876"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04B5FD8"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06A8A74E"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0F2719E8"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6A198018"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6F53F600"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031163AD"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4D29991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4FE419B9"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7CBBA86B"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46390562"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14906BD4"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038554B9"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2D0FF33B"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57F2F6D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1EF4C990"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lastRenderedPageBreak/>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2FE54DEA"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2"/>
      </w:r>
      <w:r w:rsidRPr="00CA37D0">
        <w:rPr>
          <w:rFonts w:ascii="Calibri" w:hAnsi="Calibri"/>
          <w:sz w:val="20"/>
          <w:szCs w:val="20"/>
        </w:rPr>
        <w:t xml:space="preserve"> del Codice sono </w:t>
      </w:r>
    </w:p>
    <w:p w14:paraId="0AEAD11E"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D652DD5"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D9C3E96"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4E19E439"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2552F7B"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290B542E"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32A94207" w14:textId="77777777" w:rsidR="00265CD8" w:rsidRPr="00CA37D0" w:rsidRDefault="00265CD8" w:rsidP="00265CD8">
      <w:pPr>
        <w:ind w:left="567"/>
        <w:rPr>
          <w:rFonts w:ascii="Calibri" w:hAnsi="Calibri"/>
        </w:rPr>
      </w:pPr>
      <w:r w:rsidRPr="00CA37D0">
        <w:rPr>
          <w:rFonts w:ascii="Calibri" w:hAnsi="Calibri"/>
        </w:rPr>
        <w:t xml:space="preserve">……………….. … % </w:t>
      </w:r>
    </w:p>
    <w:p w14:paraId="2256CDCD" w14:textId="77777777" w:rsidR="00265CD8" w:rsidRPr="00CA37D0" w:rsidRDefault="00265CD8" w:rsidP="00265CD8">
      <w:pPr>
        <w:ind w:left="567"/>
        <w:rPr>
          <w:rFonts w:ascii="Calibri" w:hAnsi="Calibri"/>
        </w:rPr>
      </w:pPr>
      <w:r w:rsidRPr="00CA37D0">
        <w:rPr>
          <w:rFonts w:ascii="Calibri" w:hAnsi="Calibri"/>
        </w:rPr>
        <w:t xml:space="preserve">……………….. … % </w:t>
      </w:r>
    </w:p>
    <w:p w14:paraId="77220158" w14:textId="77777777" w:rsidR="00265CD8" w:rsidRPr="009F4C92" w:rsidRDefault="00265CD8" w:rsidP="00265CD8">
      <w:pPr>
        <w:ind w:left="567"/>
        <w:rPr>
          <w:rFonts w:ascii="Calibri" w:hAnsi="Calibri"/>
        </w:rPr>
      </w:pPr>
      <w:r w:rsidRPr="009F4C92">
        <w:rPr>
          <w:rFonts w:ascii="Calibri" w:hAnsi="Calibri"/>
        </w:rPr>
        <w:t>_______________</w:t>
      </w:r>
    </w:p>
    <w:p w14:paraId="6E9A7EEF"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7D01259A" w14:textId="2442951F" w:rsidR="00265CD8" w:rsidRPr="006A46EF" w:rsidRDefault="00265CD8" w:rsidP="00265CD8">
      <w:pPr>
        <w:pStyle w:val="Paragrafoelenco"/>
        <w:widowControl w:val="0"/>
        <w:numPr>
          <w:ilvl w:val="2"/>
          <w:numId w:val="2"/>
        </w:numPr>
        <w:ind w:left="567" w:hanging="567"/>
        <w:rPr>
          <w:rFonts w:ascii="Calibri" w:hAnsi="Calibri"/>
          <w:sz w:val="10"/>
        </w:rPr>
      </w:pPr>
      <w:r w:rsidRPr="00A2740B">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A2740B">
          <w:rPr>
            <w:rFonts w:ascii="Calibri" w:eastAsia="Times New Roman" w:hAnsi="Calibri" w:cs="Calibri"/>
            <w:sz w:val="20"/>
            <w:szCs w:val="20"/>
          </w:rPr>
          <w:t>www.consip.it</w:t>
        </w:r>
      </w:hyperlink>
      <w:r w:rsidRPr="00A2740B">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14:paraId="300C7617"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691B0E9E"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E0CC16D" w14:textId="0DD23ABF" w:rsidR="00265CD8"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Pr="00CA37D0">
        <w:rPr>
          <w:rFonts w:ascii="Calibri" w:hAnsi="Calibri"/>
          <w:lang w:eastAsia="ar-SA"/>
        </w:rPr>
        <w:lastRenderedPageBreak/>
        <w:t>Consip S.p.A. e/o della Committente per le finalità descritte nell’informativa.</w:t>
      </w:r>
    </w:p>
    <w:p w14:paraId="552459FF" w14:textId="29DFED40" w:rsidR="00A2740B" w:rsidRPr="00CA37D0" w:rsidRDefault="00A2740B" w:rsidP="00265CD8">
      <w:pPr>
        <w:tabs>
          <w:tab w:val="left" w:pos="708"/>
        </w:tabs>
        <w:rPr>
          <w:rFonts w:ascii="Calibri" w:hAnsi="Calibri"/>
          <w:lang w:eastAsia="ar-SA"/>
        </w:rPr>
      </w:pPr>
    </w:p>
    <w:p w14:paraId="5A65605E"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E2ED3F5"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6B7A8FCC" w14:textId="295F80C8" w:rsidR="001105D3" w:rsidRPr="006A46EF" w:rsidRDefault="00265CD8" w:rsidP="006A46EF">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6A46EF"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A29AE" w14:textId="77777777" w:rsidR="00800748" w:rsidRDefault="00800748" w:rsidP="00265CD8">
      <w:pPr>
        <w:spacing w:line="240" w:lineRule="auto"/>
      </w:pPr>
      <w:r>
        <w:separator/>
      </w:r>
    </w:p>
  </w:endnote>
  <w:endnote w:type="continuationSeparator" w:id="0">
    <w:p w14:paraId="0A9EDDFA" w14:textId="77777777" w:rsidR="00800748" w:rsidRDefault="00800748" w:rsidP="00265CD8">
      <w:pPr>
        <w:spacing w:line="240" w:lineRule="auto"/>
      </w:pPr>
      <w:r>
        <w:continuationSeparator/>
      </w:r>
    </w:p>
  </w:endnote>
  <w:endnote w:type="continuationNotice" w:id="1">
    <w:p w14:paraId="73E77FF5" w14:textId="77777777" w:rsidR="00800748" w:rsidRDefault="008007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1992E" w14:textId="4DB844A0" w:rsidR="00A146C6" w:rsidRDefault="00A146C6">
    <w:pPr>
      <w:pStyle w:val="CLASSIFICAZIONEFOOTER2"/>
    </w:pPr>
  </w:p>
  <w:sdt>
    <w:sdtPr>
      <w:rPr>
        <w:rFonts w:asciiTheme="minorHAnsi" w:eastAsia="Times New Roman" w:hAnsi="Calibri" w:cs="Times New Roman"/>
        <w:color w:val="auto"/>
        <w:sz w:val="16"/>
        <w:szCs w:val="16"/>
        <w:lang w:eastAsia="it-IT"/>
      </w:rPr>
      <w:id w:val="-32348527"/>
      <w:docPartObj>
        <w:docPartGallery w:val="Page Numbers (Bottom of Page)"/>
        <w:docPartUnique/>
      </w:docPartObj>
    </w:sdtPr>
    <w:sdtEndPr>
      <w:rPr>
        <w:rFonts w:ascii="Calibri"/>
        <w:color w:val="000000" w:themeColor="dark1"/>
        <w:szCs w:val="20"/>
      </w:rPr>
    </w:sdtEndPr>
    <w:sdtContent>
      <w:p w14:paraId="404E6FD9" w14:textId="11C1D61B" w:rsidR="00C526A4" w:rsidRPr="00BB41F4" w:rsidRDefault="00C526A4" w:rsidP="007271BA">
        <w:pPr>
          <w:pStyle w:val="CLASSIFICAZIONEFOOTER2"/>
          <w:pBdr>
            <w:top w:val="single" w:sz="4" w:space="1" w:color="auto"/>
          </w:pBdr>
          <w:spacing w:afterLines="60" w:after="144"/>
          <w:jc w:val="both"/>
          <w:rPr>
            <w:rStyle w:val="Numeropagina"/>
            <w:rFonts w:asciiTheme="minorHAnsi" w:cstheme="minorHAnsi"/>
          </w:rPr>
        </w:pPr>
        <w:r>
          <w:rPr>
            <w:rFonts w:asciiTheme="minorHAnsi"/>
            <w:color w:val="auto"/>
            <w:sz w:val="16"/>
            <w:szCs w:val="16"/>
          </w:rPr>
          <w:br/>
        </w:r>
        <w:r w:rsidRPr="006A46EF">
          <w:rPr>
            <w:rFonts w:asciiTheme="minorHAnsi"/>
            <w:sz w:val="16"/>
          </w:rPr>
          <w:t xml:space="preserve">Gara a procedura aperta ai sensi del </w:t>
        </w:r>
        <w:proofErr w:type="spellStart"/>
        <w:proofErr w:type="gramStart"/>
        <w:r w:rsidRPr="006A46EF">
          <w:rPr>
            <w:rFonts w:asciiTheme="minorHAnsi"/>
            <w:sz w:val="16"/>
          </w:rPr>
          <w:t>D.Lgs</w:t>
        </w:r>
        <w:proofErr w:type="gramEnd"/>
        <w:r w:rsidRPr="006A46EF">
          <w:rPr>
            <w:rFonts w:asciiTheme="minorHAnsi"/>
            <w:sz w:val="16"/>
          </w:rPr>
          <w:t>.</w:t>
        </w:r>
        <w:proofErr w:type="spellEnd"/>
        <w:r w:rsidRPr="006A46EF">
          <w:rPr>
            <w:rFonts w:asciiTheme="minorHAnsi"/>
            <w:sz w:val="16"/>
          </w:rPr>
          <w:t xml:space="preserve"> 50/2016 e </w:t>
        </w:r>
        <w:proofErr w:type="spellStart"/>
        <w:r w:rsidRPr="006A46EF">
          <w:rPr>
            <w:rFonts w:asciiTheme="minorHAnsi"/>
            <w:sz w:val="16"/>
          </w:rPr>
          <w:t>s.m.i.</w:t>
        </w:r>
        <w:proofErr w:type="spellEnd"/>
        <w:r w:rsidRPr="006A46EF">
          <w:rPr>
            <w:rFonts w:asciiTheme="minorHAnsi"/>
            <w:sz w:val="16"/>
          </w:rPr>
          <w:t xml:space="preserve">, </w:t>
        </w:r>
        <w:r w:rsidR="007271BA" w:rsidRPr="007271BA">
          <w:rPr>
            <w:rFonts w:asciiTheme="minorHAnsi" w:cstheme="minorHAnsi"/>
            <w:sz w:val="16"/>
            <w:szCs w:val="16"/>
          </w:rPr>
          <w:t>per l’acquisizione dei servizi di sviluppo, assistenza e manutenzione del sistema gestionale/contabile per Consip</w:t>
        </w:r>
        <w:r w:rsidRPr="00BB41F4">
          <w:rPr>
            <w:rFonts w:asciiTheme="minorHAnsi" w:cstheme="minorHAnsi"/>
            <w:sz w:val="16"/>
            <w:szCs w:val="16"/>
          </w:rPr>
          <w:t xml:space="preserve"> – ID 2534</w:t>
        </w:r>
        <w:r w:rsidRPr="00BB41F4">
          <w:rPr>
            <w:rStyle w:val="CorsivorossoCarattere"/>
            <w:rFonts w:asciiTheme="minorHAnsi" w:eastAsiaTheme="minorHAnsi" w:cstheme="minorHAnsi"/>
            <w:sz w:val="16"/>
            <w:szCs w:val="16"/>
          </w:rPr>
          <w:t xml:space="preserve"> </w:t>
        </w:r>
      </w:p>
      <w:p w14:paraId="6390F3CE" w14:textId="0069E64D" w:rsidR="007271BA" w:rsidRPr="00E368D8" w:rsidRDefault="008B4ABA" w:rsidP="00E368D8">
        <w:pPr>
          <w:pStyle w:val="Pidipagina"/>
        </w:pPr>
        <w:r>
          <w:t>Moduli di dichiarazione</w:t>
        </w:r>
      </w:p>
      <w:p w14:paraId="01FAB391" w14:textId="3177D570" w:rsidR="007271BA" w:rsidRDefault="00C526A4" w:rsidP="00E368D8">
        <w:pPr>
          <w:pStyle w:val="Pidipagina"/>
        </w:pPr>
        <w:r w:rsidRPr="00BB41F4">
          <w:tab/>
        </w:r>
        <w:r w:rsidRPr="00BB41F4">
          <w:fldChar w:fldCharType="begin"/>
        </w:r>
        <w:r w:rsidRPr="00BB41F4">
          <w:instrText>PAGE   \* MERGEFORMAT</w:instrText>
        </w:r>
        <w:r w:rsidRPr="00BB41F4">
          <w:fldChar w:fldCharType="separate"/>
        </w:r>
        <w:r w:rsidR="008B4ABA">
          <w:rPr>
            <w:noProof/>
          </w:rPr>
          <w:t>4</w:t>
        </w:r>
        <w:r w:rsidRPr="00BB41F4">
          <w:fldChar w:fldCharType="end"/>
        </w:r>
      </w:p>
      <w:p w14:paraId="1C25B771" w14:textId="2BA55D58" w:rsidR="00C526A4" w:rsidRPr="00BB41F4" w:rsidRDefault="008B4ABA" w:rsidP="00E368D8">
        <w:pPr>
          <w:pStyle w:val="Pidipagina"/>
        </w:pPr>
      </w:p>
    </w:sdtContent>
  </w:sdt>
  <w:p w14:paraId="79F02B74" w14:textId="77777777" w:rsidR="00366EDD" w:rsidRPr="00C6051F" w:rsidRDefault="008B4ABA" w:rsidP="00E368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B2AF1" w14:textId="77777777" w:rsidR="00800748" w:rsidRDefault="00800748" w:rsidP="00265CD8">
      <w:pPr>
        <w:spacing w:line="240" w:lineRule="auto"/>
      </w:pPr>
      <w:r>
        <w:separator/>
      </w:r>
    </w:p>
  </w:footnote>
  <w:footnote w:type="continuationSeparator" w:id="0">
    <w:p w14:paraId="1BED555E" w14:textId="77777777" w:rsidR="00800748" w:rsidRDefault="00800748" w:rsidP="00265CD8">
      <w:pPr>
        <w:spacing w:line="240" w:lineRule="auto"/>
      </w:pPr>
      <w:r>
        <w:continuationSeparator/>
      </w:r>
    </w:p>
  </w:footnote>
  <w:footnote w:type="continuationNotice" w:id="1">
    <w:p w14:paraId="7F32FDC2" w14:textId="77777777" w:rsidR="00800748" w:rsidRDefault="00800748">
      <w:pPr>
        <w:spacing w:line="240" w:lineRule="auto"/>
      </w:pPr>
    </w:p>
  </w:footnote>
  <w:footnote w:id="2">
    <w:p w14:paraId="1ED707CC"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3A52E8A3"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19B392A7"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2142A" w14:textId="42B0F95A" w:rsidR="00771FFF" w:rsidRDefault="008B4ABA" w:rsidP="00C01A6B"/>
  <w:p w14:paraId="16BC662D" w14:textId="77777777" w:rsidR="009B3A51" w:rsidRDefault="008B4ABA">
    <w:pPr>
      <w:pStyle w:val="TAGTECNICI"/>
    </w:pPr>
    <w:sdt>
      <w:sdtPr>
        <w:alias w:val="NomeTemplate"/>
        <w:tag w:val="Version_3_0"/>
        <w:id w:val="317158456"/>
        <w:lock w:val="sdtContentLocked"/>
      </w:sdtPr>
      <w:sdtEndPr/>
      <w:sdtContent>
        <w:r w:rsidR="00D623D0">
          <w:t>ALL21TTT</w:t>
        </w:r>
      </w:sdtContent>
    </w:sdt>
  </w:p>
  <w:p w14:paraId="54A89ACC"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B5758" w14:textId="284A305D" w:rsidR="00771FFF" w:rsidRDefault="008B4ABA" w:rsidP="00AB02AF"/>
  <w:p w14:paraId="54B291DA"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0F7C0D"/>
    <w:rsid w:val="001105D3"/>
    <w:rsid w:val="00167D3C"/>
    <w:rsid w:val="00204F4E"/>
    <w:rsid w:val="00265CD8"/>
    <w:rsid w:val="00320FF3"/>
    <w:rsid w:val="003D2A42"/>
    <w:rsid w:val="003F6E2C"/>
    <w:rsid w:val="00470057"/>
    <w:rsid w:val="004746F5"/>
    <w:rsid w:val="00485D8C"/>
    <w:rsid w:val="005205BD"/>
    <w:rsid w:val="00527414"/>
    <w:rsid w:val="006368ED"/>
    <w:rsid w:val="00693350"/>
    <w:rsid w:val="006A46EF"/>
    <w:rsid w:val="007271BA"/>
    <w:rsid w:val="007A7860"/>
    <w:rsid w:val="00800748"/>
    <w:rsid w:val="00835FE9"/>
    <w:rsid w:val="00843612"/>
    <w:rsid w:val="00847004"/>
    <w:rsid w:val="008913E6"/>
    <w:rsid w:val="008B4ABA"/>
    <w:rsid w:val="009B3A51"/>
    <w:rsid w:val="00A146C6"/>
    <w:rsid w:val="00A2740B"/>
    <w:rsid w:val="00A55849"/>
    <w:rsid w:val="00A57B46"/>
    <w:rsid w:val="00AA237C"/>
    <w:rsid w:val="00AC67E7"/>
    <w:rsid w:val="00AD76F6"/>
    <w:rsid w:val="00B36DC5"/>
    <w:rsid w:val="00C526A4"/>
    <w:rsid w:val="00D623D0"/>
    <w:rsid w:val="00E07B56"/>
    <w:rsid w:val="00E368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0C168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E368D8"/>
    <w:pPr>
      <w:tabs>
        <w:tab w:val="right" w:pos="9638"/>
      </w:tabs>
      <w:spacing w:afterLines="60" w:after="144" w:line="276" w:lineRule="auto"/>
      <w:ind w:right="736"/>
    </w:pPr>
    <w:rPr>
      <w:rFonts w:ascii="Calibri" w:hAnsi="Calibri"/>
      <w:color w:val="000000" w:themeColor="dark1"/>
      <w:sz w:val="16"/>
    </w:rPr>
  </w:style>
  <w:style w:type="character" w:customStyle="1" w:styleId="PidipaginaCarattere">
    <w:name w:val="Piè di pagina Carattere"/>
    <w:basedOn w:val="Carpredefinitoparagrafo"/>
    <w:link w:val="Pidipagina"/>
    <w:rsid w:val="00E368D8"/>
    <w:rPr>
      <w:rFonts w:ascii="Calibri" w:eastAsia="Times New Roman" w:hAnsi="Calibri" w:cs="Times New Roman"/>
      <w:color w:val="000000" w:themeColor="dark1"/>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sid w:val="00485D8C"/>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orsivorosso">
    <w:name w:val="Corsivo rosso"/>
    <w:basedOn w:val="Normale"/>
    <w:link w:val="CorsivorossoCarattere"/>
    <w:rsid w:val="00C526A4"/>
    <w:rPr>
      <w:i/>
      <w:color w:val="FF0000"/>
    </w:rPr>
  </w:style>
  <w:style w:type="character" w:customStyle="1" w:styleId="CorsivorossoCarattere">
    <w:name w:val="Corsivo rosso Carattere"/>
    <w:link w:val="Corsivorosso"/>
    <w:rsid w:val="00C526A4"/>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7271B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271B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5640</Characters>
  <Application>Microsoft Office Word</Application>
  <DocSecurity>0</DocSecurity>
  <Lines>47</Lines>
  <Paragraphs>13</Paragraphs>
  <ScaleCrop>false</ScaleCrop>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2022-05-26T08:06:00Z</dcterms:created>
  <dcterms:modified xsi:type="dcterms:W3CDTF">2022-05-30T09:30:00Z</dcterms:modified>
</cp:coreProperties>
</file>