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CFA5C" w14:textId="77777777" w:rsidR="005C47E6" w:rsidRDefault="005C47E6" w:rsidP="0026104B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</w:p>
    <w:p w14:paraId="58797F29" w14:textId="66C7AA87" w:rsidR="0026104B" w:rsidRDefault="0026104B" w:rsidP="0026104B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 w:rsidRPr="0026104B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ALLEGATO 4</w:t>
      </w:r>
      <w:r w:rsidR="00C92F18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 B</w:t>
      </w:r>
      <w:r w:rsidRPr="0026104B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 – RELAZIONE TECNICA</w:t>
      </w:r>
    </w:p>
    <w:p w14:paraId="19B4F574" w14:textId="2A7AC38A" w:rsidR="00C92F18" w:rsidRPr="0026104B" w:rsidRDefault="00C92F18" w:rsidP="0026104B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LOTTO 2</w:t>
      </w:r>
    </w:p>
    <w:p w14:paraId="753A4BC3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7720AB63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47EDEF7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71763A1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0C7EADFD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8744034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1B440C0D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9CC3CB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735DCF4B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540A36CC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F19DA27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7D23422C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0B506F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01F10A2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4C1EE53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5CD6A01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284FA0FB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492D58CD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07C37565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45FCE79B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53AFB895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79F0AF4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10D87C49" w14:textId="77777777" w:rsidR="0026104B" w:rsidRDefault="0026104B" w:rsidP="009B4C30">
      <w:pPr>
        <w:pStyle w:val="Titolocopertina"/>
        <w:rPr>
          <w:rFonts w:ascii="Arial" w:hAnsi="Arial" w:cs="Arial"/>
        </w:rPr>
      </w:pPr>
    </w:p>
    <w:p w14:paraId="3ACF2A8F" w14:textId="77777777" w:rsidR="0026104B" w:rsidRDefault="0026104B" w:rsidP="009B4C30">
      <w:pPr>
        <w:pStyle w:val="Titolocopertina"/>
        <w:rPr>
          <w:rFonts w:ascii="Arial" w:hAnsi="Arial" w:cs="Arial"/>
        </w:rPr>
      </w:pPr>
    </w:p>
    <w:p w14:paraId="6E7F5958" w14:textId="77777777" w:rsidR="005C47E6" w:rsidRPr="0026104B" w:rsidRDefault="005C47E6" w:rsidP="009B4C30">
      <w:pPr>
        <w:pStyle w:val="Titolocopertina"/>
        <w:rPr>
          <w:rFonts w:ascii="Arial" w:hAnsi="Arial" w:cs="Arial"/>
        </w:rPr>
      </w:pPr>
    </w:p>
    <w:p w14:paraId="1584BD0B" w14:textId="2C9C0D41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L’</w:t>
      </w:r>
      <w:r w:rsidRPr="00AC2240">
        <w:rPr>
          <w:rStyle w:val="StileCorsivo"/>
          <w:rFonts w:ascii="Arial" w:hAnsi="Arial" w:cs="Arial"/>
        </w:rPr>
        <w:t xml:space="preserve">Offerta tecnica </w:t>
      </w:r>
      <w:r w:rsidRPr="00AC2240">
        <w:rPr>
          <w:rStyle w:val="StileCorsivo"/>
          <w:rFonts w:ascii="Arial" w:hAnsi="Arial" w:cs="Arial"/>
          <w:i w:val="0"/>
        </w:rPr>
        <w:t>è</w:t>
      </w:r>
      <w:r w:rsidR="0026104B" w:rsidRPr="00AC2240">
        <w:rPr>
          <w:rStyle w:val="StileCorsivo"/>
          <w:rFonts w:ascii="Arial" w:hAnsi="Arial" w:cs="Arial"/>
          <w:i w:val="0"/>
        </w:rPr>
        <w:t xml:space="preserve"> inoltre</w:t>
      </w:r>
      <w:r w:rsidRPr="00AC2240">
        <w:rPr>
          <w:rStyle w:val="StileCorsivo"/>
          <w:rFonts w:ascii="Arial" w:hAnsi="Arial" w:cs="Arial"/>
          <w:i w:val="0"/>
        </w:rPr>
        <w:t xml:space="preserve"> costituita </w:t>
      </w:r>
      <w:r w:rsidRPr="00AC2240">
        <w:rPr>
          <w:rFonts w:ascii="Arial" w:hAnsi="Arial" w:cs="Arial"/>
        </w:rPr>
        <w:t xml:space="preserve">da una </w:t>
      </w:r>
      <w:r w:rsidRPr="00AC2240">
        <w:rPr>
          <w:rFonts w:ascii="Arial" w:hAnsi="Arial" w:cs="Arial"/>
          <w:b/>
          <w:bCs/>
        </w:rPr>
        <w:t>RELAZIONE TECNICA</w:t>
      </w:r>
      <w:r w:rsidR="0026104B" w:rsidRPr="00AC2240">
        <w:rPr>
          <w:rFonts w:ascii="Arial" w:hAnsi="Arial" w:cs="Arial"/>
        </w:rPr>
        <w:t>, redatta in lingua italiana,</w:t>
      </w:r>
      <w:r w:rsidRPr="00AC2240">
        <w:rPr>
          <w:rFonts w:ascii="Arial" w:hAnsi="Arial" w:cs="Arial"/>
        </w:rPr>
        <w:t xml:space="preserve"> </w:t>
      </w:r>
      <w:r w:rsidRPr="00AC2240">
        <w:rPr>
          <w:rFonts w:ascii="Arial" w:hAnsi="Arial" w:cs="Arial"/>
          <w:iCs/>
        </w:rPr>
        <w:t>conforme al fac-simile di seguito riportato</w:t>
      </w:r>
      <w:r w:rsidRPr="00AC2240">
        <w:rPr>
          <w:rFonts w:ascii="Arial" w:hAnsi="Arial" w:cs="Arial"/>
        </w:rPr>
        <w:t xml:space="preserve"> </w:t>
      </w:r>
      <w:r w:rsidR="0026104B" w:rsidRPr="00AC2240">
        <w:rPr>
          <w:rFonts w:ascii="Arial" w:hAnsi="Arial" w:cs="Arial"/>
        </w:rPr>
        <w:t>contenente la proposta tecnico-organizzativa relativa ai criteri di valutazione di natura discrezionale di cui al paragrafo 16.1 del Disciplinare di gara. L</w:t>
      </w:r>
      <w:r w:rsidRPr="00AC2240">
        <w:rPr>
          <w:rFonts w:ascii="Arial" w:hAnsi="Arial" w:cs="Arial"/>
        </w:rPr>
        <w:t xml:space="preserve">a descrizione completa e dettagliata dei servizi offerti </w:t>
      </w:r>
      <w:r w:rsidR="0026104B" w:rsidRPr="00AC2240">
        <w:rPr>
          <w:rFonts w:ascii="Arial" w:hAnsi="Arial" w:cs="Arial"/>
        </w:rPr>
        <w:t xml:space="preserve">dovrà, in ogni caso, </w:t>
      </w:r>
      <w:r w:rsidRPr="00AC2240">
        <w:rPr>
          <w:rFonts w:ascii="Arial" w:hAnsi="Arial" w:cs="Arial"/>
        </w:rPr>
        <w:t>essere conform</w:t>
      </w:r>
      <w:r w:rsidR="0026104B" w:rsidRPr="00AC2240">
        <w:rPr>
          <w:rFonts w:ascii="Arial" w:hAnsi="Arial" w:cs="Arial"/>
        </w:rPr>
        <w:t>e</w:t>
      </w:r>
      <w:r w:rsidRPr="00AC2240">
        <w:rPr>
          <w:rFonts w:ascii="Arial" w:hAnsi="Arial" w:cs="Arial"/>
        </w:rPr>
        <w:t xml:space="preserve"> ai requisiti indicati dal Capitolato Tecnico.</w:t>
      </w:r>
    </w:p>
    <w:p w14:paraId="2C55F8F1" w14:textId="77777777" w:rsidR="0026104B" w:rsidRPr="00AC2240" w:rsidRDefault="0026104B" w:rsidP="00FA4CB6">
      <w:pPr>
        <w:rPr>
          <w:rFonts w:ascii="Arial" w:hAnsi="Arial" w:cs="Arial"/>
        </w:rPr>
      </w:pPr>
    </w:p>
    <w:p w14:paraId="544B3ADA" w14:textId="77777777" w:rsidR="0026104B" w:rsidRPr="00AC2240" w:rsidRDefault="0026104B" w:rsidP="0026104B">
      <w:pPr>
        <w:rPr>
          <w:rFonts w:ascii="Arial" w:hAnsi="Arial" w:cs="Arial"/>
        </w:rPr>
      </w:pPr>
      <w:r w:rsidRPr="00AC2240">
        <w:rPr>
          <w:rFonts w:ascii="Arial" w:hAnsi="Arial" w:cs="Arial"/>
        </w:rPr>
        <w:t xml:space="preserve">Si precisa che in caso di redazione in lingua diversa dall’italiano la relazione tecnica </w:t>
      </w:r>
      <w:r w:rsidRPr="00AC2240">
        <w:rPr>
          <w:rFonts w:ascii="Arial" w:hAnsi="Arial" w:cs="Arial"/>
          <w:b/>
          <w:u w:val="single"/>
        </w:rPr>
        <w:t xml:space="preserve">dovrà </w:t>
      </w:r>
      <w:r w:rsidRPr="00AC2240">
        <w:rPr>
          <w:rFonts w:ascii="Arial" w:hAnsi="Arial" w:cs="Arial"/>
        </w:rPr>
        <w:t>essere corredata da traduzione giurata.</w:t>
      </w:r>
    </w:p>
    <w:p w14:paraId="1BEEF58E" w14:textId="77777777" w:rsidR="0026104B" w:rsidRPr="00AC2240" w:rsidRDefault="0026104B" w:rsidP="0026104B">
      <w:pPr>
        <w:rPr>
          <w:rFonts w:ascii="Arial" w:hAnsi="Arial" w:cs="Arial"/>
          <w:kern w:val="0"/>
          <w:szCs w:val="20"/>
          <w:u w:val="single"/>
        </w:rPr>
      </w:pPr>
      <w:r w:rsidRPr="00AC2240">
        <w:rPr>
          <w:rFonts w:ascii="Arial" w:hAnsi="Arial" w:cs="Arial"/>
          <w:kern w:val="0"/>
          <w:szCs w:val="20"/>
          <w:u w:val="single"/>
        </w:rPr>
        <w:t xml:space="preserve">La presenza nell’offerta tecnica di indicazioni di carattere economico relative all'offerta che consentano di ricostruire l’offerta economica nel suo complesso costituisce causa di </w:t>
      </w:r>
      <w:r w:rsidRPr="00AC2240">
        <w:rPr>
          <w:rFonts w:ascii="Arial" w:hAnsi="Arial" w:cs="Arial"/>
          <w:b/>
          <w:bCs/>
          <w:kern w:val="0"/>
          <w:szCs w:val="20"/>
          <w:u w:val="single"/>
        </w:rPr>
        <w:t>esclusione dalla gara</w:t>
      </w:r>
      <w:r w:rsidRPr="00AC2240">
        <w:rPr>
          <w:rFonts w:ascii="Arial" w:hAnsi="Arial" w:cs="Arial"/>
          <w:kern w:val="0"/>
          <w:szCs w:val="20"/>
          <w:u w:val="single"/>
        </w:rPr>
        <w:t xml:space="preserve">. </w:t>
      </w:r>
    </w:p>
    <w:p w14:paraId="20550339" w14:textId="7009357D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La Relazione Tecnica dovrà essere firmata secondo le modalità descritte nel Disciplinare di gara.</w:t>
      </w:r>
    </w:p>
    <w:p w14:paraId="3BAEABE0" w14:textId="77777777" w:rsidR="00E748AA" w:rsidRPr="00AC2240" w:rsidRDefault="00E748AA" w:rsidP="00FA4CB6">
      <w:pPr>
        <w:rPr>
          <w:rFonts w:ascii="Arial" w:hAnsi="Arial" w:cs="Arial"/>
        </w:rPr>
      </w:pPr>
    </w:p>
    <w:p w14:paraId="78696C55" w14:textId="4BBA2FF4" w:rsidR="00FA4CB6" w:rsidRPr="00AC2240" w:rsidRDefault="00FA4CB6" w:rsidP="00FA4CB6">
      <w:pPr>
        <w:rPr>
          <w:rFonts w:ascii="Arial" w:hAnsi="Arial" w:cs="Arial"/>
          <w:i/>
          <w:iCs/>
        </w:rPr>
      </w:pPr>
      <w:r w:rsidRPr="00AC2240">
        <w:rPr>
          <w:rFonts w:ascii="Arial" w:hAnsi="Arial" w:cs="Arial"/>
        </w:rPr>
        <w:t xml:space="preserve">La </w:t>
      </w:r>
      <w:r w:rsidRPr="00AC2240">
        <w:rPr>
          <w:rStyle w:val="Grassetto"/>
          <w:rFonts w:ascii="Arial" w:hAnsi="Arial" w:cs="Arial"/>
          <w:b w:val="0"/>
        </w:rPr>
        <w:t>Relazione Tecnica</w:t>
      </w:r>
      <w:r w:rsidRPr="00AC2240">
        <w:rPr>
          <w:rFonts w:ascii="Arial" w:hAnsi="Arial" w:cs="Arial"/>
          <w:b/>
        </w:rPr>
        <w:t>:</w:t>
      </w:r>
      <w:r w:rsidRPr="00AC2240">
        <w:rPr>
          <w:rFonts w:ascii="Arial" w:hAnsi="Arial" w:cs="Arial"/>
        </w:rPr>
        <w:t xml:space="preserve"> </w:t>
      </w:r>
    </w:p>
    <w:p w14:paraId="7F6DF5C8" w14:textId="39088A8D" w:rsidR="00FA4CB6" w:rsidRPr="00AC2240" w:rsidRDefault="00FA4CB6" w:rsidP="00FA4CB6">
      <w:pPr>
        <w:rPr>
          <w:rStyle w:val="Grassetto"/>
          <w:rFonts w:ascii="Arial" w:hAnsi="Arial" w:cs="Arial"/>
          <w:b w:val="0"/>
        </w:rPr>
      </w:pPr>
      <w:r w:rsidRPr="00AC2240">
        <w:rPr>
          <w:rFonts w:ascii="Arial" w:hAnsi="Arial" w:cs="Arial"/>
          <w:i/>
          <w:iCs/>
        </w:rPr>
        <w:t xml:space="preserve">(i) </w:t>
      </w:r>
      <w:r w:rsidRPr="00AC2240">
        <w:rPr>
          <w:rStyle w:val="Grassetto"/>
          <w:rFonts w:ascii="Arial" w:hAnsi="Arial" w:cs="Arial"/>
          <w:b w:val="0"/>
        </w:rPr>
        <w:t xml:space="preserve">dovrà essere presentata con font libero non inferiore al carattere </w:t>
      </w:r>
      <w:r w:rsidR="00E748AA" w:rsidRPr="00AC2240">
        <w:rPr>
          <w:rStyle w:val="Grassetto"/>
          <w:rFonts w:ascii="Arial" w:hAnsi="Arial" w:cs="Arial"/>
          <w:b w:val="0"/>
        </w:rPr>
        <w:t>10</w:t>
      </w:r>
      <w:r w:rsidRPr="00AC2240">
        <w:rPr>
          <w:rStyle w:val="Grassetto"/>
          <w:rFonts w:ascii="Arial" w:hAnsi="Arial" w:cs="Arial"/>
          <w:b w:val="0"/>
        </w:rPr>
        <w:t xml:space="preserve">; </w:t>
      </w:r>
    </w:p>
    <w:p w14:paraId="31981EEF" w14:textId="14E5EC77" w:rsidR="00E748AA" w:rsidRPr="00AC2240" w:rsidRDefault="00FA4CB6" w:rsidP="00FA4CB6">
      <w:pPr>
        <w:rPr>
          <w:rFonts w:ascii="Arial" w:hAnsi="Arial" w:cs="Arial"/>
        </w:rPr>
      </w:pPr>
      <w:r w:rsidRPr="00AC2240">
        <w:rPr>
          <w:rStyle w:val="Grassetto"/>
          <w:rFonts w:ascii="Arial" w:hAnsi="Arial" w:cs="Arial"/>
          <w:b w:val="0"/>
          <w:i/>
          <w:iCs/>
        </w:rPr>
        <w:t xml:space="preserve">(ii) </w:t>
      </w:r>
      <w:r w:rsidRPr="00AC2240">
        <w:rPr>
          <w:rFonts w:ascii="Arial" w:hAnsi="Arial" w:cs="Arial"/>
        </w:rPr>
        <w:t>dovrà rispettare lo “Schema di risposta” di seguito riportato;</w:t>
      </w:r>
    </w:p>
    <w:p w14:paraId="387AF211" w14:textId="3C43AE42" w:rsidR="00FA4CB6" w:rsidRPr="00AC2240" w:rsidRDefault="00E748AA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(iii)dovrà essere contenuta entro le 35 (trentacinque) pagine complessive, formato A4. La scelta dell’orientamento delle pagine (orizzontale o verticale) è a discrezione del concorrente.</w:t>
      </w:r>
      <w:r w:rsidR="00FA4CB6" w:rsidRPr="00AC2240">
        <w:rPr>
          <w:rFonts w:ascii="Arial" w:hAnsi="Arial" w:cs="Arial"/>
        </w:rPr>
        <w:t xml:space="preserve"> </w:t>
      </w:r>
    </w:p>
    <w:p w14:paraId="636601D9" w14:textId="77777777" w:rsidR="00FA4CB6" w:rsidRPr="00AC2240" w:rsidRDefault="00FA4CB6" w:rsidP="00FA4CB6">
      <w:pPr>
        <w:rPr>
          <w:rFonts w:ascii="Arial" w:hAnsi="Arial" w:cs="Arial"/>
        </w:rPr>
      </w:pPr>
    </w:p>
    <w:p w14:paraId="5B61D1B3" w14:textId="45C1136B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Si precisa che</w:t>
      </w:r>
      <w:r w:rsidR="00E748AA" w:rsidRPr="00AC2240">
        <w:rPr>
          <w:rFonts w:ascii="Arial" w:hAnsi="Arial" w:cs="Arial"/>
        </w:rPr>
        <w:t>:</w:t>
      </w:r>
    </w:p>
    <w:p w14:paraId="7CBD6679" w14:textId="2DCD1D4C" w:rsidR="00E748AA" w:rsidRPr="00AC2240" w:rsidRDefault="00AC2240" w:rsidP="00E748AA">
      <w:pPr>
        <w:rPr>
          <w:rFonts w:ascii="Arial" w:hAnsi="Arial" w:cs="Arial"/>
        </w:rPr>
      </w:pPr>
      <w:r w:rsidRPr="00AC2240">
        <w:rPr>
          <w:rFonts w:ascii="Arial" w:hAnsi="Arial" w:cs="Arial"/>
          <w:i/>
          <w:iCs/>
        </w:rPr>
        <w:t>a)</w:t>
      </w:r>
      <w:r w:rsidRPr="00AC2240">
        <w:rPr>
          <w:rStyle w:val="StileCorsivoBlu"/>
          <w:rFonts w:ascii="Arial" w:hAnsi="Arial" w:cs="Arial"/>
        </w:rPr>
        <w:t xml:space="preserve"> </w:t>
      </w:r>
      <w:r w:rsidR="00FA4CB6" w:rsidRPr="00AC2240">
        <w:rPr>
          <w:rFonts w:ascii="Arial" w:hAnsi="Arial" w:cs="Arial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23C68C11" w14:textId="4B53BEB5" w:rsidR="00E748AA" w:rsidRPr="00AC2240" w:rsidRDefault="00E748AA" w:rsidP="00AC2240">
      <w:pPr>
        <w:rPr>
          <w:rFonts w:ascii="Arial" w:hAnsi="Arial" w:cs="Arial"/>
        </w:rPr>
      </w:pPr>
      <w:r w:rsidRPr="00AC2240">
        <w:rPr>
          <w:rFonts w:ascii="Arial" w:hAnsi="Arial" w:cs="Arial"/>
        </w:rPr>
        <w:t xml:space="preserve">b) </w:t>
      </w:r>
      <w:r w:rsidRPr="00AC2240">
        <w:rPr>
          <w:rFonts w:ascii="Arial" w:hAnsi="Arial" w:cs="Arial"/>
          <w:bCs/>
        </w:rPr>
        <w:t>nel numero delle pagine stabilito dovranno essere in ogni caso computati l’indice e la eventuale copertina e la descrizione dell’offerente.</w:t>
      </w:r>
      <w:r w:rsidRPr="00AC2240">
        <w:rPr>
          <w:rFonts w:ascii="Arial" w:hAnsi="Arial" w:cs="Arial"/>
        </w:rPr>
        <w:t xml:space="preserve"> </w:t>
      </w:r>
    </w:p>
    <w:p w14:paraId="7ABD5168" w14:textId="12F82ADD" w:rsidR="00E748AA" w:rsidRPr="00AC2240" w:rsidRDefault="00E748AA" w:rsidP="00FA4CB6">
      <w:pPr>
        <w:rPr>
          <w:rFonts w:ascii="Arial" w:hAnsi="Arial" w:cs="Arial"/>
        </w:rPr>
      </w:pPr>
    </w:p>
    <w:p w14:paraId="15D8109B" w14:textId="77777777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 xml:space="preserve">Si rappresenta che la Commissione procederà alla valutazione della sola Relazione Tecnica. </w:t>
      </w:r>
    </w:p>
    <w:p w14:paraId="1D01D9BD" w14:textId="3E058E64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Nel caso in cui, pertanto, il Concorrente produca documentazione aggiuntiva</w:t>
      </w:r>
      <w:r w:rsidR="00E748AA" w:rsidRPr="00AC2240">
        <w:rPr>
          <w:rFonts w:ascii="Arial" w:hAnsi="Arial" w:cs="Arial"/>
        </w:rPr>
        <w:t xml:space="preserve"> e/o inserisca link nella relazione che rimandino a esempi, dettagli, video esterni, </w:t>
      </w:r>
      <w:proofErr w:type="spellStart"/>
      <w:r w:rsidR="00E748AA" w:rsidRPr="00AC2240">
        <w:rPr>
          <w:rFonts w:ascii="Arial" w:hAnsi="Arial" w:cs="Arial"/>
        </w:rPr>
        <w:t>etc</w:t>
      </w:r>
      <w:proofErr w:type="spellEnd"/>
      <w:r w:rsidR="00E748AA" w:rsidRPr="00AC2240">
        <w:rPr>
          <w:rFonts w:ascii="Arial" w:hAnsi="Arial" w:cs="Arial"/>
        </w:rPr>
        <w:t xml:space="preserve">, questi </w:t>
      </w:r>
      <w:r w:rsidR="00E748AA" w:rsidRPr="00AC2240">
        <w:rPr>
          <w:rFonts w:ascii="Arial" w:hAnsi="Arial" w:cs="Arial"/>
          <w:u w:val="single"/>
        </w:rPr>
        <w:t>non saranno sottoposti a valutazione</w:t>
      </w:r>
      <w:r w:rsidRPr="00AC2240">
        <w:rPr>
          <w:rFonts w:ascii="Arial" w:hAnsi="Arial" w:cs="Arial"/>
        </w:rPr>
        <w:t>, quest</w:t>
      </w:r>
      <w:r w:rsidR="00E748AA" w:rsidRPr="00AC2240">
        <w:rPr>
          <w:rFonts w:ascii="Arial" w:hAnsi="Arial" w:cs="Arial"/>
        </w:rPr>
        <w:t>i</w:t>
      </w:r>
      <w:r w:rsidRPr="00AC2240">
        <w:rPr>
          <w:rFonts w:ascii="Arial" w:hAnsi="Arial" w:cs="Arial"/>
        </w:rPr>
        <w:t xml:space="preserve"> non sar</w:t>
      </w:r>
      <w:r w:rsidR="00E748AA" w:rsidRPr="00AC2240">
        <w:rPr>
          <w:rFonts w:ascii="Arial" w:hAnsi="Arial" w:cs="Arial"/>
        </w:rPr>
        <w:t>anno</w:t>
      </w:r>
      <w:r w:rsidRPr="00AC2240">
        <w:rPr>
          <w:rFonts w:ascii="Arial" w:hAnsi="Arial" w:cs="Arial"/>
        </w:rPr>
        <w:t xml:space="preserve"> sottopost</w:t>
      </w:r>
      <w:r w:rsidR="00E748AA" w:rsidRPr="00AC2240">
        <w:rPr>
          <w:rFonts w:ascii="Arial" w:hAnsi="Arial" w:cs="Arial"/>
        </w:rPr>
        <w:t>i</w:t>
      </w:r>
      <w:r w:rsidRPr="00AC2240">
        <w:rPr>
          <w:rFonts w:ascii="Arial" w:hAnsi="Arial" w:cs="Arial"/>
        </w:rPr>
        <w:t xml:space="preserve"> a valutazione.</w:t>
      </w:r>
      <w:r w:rsidRPr="00AC2240">
        <w:rPr>
          <w:rFonts w:ascii="Arial" w:hAnsi="Arial" w:cs="Arial"/>
          <w:b/>
        </w:rPr>
        <w:t xml:space="preserve"> </w:t>
      </w:r>
    </w:p>
    <w:p w14:paraId="6B0AE074" w14:textId="77777777" w:rsidR="00FA4CB6" w:rsidRDefault="00FA4CB6" w:rsidP="00FA4CB6">
      <w:pPr>
        <w:rPr>
          <w:rFonts w:ascii="Calibri" w:hAnsi="Calibri" w:cs="Calibri"/>
          <w:u w:val="single"/>
        </w:rPr>
      </w:pPr>
    </w:p>
    <w:p w14:paraId="41B32CB9" w14:textId="77777777" w:rsidR="00FA4CB6" w:rsidRDefault="00FA4CB6" w:rsidP="00FA4CB6">
      <w:pPr>
        <w:rPr>
          <w:rFonts w:ascii="Calibri" w:hAnsi="Calibri"/>
        </w:rPr>
      </w:pPr>
    </w:p>
    <w:p w14:paraId="7DACEA0A" w14:textId="77777777" w:rsidR="00E748AA" w:rsidRDefault="00E748AA" w:rsidP="00FA4CB6">
      <w:pPr>
        <w:pStyle w:val="MAIUSCBOLDsottoluneato"/>
        <w:rPr>
          <w:rFonts w:ascii="Calibri" w:hAnsi="Calibri" w:cs="Times New Roman"/>
          <w:b/>
          <w:bCs w:val="0"/>
          <w:i/>
          <w:color w:val="0000FF"/>
          <w:kern w:val="2"/>
          <w:u w:val="none"/>
        </w:rPr>
      </w:pPr>
    </w:p>
    <w:p w14:paraId="3B372ECE" w14:textId="77777777" w:rsidR="00E748AA" w:rsidRDefault="00E748AA" w:rsidP="00FA4CB6">
      <w:pPr>
        <w:pStyle w:val="MAIUSCBOLDsottoluneato"/>
        <w:rPr>
          <w:rFonts w:ascii="Calibri" w:hAnsi="Calibri" w:cs="Times New Roman"/>
          <w:b/>
          <w:bCs w:val="0"/>
          <w:i/>
          <w:color w:val="0000FF"/>
          <w:kern w:val="2"/>
          <w:u w:val="none"/>
        </w:rPr>
      </w:pPr>
    </w:p>
    <w:p w14:paraId="4F188215" w14:textId="77777777" w:rsidR="00684031" w:rsidRDefault="00684031" w:rsidP="00FA4CB6">
      <w:pPr>
        <w:pStyle w:val="MAIUSCBOLDsottoluneato"/>
        <w:rPr>
          <w:rFonts w:ascii="Calibri" w:hAnsi="Calibri" w:cs="Times New Roman"/>
          <w:b/>
          <w:bCs w:val="0"/>
          <w:i/>
          <w:color w:val="0000FF"/>
          <w:kern w:val="2"/>
          <w:u w:val="none"/>
        </w:rPr>
      </w:pPr>
    </w:p>
    <w:p w14:paraId="01EEEC07" w14:textId="77777777" w:rsidR="00684031" w:rsidRDefault="00684031" w:rsidP="00FA4CB6">
      <w:pPr>
        <w:pStyle w:val="MAIUSCBOLDsottoluneato"/>
        <w:rPr>
          <w:rFonts w:ascii="Calibri" w:hAnsi="Calibri" w:cs="Times New Roman"/>
          <w:b/>
          <w:bCs w:val="0"/>
          <w:i/>
          <w:color w:val="0000FF"/>
          <w:kern w:val="2"/>
          <w:u w:val="none"/>
        </w:rPr>
      </w:pPr>
    </w:p>
    <w:p w14:paraId="6AE35260" w14:textId="77777777" w:rsidR="00E748AA" w:rsidRDefault="00E748AA" w:rsidP="00FA4CB6">
      <w:pPr>
        <w:pStyle w:val="MAIUSCBOLDsottoluneato"/>
        <w:rPr>
          <w:rFonts w:ascii="Calibri" w:hAnsi="Calibri" w:cs="Times New Roman"/>
          <w:b/>
          <w:bCs w:val="0"/>
          <w:i/>
          <w:color w:val="0000FF"/>
          <w:kern w:val="2"/>
          <w:u w:val="none"/>
        </w:rPr>
      </w:pPr>
    </w:p>
    <w:p w14:paraId="64D9CBF9" w14:textId="77777777" w:rsidR="00415EB8" w:rsidRDefault="00415EB8" w:rsidP="00FA4CB6">
      <w:pPr>
        <w:pStyle w:val="MAIUSCBOLDsottoluneato"/>
        <w:rPr>
          <w:rFonts w:ascii="Calibri" w:hAnsi="Calibri" w:cs="Times New Roman"/>
          <w:b/>
          <w:bCs w:val="0"/>
          <w:i/>
          <w:color w:val="0000FF"/>
          <w:kern w:val="2"/>
          <w:u w:val="none"/>
        </w:rPr>
      </w:pPr>
    </w:p>
    <w:p w14:paraId="77EE5254" w14:textId="61F60FE1" w:rsidR="00FA4CB6" w:rsidRPr="00415EB8" w:rsidRDefault="00FA4CB6" w:rsidP="00FA4CB6">
      <w:pPr>
        <w:pStyle w:val="MAIUSCBOLDsottoluneato"/>
        <w:rPr>
          <w:rStyle w:val="BLOCKBOLD"/>
          <w:rFonts w:ascii="Arial" w:hAnsi="Arial"/>
          <w:bCs w:val="0"/>
        </w:rPr>
      </w:pPr>
      <w:r w:rsidRPr="00415EB8">
        <w:rPr>
          <w:rStyle w:val="BLOCKBOLD"/>
          <w:rFonts w:ascii="Arial" w:hAnsi="Arial"/>
          <w:bCs w:val="0"/>
        </w:rPr>
        <w:t>SCHEMA DI RISPOSTA</w:t>
      </w:r>
    </w:p>
    <w:p w14:paraId="00644DF5" w14:textId="01D9D23E" w:rsidR="00415EB8" w:rsidRPr="00AC2240" w:rsidRDefault="00415EB8" w:rsidP="00AC2240">
      <w:pPr>
        <w:pStyle w:val="Corsivoblu"/>
        <w:rPr>
          <w:rFonts w:ascii="Arial" w:hAnsi="Arial" w:cs="Arial"/>
          <w:b/>
          <w:bCs/>
          <w:i w:val="0"/>
          <w:iCs/>
          <w:color w:val="auto"/>
        </w:rPr>
      </w:pPr>
      <w:r w:rsidRPr="00AC2240">
        <w:rPr>
          <w:rFonts w:ascii="Arial" w:hAnsi="Arial" w:cs="Arial"/>
          <w:b/>
          <w:bCs/>
          <w:i w:val="0"/>
          <w:iCs/>
          <w:color w:val="auto"/>
        </w:rPr>
        <w:t>RELAZIONE TECNICA – LOTTO 2</w:t>
      </w:r>
    </w:p>
    <w:p w14:paraId="230F5492" w14:textId="6D38ABB8" w:rsidR="00415EB8" w:rsidRPr="00AC2240" w:rsidRDefault="00415EB8" w:rsidP="00415EB8">
      <w:pPr>
        <w:pStyle w:val="Corsivoblu"/>
        <w:rPr>
          <w:rFonts w:ascii="Arial" w:hAnsi="Arial" w:cs="Arial"/>
          <w:b/>
          <w:bCs/>
          <w:i w:val="0"/>
          <w:iCs/>
          <w:color w:val="auto"/>
        </w:rPr>
      </w:pPr>
      <w:r w:rsidRPr="00AC2240">
        <w:rPr>
          <w:rFonts w:ascii="Arial" w:hAnsi="Arial" w:cs="Arial"/>
          <w:b/>
          <w:bCs/>
          <w:i w:val="0"/>
          <w:iCs/>
          <w:color w:val="auto"/>
        </w:rPr>
        <w:t xml:space="preserve">GARA A PROCEDURA APERTA PER L’AFFIDAMENTO DEI SERVIZI DI ASSISTENZA SPECIALISTICA A SUPPORTO DELLE ATTIVITÀ DI CONSIP – ID 2844 </w:t>
      </w:r>
    </w:p>
    <w:p w14:paraId="1E2C3118" w14:textId="77777777" w:rsidR="00415EB8" w:rsidRDefault="00415EB8" w:rsidP="00415EB8">
      <w:pPr>
        <w:pStyle w:val="Corsivoblu"/>
      </w:pPr>
    </w:p>
    <w:p w14:paraId="1E63BDA4" w14:textId="77777777" w:rsidR="00274996" w:rsidRPr="00415EB8" w:rsidRDefault="00274996" w:rsidP="00457F40">
      <w:pPr>
        <w:pStyle w:val="Corpodeltesto3"/>
        <w:rPr>
          <w:rStyle w:val="BLOCKBOLD"/>
          <w:rFonts w:ascii="Arial" w:hAnsi="Arial" w:cs="Arial"/>
        </w:rPr>
      </w:pPr>
      <w:r w:rsidRPr="00457F40">
        <w:rPr>
          <w:rStyle w:val="BLOCKBOLD"/>
          <w:rFonts w:ascii="Arial" w:hAnsi="Arial" w:cs="Arial"/>
          <w:b w:val="0"/>
          <w:i/>
          <w:caps w:val="0"/>
        </w:rPr>
        <w:t>PRESENTAZIONE E DESCRIZIONE OFFERENTE</w:t>
      </w:r>
    </w:p>
    <w:p w14:paraId="736EFF30" w14:textId="77777777" w:rsidR="00274996" w:rsidRPr="00415EB8" w:rsidRDefault="00274996" w:rsidP="00457F40">
      <w:pPr>
        <w:pStyle w:val="Corpodeltesto3"/>
        <w:ind w:left="0" w:firstLine="0"/>
        <w:rPr>
          <w:rFonts w:ascii="Arial" w:hAnsi="Arial" w:cs="Arial"/>
        </w:rPr>
      </w:pPr>
      <w:r w:rsidRPr="00415EB8">
        <w:rPr>
          <w:rFonts w:ascii="Arial" w:hAnsi="Arial" w:cs="Arial"/>
          <w:szCs w:val="24"/>
        </w:rPr>
        <w:t xml:space="preserve">(con indicazione dei dati identificativi del soggetto/i munito/i dei necessari poteri che sottoscrive l’offerta per il concorrente e </w:t>
      </w:r>
      <w:r w:rsidRPr="00415EB8">
        <w:rPr>
          <w:rFonts w:ascii="Arial" w:hAnsi="Arial" w:cs="Arial"/>
        </w:rPr>
        <w:t>compresa, in caso di RTI/Consorzi, la descrizione dell’organizzazione adottata per la distribuzione dei servizi/attività tra le aziende partecipanti)</w:t>
      </w:r>
    </w:p>
    <w:p w14:paraId="0440C0A3" w14:textId="77777777" w:rsidR="00274996" w:rsidRPr="00415EB8" w:rsidRDefault="00274996" w:rsidP="00274996">
      <w:pPr>
        <w:pStyle w:val="Corpodeltesto3"/>
        <w:ind w:left="720" w:firstLine="0"/>
        <w:rPr>
          <w:rFonts w:ascii="Arial" w:hAnsi="Arial" w:cs="Arial"/>
        </w:rPr>
      </w:pPr>
    </w:p>
    <w:p w14:paraId="60A424D5" w14:textId="77777777" w:rsidR="00274996" w:rsidRPr="00415EB8" w:rsidRDefault="00274996" w:rsidP="00457F40">
      <w:pPr>
        <w:pStyle w:val="Corpodeltesto3"/>
        <w:rPr>
          <w:rStyle w:val="BLOCKBOLD"/>
          <w:rFonts w:ascii="Arial" w:hAnsi="Arial" w:cs="Arial"/>
          <w:b w:val="0"/>
          <w:i/>
          <w:caps w:val="0"/>
        </w:rPr>
      </w:pPr>
      <w:r w:rsidRPr="00415EB8">
        <w:rPr>
          <w:rStyle w:val="BLOCKBOLD"/>
          <w:rFonts w:ascii="Arial" w:hAnsi="Arial" w:cs="Arial"/>
          <w:b w:val="0"/>
          <w:i/>
          <w:caps w:val="0"/>
        </w:rPr>
        <w:t>ORGANIZZAZIONE</w:t>
      </w:r>
    </w:p>
    <w:p w14:paraId="1425DCAB" w14:textId="77777777" w:rsidR="00274996" w:rsidRDefault="00274996" w:rsidP="00457F40">
      <w:pPr>
        <w:pStyle w:val="Corpodeltesto3"/>
        <w:rPr>
          <w:rStyle w:val="BLOCKBOLD"/>
          <w:rFonts w:ascii="Arial" w:hAnsi="Arial" w:cs="Arial"/>
          <w:b w:val="0"/>
          <w:caps w:val="0"/>
        </w:rPr>
      </w:pPr>
      <w:r w:rsidRPr="00415EB8">
        <w:rPr>
          <w:rStyle w:val="BLOCKBOLD"/>
          <w:rFonts w:ascii="Arial" w:hAnsi="Arial" w:cs="Arial"/>
          <w:bCs/>
          <w:caps w:val="0"/>
        </w:rPr>
        <w:t>Criterio 1</w:t>
      </w:r>
      <w:r w:rsidRPr="00415EB8">
        <w:rPr>
          <w:rStyle w:val="BLOCKBOLD"/>
          <w:rFonts w:ascii="Arial" w:hAnsi="Arial" w:cs="Arial"/>
          <w:b w:val="0"/>
          <w:caps w:val="0"/>
        </w:rPr>
        <w:t xml:space="preserve"> - Modello organizzativo</w:t>
      </w:r>
      <w:r>
        <w:rPr>
          <w:rStyle w:val="BLOCKBOLD"/>
          <w:rFonts w:ascii="Arial" w:hAnsi="Arial" w:cs="Arial"/>
          <w:b w:val="0"/>
          <w:caps w:val="0"/>
        </w:rPr>
        <w:t xml:space="preserve"> e gruppo di lavoro</w:t>
      </w:r>
    </w:p>
    <w:p w14:paraId="0B8F4512" w14:textId="77777777" w:rsidR="00274996" w:rsidRPr="00415EB8" w:rsidRDefault="00274996" w:rsidP="00457F40">
      <w:pPr>
        <w:pStyle w:val="Corpodeltesto3"/>
        <w:rPr>
          <w:rStyle w:val="BLOCKBOLD"/>
          <w:rFonts w:ascii="Arial" w:hAnsi="Arial"/>
        </w:rPr>
      </w:pPr>
      <w:r w:rsidRPr="00415EB8">
        <w:rPr>
          <w:rStyle w:val="BLOCKBOLD"/>
          <w:rFonts w:ascii="Arial" w:hAnsi="Arial" w:cs="Arial"/>
          <w:bCs/>
          <w:caps w:val="0"/>
        </w:rPr>
        <w:t>Criterio 2</w:t>
      </w:r>
      <w:r w:rsidRPr="00415EB8">
        <w:rPr>
          <w:rStyle w:val="BLOCKBOLD"/>
          <w:rFonts w:ascii="Arial" w:hAnsi="Arial" w:cs="Arial"/>
          <w:b w:val="0"/>
          <w:caps w:val="0"/>
        </w:rPr>
        <w:t xml:space="preserve"> -</w:t>
      </w:r>
      <w:r>
        <w:rPr>
          <w:rStyle w:val="BLOCKBOLD"/>
          <w:rFonts w:ascii="Arial" w:hAnsi="Arial" w:cs="Arial"/>
          <w:b w:val="0"/>
          <w:caps w:val="0"/>
        </w:rPr>
        <w:t xml:space="preserve"> F</w:t>
      </w:r>
      <w:r w:rsidRPr="00415EB8">
        <w:rPr>
          <w:rStyle w:val="BLOCKBOLD"/>
          <w:rFonts w:ascii="Arial" w:hAnsi="Arial"/>
          <w:b w:val="0"/>
          <w:bCs/>
          <w:caps w:val="0"/>
        </w:rPr>
        <w:t>lessibilità nell'erogazione dei servizi</w:t>
      </w:r>
    </w:p>
    <w:p w14:paraId="125978D1" w14:textId="77777777" w:rsidR="00274996" w:rsidRPr="00415EB8" w:rsidRDefault="00274996" w:rsidP="00457F40">
      <w:pPr>
        <w:rPr>
          <w:rStyle w:val="BLOCKBOLD"/>
          <w:rFonts w:ascii="Arial" w:hAnsi="Arial"/>
        </w:rPr>
      </w:pPr>
      <w:r w:rsidRPr="00415EB8">
        <w:rPr>
          <w:rStyle w:val="BLOCKBOLD"/>
          <w:rFonts w:ascii="Arial" w:hAnsi="Arial" w:cs="Arial"/>
          <w:bCs/>
          <w:caps w:val="0"/>
        </w:rPr>
        <w:t>Criterio 3</w:t>
      </w:r>
      <w:r>
        <w:rPr>
          <w:rStyle w:val="BLOCKBOLD"/>
          <w:rFonts w:ascii="Arial" w:hAnsi="Arial" w:cs="Arial"/>
          <w:b w:val="0"/>
          <w:caps w:val="0"/>
        </w:rPr>
        <w:t xml:space="preserve"> - Mi</w:t>
      </w:r>
      <w:r w:rsidRPr="00415EB8">
        <w:rPr>
          <w:rStyle w:val="BLOCKBOLD"/>
          <w:rFonts w:ascii="Arial" w:hAnsi="Arial"/>
          <w:b w:val="0"/>
          <w:bCs/>
          <w:caps w:val="0"/>
        </w:rPr>
        <w:t>sure in materia di selezione del personale</w:t>
      </w:r>
    </w:p>
    <w:p w14:paraId="0D7CA306" w14:textId="77777777" w:rsidR="00274996" w:rsidRPr="00415EB8" w:rsidRDefault="00274996" w:rsidP="00457F40">
      <w:pPr>
        <w:rPr>
          <w:rStyle w:val="BLOCKBOLD"/>
          <w:rFonts w:ascii="Arial" w:hAnsi="Arial"/>
        </w:rPr>
      </w:pPr>
      <w:r w:rsidRPr="00415EB8">
        <w:rPr>
          <w:rStyle w:val="BLOCKBOLD"/>
          <w:rFonts w:ascii="Arial" w:hAnsi="Arial"/>
          <w:caps w:val="0"/>
        </w:rPr>
        <w:t>Criterio</w:t>
      </w:r>
      <w:r w:rsidRPr="00415EB8">
        <w:rPr>
          <w:rStyle w:val="BLOCKBOLD"/>
          <w:rFonts w:ascii="Arial" w:hAnsi="Arial"/>
        </w:rPr>
        <w:t xml:space="preserve"> 4 - </w:t>
      </w:r>
      <w:r w:rsidRPr="00415EB8">
        <w:rPr>
          <w:rStyle w:val="BLOCKBOLD"/>
          <w:rFonts w:ascii="Arial" w:hAnsi="Arial"/>
          <w:b w:val="0"/>
          <w:bCs/>
        </w:rPr>
        <w:t>M</w:t>
      </w:r>
      <w:r w:rsidRPr="00415EB8">
        <w:rPr>
          <w:rStyle w:val="BLOCKBOLD"/>
          <w:rFonts w:ascii="Arial" w:hAnsi="Arial"/>
          <w:b w:val="0"/>
          <w:bCs/>
          <w:caps w:val="0"/>
        </w:rPr>
        <w:t>isure in materia di sostenibilità ambientale</w:t>
      </w:r>
      <w:r w:rsidRPr="00415EB8">
        <w:rPr>
          <w:rStyle w:val="BLOCKBOLD"/>
          <w:rFonts w:ascii="Arial" w:hAnsi="Arial"/>
        </w:rPr>
        <w:t xml:space="preserve"> </w:t>
      </w:r>
    </w:p>
    <w:p w14:paraId="0186E065" w14:textId="77777777" w:rsidR="00274996" w:rsidRDefault="00274996" w:rsidP="00457F40">
      <w:pPr>
        <w:pStyle w:val="Corpodeltesto3"/>
        <w:ind w:left="0"/>
        <w:rPr>
          <w:rStyle w:val="BLOCKBOLD"/>
          <w:rFonts w:ascii="Arial" w:hAnsi="Arial" w:cs="Arial"/>
          <w:b w:val="0"/>
          <w:caps w:val="0"/>
        </w:rPr>
      </w:pPr>
    </w:p>
    <w:p w14:paraId="2E5B338C" w14:textId="77777777" w:rsidR="00274996" w:rsidRPr="00274996" w:rsidRDefault="00274996" w:rsidP="00457F40">
      <w:pPr>
        <w:pStyle w:val="Corpodeltesto3"/>
        <w:ind w:left="0" w:firstLine="0"/>
        <w:rPr>
          <w:rStyle w:val="BLOCKBOLD"/>
          <w:rFonts w:ascii="Arial" w:hAnsi="Arial" w:cs="Arial"/>
          <w:b w:val="0"/>
          <w:caps w:val="0"/>
        </w:rPr>
      </w:pPr>
      <w:r w:rsidRPr="00274996">
        <w:rPr>
          <w:rStyle w:val="BLOCKBOLD"/>
          <w:rFonts w:ascii="Arial" w:hAnsi="Arial" w:cs="Arial"/>
          <w:b w:val="0"/>
          <w:i/>
          <w:caps w:val="0"/>
        </w:rPr>
        <w:t>BUSINESS CASE</w:t>
      </w:r>
    </w:p>
    <w:p w14:paraId="6B78C344" w14:textId="77777777" w:rsidR="00274996" w:rsidRPr="00274996" w:rsidRDefault="00274996" w:rsidP="00457F40">
      <w:pPr>
        <w:ind w:left="1"/>
        <w:rPr>
          <w:rFonts w:ascii="Arial" w:hAnsi="Arial" w:cs="Arial"/>
          <w:b/>
          <w:bCs/>
          <w:iCs/>
          <w:szCs w:val="20"/>
        </w:rPr>
      </w:pPr>
      <w:r w:rsidRPr="00274996">
        <w:rPr>
          <w:rStyle w:val="BLOCKBOLD"/>
          <w:rFonts w:ascii="Arial" w:hAnsi="Arial" w:cs="Arial"/>
          <w:iCs/>
          <w:caps w:val="0"/>
        </w:rPr>
        <w:t>Criterio 5</w:t>
      </w:r>
      <w:r w:rsidRPr="00274996">
        <w:rPr>
          <w:rStyle w:val="BLOCKBOLD"/>
          <w:rFonts w:ascii="Arial" w:hAnsi="Arial" w:cs="Arial"/>
          <w:i/>
          <w:caps w:val="0"/>
        </w:rPr>
        <w:t xml:space="preserve"> - </w:t>
      </w:r>
      <w:r w:rsidRPr="00274996">
        <w:rPr>
          <w:rFonts w:ascii="Arial" w:hAnsi="Arial" w:cs="Arial"/>
          <w:iCs/>
          <w:szCs w:val="20"/>
        </w:rPr>
        <w:t>Modello di raccolta di nuovi fabbisogni presso le PA</w:t>
      </w:r>
    </w:p>
    <w:p w14:paraId="3BE7AC50" w14:textId="77777777" w:rsidR="00274996" w:rsidRPr="00274996" w:rsidRDefault="00274996" w:rsidP="00457F40">
      <w:pPr>
        <w:ind w:left="1"/>
        <w:rPr>
          <w:rFonts w:ascii="Arial" w:hAnsi="Arial" w:cs="Arial"/>
          <w:iCs/>
          <w:szCs w:val="20"/>
        </w:rPr>
      </w:pPr>
      <w:r w:rsidRPr="00274996">
        <w:rPr>
          <w:rStyle w:val="BLOCKBOLD"/>
          <w:rFonts w:ascii="Arial" w:hAnsi="Arial" w:cs="Arial"/>
          <w:bCs/>
          <w:caps w:val="0"/>
        </w:rPr>
        <w:t>Criterio 6</w:t>
      </w:r>
      <w:r w:rsidRPr="00274996">
        <w:rPr>
          <w:rStyle w:val="BLOCKBOLD"/>
          <w:rFonts w:ascii="Arial" w:hAnsi="Arial" w:cs="Arial"/>
          <w:b w:val="0"/>
          <w:caps w:val="0"/>
        </w:rPr>
        <w:t xml:space="preserve"> - </w:t>
      </w:r>
      <w:r w:rsidRPr="00274996">
        <w:rPr>
          <w:rFonts w:ascii="Arial" w:hAnsi="Arial" w:cs="Arial"/>
          <w:iCs/>
          <w:szCs w:val="20"/>
        </w:rPr>
        <w:t xml:space="preserve">Monitoraggio dei contratti </w:t>
      </w:r>
    </w:p>
    <w:p w14:paraId="7BD545D1" w14:textId="41CA57D9" w:rsidR="00274996" w:rsidRDefault="00274996" w:rsidP="00457F40">
      <w:pPr>
        <w:pStyle w:val="Corpodeltesto3"/>
        <w:ind w:left="0" w:firstLine="0"/>
        <w:rPr>
          <w:rStyle w:val="BLOCKBOLD"/>
          <w:rFonts w:ascii="Arial" w:hAnsi="Arial" w:cs="Arial"/>
          <w:b w:val="0"/>
          <w:caps w:val="0"/>
        </w:rPr>
      </w:pPr>
    </w:p>
    <w:p w14:paraId="45B3510A" w14:textId="77777777" w:rsidR="00274996" w:rsidRPr="00415EB8" w:rsidRDefault="00274996" w:rsidP="00457F40">
      <w:pPr>
        <w:pStyle w:val="Corpodeltesto3"/>
        <w:ind w:left="0" w:firstLine="0"/>
        <w:rPr>
          <w:rStyle w:val="BLOCKBOLD"/>
          <w:rFonts w:ascii="Arial" w:hAnsi="Arial" w:cs="Arial"/>
          <w:b w:val="0"/>
          <w:caps w:val="0"/>
        </w:rPr>
      </w:pPr>
      <w:r>
        <w:rPr>
          <w:rStyle w:val="BLOCKBOLD"/>
          <w:rFonts w:ascii="Arial" w:hAnsi="Arial" w:cs="Arial"/>
          <w:b w:val="0"/>
          <w:i/>
          <w:caps w:val="0"/>
        </w:rPr>
        <w:t>METODOLOGIE E STRUMENTI</w:t>
      </w:r>
    </w:p>
    <w:p w14:paraId="1E564849" w14:textId="77777777" w:rsidR="00274996" w:rsidRPr="00274996" w:rsidRDefault="00274996" w:rsidP="00457F40">
      <w:pPr>
        <w:spacing w:line="240" w:lineRule="auto"/>
        <w:rPr>
          <w:rFonts w:ascii="Arial" w:hAnsi="Arial" w:cs="Arial"/>
          <w:b/>
          <w:bCs/>
          <w:iCs/>
          <w:szCs w:val="20"/>
        </w:rPr>
      </w:pPr>
      <w:r w:rsidRPr="00274996">
        <w:rPr>
          <w:rFonts w:ascii="Arial" w:hAnsi="Arial" w:cs="Arial"/>
          <w:b/>
          <w:bCs/>
          <w:iCs/>
          <w:szCs w:val="20"/>
        </w:rPr>
        <w:t xml:space="preserve">Criterio 7 - </w:t>
      </w:r>
      <w:r w:rsidRPr="00274996">
        <w:rPr>
          <w:rFonts w:ascii="Arial" w:hAnsi="Arial" w:cs="Arial"/>
          <w:iCs/>
          <w:szCs w:val="20"/>
        </w:rPr>
        <w:t>Modalità di presa in carico delle attività e di trasferimento del Know-how</w:t>
      </w:r>
    </w:p>
    <w:p w14:paraId="6F1FC972" w14:textId="77777777" w:rsidR="00274996" w:rsidRDefault="00274996" w:rsidP="00457F40">
      <w:pPr>
        <w:pStyle w:val="Corpodeltesto3"/>
        <w:ind w:left="0" w:firstLine="0"/>
        <w:rPr>
          <w:rStyle w:val="BLOCKBOLD"/>
          <w:rFonts w:ascii="Arial" w:hAnsi="Arial" w:cs="Arial"/>
          <w:b w:val="0"/>
          <w:i/>
          <w:caps w:val="0"/>
        </w:rPr>
      </w:pPr>
    </w:p>
    <w:p w14:paraId="31800BB5" w14:textId="77777777" w:rsidR="00274996" w:rsidRPr="00415EB8" w:rsidRDefault="00274996" w:rsidP="00457F40">
      <w:pPr>
        <w:pStyle w:val="Corpodeltesto3"/>
        <w:ind w:left="0" w:firstLine="0"/>
        <w:rPr>
          <w:rStyle w:val="BLOCKBOLD"/>
          <w:rFonts w:ascii="Arial" w:hAnsi="Arial" w:cs="Arial"/>
          <w:b w:val="0"/>
          <w:i/>
          <w:caps w:val="0"/>
        </w:rPr>
      </w:pPr>
      <w:r w:rsidRPr="00415EB8">
        <w:rPr>
          <w:rStyle w:val="BLOCKBOLD"/>
          <w:rFonts w:ascii="Arial" w:hAnsi="Arial" w:cs="Arial"/>
          <w:b w:val="0"/>
          <w:i/>
          <w:caps w:val="0"/>
        </w:rPr>
        <w:t>ESPERIENZE PREGRESSE</w:t>
      </w:r>
    </w:p>
    <w:p w14:paraId="184DEACF" w14:textId="77777777" w:rsidR="00274996" w:rsidRPr="00415EB8" w:rsidRDefault="00274996" w:rsidP="00457F40">
      <w:pPr>
        <w:pStyle w:val="Corpodeltesto3"/>
        <w:ind w:left="0" w:firstLine="0"/>
        <w:rPr>
          <w:rFonts w:ascii="Arial" w:hAnsi="Arial" w:cs="Arial"/>
          <w:b/>
          <w:bCs/>
          <w:color w:val="000000"/>
          <w:szCs w:val="20"/>
        </w:rPr>
      </w:pPr>
      <w:r w:rsidRPr="00415EB8">
        <w:rPr>
          <w:rStyle w:val="BLOCKBOLD"/>
          <w:rFonts w:ascii="Arial" w:hAnsi="Arial" w:cs="Arial"/>
          <w:i/>
          <w:caps w:val="0"/>
        </w:rPr>
        <w:t xml:space="preserve">Criterio </w:t>
      </w:r>
      <w:r>
        <w:rPr>
          <w:rStyle w:val="BLOCKBOLD"/>
          <w:rFonts w:ascii="Arial" w:hAnsi="Arial" w:cs="Arial"/>
          <w:i/>
          <w:caps w:val="0"/>
        </w:rPr>
        <w:t>8</w:t>
      </w:r>
      <w:r w:rsidRPr="00415EB8">
        <w:rPr>
          <w:rStyle w:val="BLOCKBOLD"/>
          <w:rFonts w:ascii="Arial" w:hAnsi="Arial" w:cs="Arial"/>
          <w:b w:val="0"/>
          <w:i/>
          <w:caps w:val="0"/>
        </w:rPr>
        <w:t xml:space="preserve"> – Esperienz</w:t>
      </w:r>
      <w:r>
        <w:rPr>
          <w:rStyle w:val="BLOCKBOLD"/>
          <w:rFonts w:ascii="Arial" w:hAnsi="Arial" w:cs="Arial"/>
          <w:b w:val="0"/>
          <w:i/>
          <w:caps w:val="0"/>
        </w:rPr>
        <w:t>a</w:t>
      </w:r>
      <w:r w:rsidRPr="00415EB8">
        <w:rPr>
          <w:rStyle w:val="BLOCKBOLD"/>
          <w:rFonts w:ascii="Arial" w:hAnsi="Arial" w:cs="Arial"/>
          <w:b w:val="0"/>
          <w:i/>
          <w:caps w:val="0"/>
        </w:rPr>
        <w:t xml:space="preserve"> pregress</w:t>
      </w:r>
      <w:r>
        <w:rPr>
          <w:rStyle w:val="BLOCKBOLD"/>
          <w:rFonts w:ascii="Arial" w:hAnsi="Arial" w:cs="Arial"/>
          <w:b w:val="0"/>
          <w:i/>
          <w:caps w:val="0"/>
        </w:rPr>
        <w:t>a</w:t>
      </w:r>
    </w:p>
    <w:p w14:paraId="5C05699E" w14:textId="77777777" w:rsidR="00415EB8" w:rsidRDefault="00415EB8"/>
    <w:p w14:paraId="21560AAF" w14:textId="77777777" w:rsidR="00415EB8" w:rsidRDefault="00415EB8"/>
    <w:p w14:paraId="39A70DF8" w14:textId="77777777" w:rsidR="00415EB8" w:rsidRDefault="00415EB8"/>
    <w:p w14:paraId="46E3D52E" w14:textId="77777777" w:rsidR="00415EB8" w:rsidRDefault="00415EB8"/>
    <w:p w14:paraId="5DE7429F" w14:textId="77777777" w:rsidR="00415EB8" w:rsidRDefault="00415EB8"/>
    <w:p w14:paraId="1E7FC477" w14:textId="77777777" w:rsidR="00415EB8" w:rsidRDefault="00415EB8"/>
    <w:p w14:paraId="6AB9CA5D" w14:textId="77777777" w:rsidR="00415EB8" w:rsidRDefault="00415EB8"/>
    <w:p w14:paraId="259801A1" w14:textId="77777777" w:rsidR="00415EB8" w:rsidRDefault="00415EB8"/>
    <w:p w14:paraId="6C47B666" w14:textId="77777777" w:rsidR="00415EB8" w:rsidRDefault="00415EB8"/>
    <w:p w14:paraId="440A9D1E" w14:textId="77777777" w:rsidR="00415EB8" w:rsidRDefault="00415EB8"/>
    <w:p w14:paraId="3532C7B1" w14:textId="77777777" w:rsidR="00AC2240" w:rsidRDefault="00AC2240"/>
    <w:p w14:paraId="3AF6FEF8" w14:textId="77777777" w:rsidR="00415EB8" w:rsidRDefault="00415EB8"/>
    <w:sectPr w:rsidR="00415EB8" w:rsidSect="00C52A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B85E2" w14:textId="77777777" w:rsidR="00917687" w:rsidRDefault="00917687" w:rsidP="009B4C30">
      <w:pPr>
        <w:spacing w:line="240" w:lineRule="auto"/>
      </w:pPr>
      <w:r>
        <w:separator/>
      </w:r>
    </w:p>
  </w:endnote>
  <w:endnote w:type="continuationSeparator" w:id="0">
    <w:p w14:paraId="7137C04A" w14:textId="77777777" w:rsidR="00917687" w:rsidRDefault="00917687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72273" w14:textId="77777777" w:rsidR="00C52AA4" w:rsidRDefault="00C52A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5E9FA" w14:textId="0EFD0452" w:rsidR="0026104B" w:rsidRPr="00A9395B" w:rsidRDefault="00C52AA4" w:rsidP="0026104B">
    <w:pPr>
      <w:pStyle w:val="Pidipagina"/>
      <w:rPr>
        <w:rFonts w:ascii="Arial" w:hAnsi="Arial" w:cs="Arial"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 xml:space="preserve">Moduli di dichiarazione - </w:t>
    </w:r>
    <w:r w:rsidR="0026104B" w:rsidRPr="00A9395B">
      <w:rPr>
        <w:rFonts w:ascii="Arial" w:hAnsi="Arial" w:cs="Arial"/>
        <w:color w:val="0077CF"/>
        <w:sz w:val="14"/>
        <w:szCs w:val="14"/>
      </w:rPr>
      <w:t xml:space="preserve">Gara a procedura aperta, ai sensi del d.lgs. 36/2023, </w:t>
    </w:r>
    <w:r w:rsidR="0026104B" w:rsidRPr="00A9395B">
      <w:rPr>
        <w:rFonts w:ascii="Arial" w:hAnsi="Arial" w:cs="Arial"/>
        <w:color w:val="0077CF"/>
        <w:sz w:val="14"/>
        <w:szCs w:val="14"/>
        <w:lang w:val="x-none"/>
      </w:rPr>
      <w:t>per l’acquisizione dei servizi di assistenza specialistica a supporto delle attività di Consip</w:t>
    </w:r>
    <w:r w:rsidR="0026104B" w:rsidRPr="00A9395B">
      <w:rPr>
        <w:rFonts w:ascii="Arial" w:hAnsi="Arial" w:cs="Arial"/>
        <w:color w:val="0077CF"/>
        <w:sz w:val="14"/>
        <w:szCs w:val="14"/>
      </w:rPr>
      <w:t xml:space="preserve"> – ID 2844</w:t>
    </w:r>
  </w:p>
  <w:p w14:paraId="592DE16D" w14:textId="31289ADE" w:rsidR="0026104B" w:rsidRPr="00A9395B" w:rsidRDefault="0026104B" w:rsidP="0026104B">
    <w:pPr>
      <w:pStyle w:val="Pidipagina"/>
      <w:rPr>
        <w:b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>Allegato 4</w:t>
    </w:r>
    <w:r w:rsidR="00C92F18">
      <w:rPr>
        <w:rFonts w:ascii="Arial" w:hAnsi="Arial" w:cs="Arial"/>
        <w:color w:val="0077CF"/>
        <w:sz w:val="14"/>
        <w:szCs w:val="14"/>
      </w:rPr>
      <w:t xml:space="preserve"> B</w:t>
    </w:r>
    <w:r>
      <w:rPr>
        <w:rFonts w:ascii="Arial" w:hAnsi="Arial" w:cs="Arial"/>
        <w:color w:val="0077CF"/>
        <w:sz w:val="14"/>
        <w:szCs w:val="14"/>
      </w:rPr>
      <w:t xml:space="preserve"> – Relazione Tecnica</w:t>
    </w:r>
    <w:r w:rsidRPr="00A9395B">
      <w:rPr>
        <w:color w:val="0077CF"/>
      </w:rPr>
      <w:t xml:space="preserve"> </w:t>
    </w:r>
    <w:r w:rsidR="00C92F18">
      <w:rPr>
        <w:color w:val="0077CF"/>
      </w:rPr>
      <w:t>Lotto 2</w:t>
    </w:r>
    <w:r w:rsidRPr="00A9395B">
      <w:rPr>
        <w:color w:val="0077CF"/>
      </w:rPr>
      <w:tab/>
    </w:r>
    <w:r>
      <w:rPr>
        <w:color w:val="0077CF"/>
      </w:rPr>
      <w:tab/>
    </w:r>
    <w:r w:rsidRPr="00A9395B">
      <w:rPr>
        <w:color w:val="0077CF"/>
      </w:rPr>
      <w:t xml:space="preserve">  </w:t>
    </w:r>
    <w:r w:rsidRPr="00A9395B">
      <w:rPr>
        <w:rStyle w:val="Numeropagina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color w:val="0077CF"/>
        <w:sz w:val="14"/>
        <w:szCs w:val="14"/>
      </w:rPr>
      <w:instrText xml:space="preserve">PAGE  </w:instrText>
    </w:r>
    <w:r w:rsidRPr="00A9395B">
      <w:rPr>
        <w:rStyle w:val="Numeropagina"/>
        <w:b w:val="0"/>
        <w:color w:val="0077CF"/>
        <w:sz w:val="14"/>
        <w:szCs w:val="14"/>
      </w:rPr>
      <w:fldChar w:fldCharType="separate"/>
    </w:r>
    <w:r>
      <w:rPr>
        <w:rStyle w:val="Numeropagina"/>
        <w:b w:val="0"/>
        <w:color w:val="0077CF"/>
        <w:sz w:val="14"/>
        <w:szCs w:val="14"/>
      </w:rPr>
      <w:t>2</w:t>
    </w:r>
    <w:r w:rsidRPr="00A9395B">
      <w:rPr>
        <w:rStyle w:val="Numeropagina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color w:val="0077CF"/>
        <w:sz w:val="14"/>
        <w:szCs w:val="14"/>
      </w:rPr>
      <w:t xml:space="preserve"> di </w:t>
    </w:r>
    <w:r w:rsidRPr="00A9395B">
      <w:rPr>
        <w:rStyle w:val="Numeropagina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color w:val="0077CF"/>
        <w:sz w:val="14"/>
        <w:szCs w:val="14"/>
      </w:rPr>
      <w:instrText xml:space="preserve"> NUMPAGES </w:instrText>
    </w:r>
    <w:r w:rsidRPr="00A9395B">
      <w:rPr>
        <w:rStyle w:val="Numeropagina"/>
        <w:b w:val="0"/>
        <w:color w:val="0077CF"/>
        <w:sz w:val="14"/>
        <w:szCs w:val="14"/>
      </w:rPr>
      <w:fldChar w:fldCharType="separate"/>
    </w:r>
    <w:r>
      <w:rPr>
        <w:rStyle w:val="Numeropagina"/>
        <w:b w:val="0"/>
        <w:color w:val="0077CF"/>
        <w:sz w:val="14"/>
        <w:szCs w:val="14"/>
      </w:rPr>
      <w:t>4</w:t>
    </w:r>
    <w:r w:rsidRPr="00A9395B">
      <w:rPr>
        <w:rStyle w:val="Numeropagina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color w:val="0077CF"/>
        <w:sz w:val="14"/>
        <w:szCs w:val="14"/>
      </w:rPr>
      <w:t xml:space="preserve">    </w:t>
    </w:r>
  </w:p>
  <w:p w14:paraId="12FA6971" w14:textId="77777777" w:rsidR="0026104B" w:rsidRPr="0026104B" w:rsidRDefault="0026104B" w:rsidP="0026104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FACE7" w14:textId="77777777" w:rsidR="00C52AA4" w:rsidRDefault="00C52A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A07CD" w14:textId="77777777" w:rsidR="00917687" w:rsidRDefault="00917687" w:rsidP="009B4C30">
      <w:pPr>
        <w:spacing w:line="240" w:lineRule="auto"/>
      </w:pPr>
      <w:r>
        <w:separator/>
      </w:r>
    </w:p>
  </w:footnote>
  <w:footnote w:type="continuationSeparator" w:id="0">
    <w:p w14:paraId="324CFA95" w14:textId="77777777" w:rsidR="00917687" w:rsidRDefault="00917687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0766C" w14:textId="77777777" w:rsidR="00C52AA4" w:rsidRDefault="00C52A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57EBE" w14:textId="3CB3B1A7" w:rsidR="00B43C31" w:rsidRDefault="00B43C31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1F639" w14:textId="7C6B4E92" w:rsidR="00B43C31" w:rsidRDefault="00B43C31" w:rsidP="00690CDE">
    <w:pPr>
      <w:pStyle w:val="Intestazione"/>
    </w:pPr>
  </w:p>
  <w:p w14:paraId="7C4FA1A7" w14:textId="15D3FC46" w:rsidR="00422E89" w:rsidRDefault="00422E89">
    <w:pPr>
      <w:pStyle w:val="TAGTECNICI"/>
    </w:pPr>
  </w:p>
  <w:p w14:paraId="15F97650" w14:textId="47955611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5319E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31823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30F94"/>
    <w:multiLevelType w:val="hybridMultilevel"/>
    <w:tmpl w:val="6ADC0B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41B58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A7E3D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31E65"/>
    <w:multiLevelType w:val="hybridMultilevel"/>
    <w:tmpl w:val="8F763DD2"/>
    <w:lvl w:ilvl="0" w:tplc="04100019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0558263">
    <w:abstractNumId w:val="5"/>
  </w:num>
  <w:num w:numId="2" w16cid:durableId="1150057785">
    <w:abstractNumId w:val="2"/>
  </w:num>
  <w:num w:numId="3" w16cid:durableId="1168984445">
    <w:abstractNumId w:val="0"/>
  </w:num>
  <w:num w:numId="4" w16cid:durableId="829712778">
    <w:abstractNumId w:val="3"/>
  </w:num>
  <w:num w:numId="5" w16cid:durableId="944382418">
    <w:abstractNumId w:val="4"/>
  </w:num>
  <w:num w:numId="6" w16cid:durableId="952592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1009BC"/>
    <w:rsid w:val="0011232B"/>
    <w:rsid w:val="001C139D"/>
    <w:rsid w:val="001C618C"/>
    <w:rsid w:val="001D4CB3"/>
    <w:rsid w:val="001F65F6"/>
    <w:rsid w:val="0026104B"/>
    <w:rsid w:val="002637A3"/>
    <w:rsid w:val="00274996"/>
    <w:rsid w:val="002A40D1"/>
    <w:rsid w:val="002D76EB"/>
    <w:rsid w:val="00393C16"/>
    <w:rsid w:val="003D3CF4"/>
    <w:rsid w:val="00415EB8"/>
    <w:rsid w:val="00422E89"/>
    <w:rsid w:val="00457F40"/>
    <w:rsid w:val="00510C68"/>
    <w:rsid w:val="00555B82"/>
    <w:rsid w:val="005C47E6"/>
    <w:rsid w:val="005D6E95"/>
    <w:rsid w:val="00603946"/>
    <w:rsid w:val="00684031"/>
    <w:rsid w:val="006B18D2"/>
    <w:rsid w:val="007A6BC7"/>
    <w:rsid w:val="007E69B5"/>
    <w:rsid w:val="008461FD"/>
    <w:rsid w:val="00917687"/>
    <w:rsid w:val="009B4C30"/>
    <w:rsid w:val="009C6CA2"/>
    <w:rsid w:val="00A212B7"/>
    <w:rsid w:val="00A37758"/>
    <w:rsid w:val="00AC2240"/>
    <w:rsid w:val="00B43C31"/>
    <w:rsid w:val="00B6564E"/>
    <w:rsid w:val="00C36F1D"/>
    <w:rsid w:val="00C52AA4"/>
    <w:rsid w:val="00C558DF"/>
    <w:rsid w:val="00C8539F"/>
    <w:rsid w:val="00C91818"/>
    <w:rsid w:val="00C92F18"/>
    <w:rsid w:val="00D11859"/>
    <w:rsid w:val="00D93EB4"/>
    <w:rsid w:val="00DA15B9"/>
    <w:rsid w:val="00E6039F"/>
    <w:rsid w:val="00E748AA"/>
    <w:rsid w:val="00EA45F1"/>
    <w:rsid w:val="00F26D75"/>
    <w:rsid w:val="00FA148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BC1B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26104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74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Sarli Nicolina</dc:creator>
  <cp:keywords/>
  <dc:description/>
  <cp:lastModifiedBy>Gabbrielli Vanessa</cp:lastModifiedBy>
  <cp:revision>9</cp:revision>
  <cp:lastPrinted>2025-03-24T14:22:00Z</cp:lastPrinted>
  <dcterms:created xsi:type="dcterms:W3CDTF">2025-03-19T10:41:00Z</dcterms:created>
  <dcterms:modified xsi:type="dcterms:W3CDTF">2025-03-24T15:01:00Z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