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EC75C" w14:textId="2665FD18" w:rsidR="00BF3264" w:rsidRPr="00F5571F" w:rsidRDefault="00180320" w:rsidP="008C6DDC">
      <w:pPr>
        <w:pStyle w:val="CLASSIFICAZIONEBODY"/>
        <w:spacing w:line="300" w:lineRule="exact"/>
        <w:rPr>
          <w:rFonts w:ascii="Arial" w:hAnsi="Arial" w:cs="Arial"/>
          <w:b w:val="0"/>
          <w:bCs/>
          <w:color w:val="FFFFFF" w:themeColor="background1"/>
          <w:szCs w:val="20"/>
        </w:rPr>
      </w:pPr>
      <w:r w:rsidRPr="00F5571F">
        <w:rPr>
          <w:rFonts w:ascii="Arial" w:hAnsi="Arial" w:cs="Arial"/>
          <w:bCs/>
          <w:color w:val="FFFFFF" w:themeColor="background1"/>
          <w:szCs w:val="20"/>
        </w:rPr>
        <w:t xml:space="preserve">Allegato </w:t>
      </w:r>
      <w:r w:rsidR="006055F5" w:rsidRPr="00F5571F">
        <w:rPr>
          <w:rFonts w:ascii="Arial" w:hAnsi="Arial" w:cs="Arial"/>
          <w:bCs/>
          <w:color w:val="FFFFFF" w:themeColor="background1"/>
          <w:szCs w:val="20"/>
        </w:rPr>
        <w:t>_</w:t>
      </w:r>
      <w:r w:rsidR="00BF3264" w:rsidRPr="00F5571F">
        <w:rPr>
          <w:rFonts w:ascii="Arial" w:hAnsi="Arial" w:cs="Arial"/>
          <w:szCs w:val="20"/>
        </w:rPr>
        <w:t xml:space="preserve"> </w:t>
      </w:r>
    </w:p>
    <w:p w14:paraId="758E8F88" w14:textId="7658F320"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AB7F63">
        <w:rPr>
          <w:rFonts w:ascii="Arial" w:hAnsi="Arial" w:cs="Arial"/>
          <w:b/>
          <w:bCs/>
          <w:color w:val="FFFFFF" w:themeColor="background1"/>
          <w:sz w:val="20"/>
          <w:szCs w:val="20"/>
        </w:rPr>
        <w:t xml:space="preserve"> 1</w:t>
      </w:r>
      <w:r w:rsidR="00AB7F63" w:rsidRPr="00F5571F">
        <w:rPr>
          <w:rFonts w:ascii="Arial" w:hAnsi="Arial" w:cs="Arial"/>
          <w:b/>
          <w:bCs/>
          <w:color w:val="FFFFFF" w:themeColor="background1"/>
          <w:sz w:val="20"/>
          <w:szCs w:val="20"/>
        </w:rPr>
        <w:t xml:space="preserve"> </w:t>
      </w:r>
      <w:r w:rsidR="003A3D9D" w:rsidRPr="00F5571F">
        <w:rPr>
          <w:rFonts w:ascii="Arial" w:hAnsi="Arial" w:cs="Arial"/>
          <w:b/>
          <w:bCs/>
          <w:color w:val="FFFFFF" w:themeColor="background1"/>
          <w:sz w:val="20"/>
          <w:szCs w:val="20"/>
        </w:rPr>
        <w:t>- Domanda di partecipazione</w:t>
      </w:r>
      <w:r w:rsidR="00DA44C7" w:rsidRPr="00F5571F">
        <w:rPr>
          <w:rFonts w:ascii="Arial" w:hAnsi="Arial" w:cs="Arial"/>
          <w:b/>
          <w:bCs/>
          <w:color w:val="FFFFFF" w:themeColor="background1"/>
          <w:sz w:val="20"/>
          <w:szCs w:val="20"/>
        </w:rPr>
        <w:t xml:space="preserve"> </w:t>
      </w:r>
      <w:bookmarkStart w:id="0" w:name="_Hlk173228658"/>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54052F72" w14:textId="77777777" w:rsidR="00B04EE7" w:rsidRDefault="00B04EE7" w:rsidP="00A95D39">
      <w:pPr>
        <w:spacing w:line="300" w:lineRule="exact"/>
        <w:jc w:val="both"/>
        <w:rPr>
          <w:rFonts w:ascii="Arial" w:hAnsi="Arial" w:cs="Arial"/>
          <w:sz w:val="20"/>
          <w:szCs w:val="20"/>
        </w:rPr>
      </w:pPr>
    </w:p>
    <w:p w14:paraId="5F40853B" w14:textId="77F6D98F"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638225E8" w:rsidR="00DA7EC7" w:rsidRPr="00F5571F" w:rsidRDefault="00DA7EC7" w:rsidP="0035199D">
      <w:pPr>
        <w:jc w:val="both"/>
        <w:rPr>
          <w:rFonts w:ascii="Arial" w:hAnsi="Arial" w:cs="Arial"/>
          <w:sz w:val="20"/>
          <w:szCs w:val="20"/>
        </w:rPr>
      </w:pPr>
      <w:r w:rsidRPr="0035199D">
        <w:rPr>
          <w:rFonts w:ascii="Arial" w:hAnsi="Arial" w:cs="Arial"/>
          <w:sz w:val="20"/>
          <w:szCs w:val="20"/>
        </w:rPr>
        <w:lastRenderedPageBreak/>
        <w:t>Chiede di partecipare</w:t>
      </w:r>
      <w:r w:rsidR="006F581A" w:rsidRPr="0035199D">
        <w:rPr>
          <w:rFonts w:ascii="Arial" w:hAnsi="Arial" w:cs="Arial"/>
          <w:sz w:val="20"/>
          <w:szCs w:val="20"/>
        </w:rPr>
        <w:t xml:space="preserve"> di partecipare alla presente gara,</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proofErr w:type="gramStart"/>
      <w:r w:rsidR="000F38B2" w:rsidRPr="00F5571F">
        <w:rPr>
          <w:rFonts w:ascii="Arial" w:hAnsi="Arial" w:cs="Arial"/>
          <w:sz w:val="20"/>
          <w:szCs w:val="20"/>
        </w:rPr>
        <w:t>ricoperti)…</w:t>
      </w:r>
      <w:proofErr w:type="gramEnd"/>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lastRenderedPageBreak/>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3BE08E5B" w14:textId="224FEBE8" w:rsidR="00B04EE7" w:rsidRPr="00B04EE7" w:rsidRDefault="00B04EE7" w:rsidP="009E59ED">
      <w:pPr>
        <w:tabs>
          <w:tab w:val="left" w:pos="1490"/>
          <w:tab w:val="left" w:pos="2522"/>
        </w:tabs>
        <w:rPr>
          <w:rFonts w:ascii="Arial" w:eastAsia="Times New Roman" w:hAnsi="Arial" w:cs="Arial"/>
          <w:sz w:val="20"/>
          <w:szCs w:val="20"/>
        </w:rPr>
      </w:pPr>
      <w:r>
        <w:rPr>
          <w:rFonts w:ascii="Arial" w:eastAsia="Times New Roman" w:hAnsi="Arial" w:cs="Arial"/>
          <w:sz w:val="20"/>
          <w:szCs w:val="20"/>
        </w:rPr>
        <w:tab/>
      </w:r>
      <w:r w:rsidR="009E59ED">
        <w:rPr>
          <w:rFonts w:ascii="Arial" w:eastAsia="Times New Roman" w:hAnsi="Arial" w:cs="Arial"/>
          <w:sz w:val="20"/>
          <w:szCs w:val="20"/>
        </w:rPr>
        <w:tab/>
      </w:r>
    </w:p>
    <w:p w14:paraId="58D08675" w14:textId="77777777" w:rsidR="00366738" w:rsidRDefault="00AC7FFE" w:rsidP="00366738">
      <w:pPr>
        <w:spacing w:before="60" w:after="60" w:line="300" w:lineRule="exact"/>
        <w:ind w:left="284"/>
        <w:jc w:val="both"/>
        <w:rPr>
          <w:rFonts w:ascii="Arial" w:eastAsia="Times New Roman" w:hAnsi="Arial" w:cs="Arial"/>
          <w:i/>
          <w:sz w:val="20"/>
          <w:szCs w:val="20"/>
        </w:rPr>
      </w:pPr>
      <w:r w:rsidRPr="00366738">
        <w:rPr>
          <w:rFonts w:ascii="Arial" w:eastAsia="Times New Roman" w:hAnsi="Arial" w:cs="Arial"/>
          <w:i/>
          <w:sz w:val="20"/>
          <w:szCs w:val="20"/>
        </w:rPr>
        <w:lastRenderedPageBreak/>
        <w:t>(</w:t>
      </w:r>
      <w:r w:rsidR="00436454" w:rsidRPr="00366738">
        <w:rPr>
          <w:rFonts w:ascii="Arial" w:eastAsia="Times New Roman" w:hAnsi="Arial" w:cs="Arial"/>
          <w:b/>
          <w:bCs/>
          <w:i/>
          <w:sz w:val="20"/>
          <w:szCs w:val="20"/>
        </w:rPr>
        <w:t xml:space="preserve">Per i raggruppamenti temporanei o consorzi ordinari </w:t>
      </w:r>
      <w:r w:rsidR="004E1232" w:rsidRPr="00366738">
        <w:rPr>
          <w:rFonts w:ascii="Arial" w:eastAsia="Times New Roman" w:hAnsi="Arial" w:cs="Arial"/>
          <w:b/>
          <w:bCs/>
          <w:i/>
          <w:sz w:val="20"/>
          <w:szCs w:val="20"/>
        </w:rPr>
        <w:t xml:space="preserve">di cui all’articolo 65, comma 2 lett. f) del d.lgs. 36/2023 </w:t>
      </w:r>
      <w:r w:rsidR="00436454" w:rsidRPr="00366738">
        <w:rPr>
          <w:rFonts w:ascii="Arial" w:eastAsia="Times New Roman" w:hAnsi="Arial" w:cs="Arial"/>
          <w:b/>
          <w:bCs/>
          <w:i/>
          <w:sz w:val="20"/>
          <w:szCs w:val="20"/>
        </w:rPr>
        <w:t>o GEIE non ancora costituiti</w:t>
      </w:r>
      <w:r w:rsidRPr="00366738">
        <w:rPr>
          <w:rFonts w:ascii="Arial" w:eastAsia="Times New Roman" w:hAnsi="Arial" w:cs="Arial"/>
          <w:i/>
          <w:sz w:val="20"/>
          <w:szCs w:val="20"/>
        </w:rPr>
        <w:t>)</w:t>
      </w:r>
    </w:p>
    <w:p w14:paraId="0E1362D7" w14:textId="735D2E92" w:rsidR="00436454" w:rsidRPr="00366738" w:rsidRDefault="002433F5" w:rsidP="00366738">
      <w:pPr>
        <w:pStyle w:val="Paragrafoelenco"/>
        <w:numPr>
          <w:ilvl w:val="0"/>
          <w:numId w:val="43"/>
        </w:numPr>
        <w:spacing w:before="60" w:after="60" w:line="300" w:lineRule="exact"/>
        <w:ind w:left="426"/>
        <w:jc w:val="both"/>
        <w:rPr>
          <w:rFonts w:ascii="Arial" w:eastAsia="Times New Roman" w:hAnsi="Arial" w:cs="Arial"/>
          <w:i/>
          <w:sz w:val="20"/>
          <w:szCs w:val="20"/>
        </w:rPr>
      </w:pPr>
      <w:r w:rsidRPr="00366738">
        <w:rPr>
          <w:rFonts w:ascii="Arial" w:eastAsia="Calibri" w:hAnsi="Arial" w:cs="Arial"/>
          <w:b/>
          <w:sz w:val="20"/>
          <w:szCs w:val="20"/>
          <w:lang w:eastAsia="it-IT"/>
        </w:rPr>
        <w:t>DICHIARA</w:t>
      </w:r>
      <w:r w:rsidRPr="00366738">
        <w:rPr>
          <w:rFonts w:ascii="Arial" w:eastAsia="Calibri" w:hAnsi="Arial" w:cs="Arial"/>
          <w:sz w:val="20"/>
          <w:szCs w:val="20"/>
          <w:lang w:eastAsia="it-IT"/>
        </w:rPr>
        <w:t xml:space="preserve"> </w:t>
      </w:r>
      <w:r w:rsidR="003502E9" w:rsidRPr="00366738">
        <w:rPr>
          <w:rFonts w:ascii="Arial" w:eastAsia="Calibri" w:hAnsi="Arial" w:cs="Arial"/>
          <w:sz w:val="20"/>
          <w:szCs w:val="20"/>
          <w:lang w:eastAsia="it-IT"/>
        </w:rPr>
        <w:t>che, in</w:t>
      </w:r>
      <w:r w:rsidR="00436454" w:rsidRPr="00366738">
        <w:rPr>
          <w:rFonts w:ascii="Arial" w:eastAsia="Times New Roman" w:hAnsi="Arial" w:cs="Arial"/>
          <w:sz w:val="20"/>
          <w:szCs w:val="20"/>
        </w:rPr>
        <w:t xml:space="preserve"> caso di aggiudicazione, sarà conferito mandato speciale con rappresentanza o funzioni di capogruppo</w:t>
      </w:r>
      <w:r w:rsidR="003502E9" w:rsidRPr="00366738">
        <w:rPr>
          <w:rFonts w:ascii="Arial" w:eastAsia="Times New Roman" w:hAnsi="Arial" w:cs="Arial"/>
          <w:sz w:val="20"/>
          <w:szCs w:val="20"/>
        </w:rPr>
        <w:t xml:space="preserve"> a </w:t>
      </w:r>
      <w:r w:rsidR="00B42D88" w:rsidRPr="00366738">
        <w:rPr>
          <w:rFonts w:ascii="Arial" w:eastAsia="Times New Roman" w:hAnsi="Arial" w:cs="Arial"/>
          <w:sz w:val="20"/>
          <w:szCs w:val="20"/>
        </w:rPr>
        <w:t>____</w:t>
      </w:r>
      <w:r w:rsidR="003502E9" w:rsidRPr="00366738">
        <w:rPr>
          <w:rFonts w:ascii="Arial" w:eastAsia="Times New Roman" w:hAnsi="Arial" w:cs="Arial"/>
          <w:sz w:val="20"/>
          <w:szCs w:val="20"/>
        </w:rPr>
        <w:t xml:space="preserve"> </w:t>
      </w:r>
      <w:r w:rsidR="00D7176A" w:rsidRPr="00366738">
        <w:rPr>
          <w:rFonts w:ascii="Arial" w:eastAsia="Times New Roman" w:hAnsi="Arial" w:cs="Arial"/>
          <w:sz w:val="20"/>
          <w:szCs w:val="20"/>
        </w:rPr>
        <w:t>&lt;</w:t>
      </w:r>
      <w:r w:rsidR="003502E9" w:rsidRPr="00366738">
        <w:rPr>
          <w:rFonts w:ascii="Arial" w:eastAsia="Times New Roman" w:hAnsi="Arial" w:cs="Arial"/>
          <w:i/>
          <w:sz w:val="20"/>
          <w:szCs w:val="20"/>
        </w:rPr>
        <w:t>indicare l’operatore che sarà nominato capogruppo</w:t>
      </w:r>
      <w:r w:rsidR="00D7176A" w:rsidRPr="00366738">
        <w:rPr>
          <w:rFonts w:ascii="Arial" w:eastAsia="Times New Roman" w:hAnsi="Arial" w:cs="Arial"/>
          <w:sz w:val="20"/>
          <w:szCs w:val="20"/>
        </w:rPr>
        <w:t>&gt;</w:t>
      </w:r>
      <w:r w:rsidR="008468A4" w:rsidRPr="00366738">
        <w:rPr>
          <w:rFonts w:ascii="Arial" w:eastAsia="Times New Roman" w:hAnsi="Arial" w:cs="Arial"/>
          <w:sz w:val="20"/>
          <w:szCs w:val="20"/>
        </w:rPr>
        <w:t xml:space="preserve"> </w:t>
      </w:r>
    </w:p>
    <w:p w14:paraId="18C37F37" w14:textId="56AAB367" w:rsidR="00436454" w:rsidRPr="005F0B7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r w:rsidR="00347372" w:rsidRPr="00347372">
        <w:rPr>
          <w:rFonts w:cstheme="minorHAnsi"/>
        </w:rPr>
        <w:t xml:space="preserve"> </w:t>
      </w:r>
      <w:r w:rsidR="00347372" w:rsidRPr="005F0B7F">
        <w:rPr>
          <w:rFonts w:ascii="Arial" w:hAnsi="Arial" w:cs="Arial"/>
          <w:sz w:val="20"/>
          <w:szCs w:val="20"/>
        </w:rPr>
        <w:t>Con specifico riferimento ai raggruppamenti temporanei, in tale mandato deve essere espressamente attribuito all’impresa mandataria, ai sensi dell’art. 5-bis dell’allegato A alla delibera n. 78/23/CONS dell’Autorità per le garanzie nelle comunicazioni, un potere di indirizzo e di controllo nei confronti delle imprese che compongono il raggruppamento stesso relativamente alle modalità di svolgimento delle prestazioni oggetto dell’appalto, con previsione delle relative responsabilità. In particolare, oltre alla responsabilità solidale di tutte le imprese associate per inadempimento delle prestazioni eseguite, deve essere prevista, a carico della mandataria, anche la responsabilità per omesso esercizio dei poteri direttivi e di controllo.</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w:t>
      </w:r>
      <w:r w:rsidRPr="00F5571F">
        <w:rPr>
          <w:rFonts w:ascii="Arial" w:eastAsia="Times New Roman" w:hAnsi="Arial" w:cs="Arial"/>
          <w:i/>
          <w:sz w:val="20"/>
          <w:szCs w:val="20"/>
          <w:highlight w:val="lightGray"/>
        </w:rPr>
        <w:lastRenderedPageBreak/>
        <w:t>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14F6F189" w:rsidR="00525841" w:rsidRPr="00F5571F" w:rsidRDefault="00B26E25" w:rsidP="00681860">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e/o </w:t>
      </w:r>
    </w:p>
    <w:p w14:paraId="66AC1392" w14:textId="38F97B2C"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Pr="0035199D">
        <w:rPr>
          <w:rFonts w:ascii="Arial" w:eastAsia="Calibri" w:hAnsi="Arial" w:cs="Arial"/>
          <w:sz w:val="20"/>
          <w:szCs w:val="20"/>
          <w:lang w:eastAsia="it-IT"/>
        </w:rPr>
        <w:t xml:space="preserve">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r w:rsidR="005D27DB" w:rsidRPr="0035199D">
        <w:rPr>
          <w:rFonts w:ascii="Arial" w:eastAsia="Calibri" w:hAnsi="Arial" w:cs="Arial"/>
          <w:i/>
          <w:sz w:val="20"/>
          <w:szCs w:val="20"/>
          <w:lang w:eastAsia="it-IT"/>
        </w:rPr>
        <w:t>]</w:t>
      </w:r>
      <w:r w:rsidR="004679AE" w:rsidRPr="0035199D">
        <w:rPr>
          <w:rFonts w:ascii="Arial" w:eastAsia="Calibri" w:hAnsi="Arial" w:cs="Arial"/>
          <w:i/>
          <w:sz w:val="20"/>
          <w:szCs w:val="20"/>
          <w:lang w:eastAsia="it-IT"/>
        </w:rPr>
        <w:t xml:space="preserve"> </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singola e </w:t>
      </w:r>
      <w:r w:rsidRPr="00366738">
        <w:rPr>
          <w:rFonts w:ascii="Arial" w:eastAsia="Calibri" w:hAnsi="Arial" w:cs="Arial"/>
          <w:sz w:val="20"/>
          <w:szCs w:val="20"/>
          <w:lang w:eastAsia="it-IT"/>
        </w:rPr>
        <w:t xml:space="preserve">quale </w:t>
      </w:r>
      <w:r w:rsidR="005F487F" w:rsidRPr="00366738">
        <w:rPr>
          <w:rFonts w:ascii="Arial" w:eastAsia="Calibri" w:hAnsi="Arial" w:cs="Arial"/>
          <w:sz w:val="20"/>
          <w:szCs w:val="20"/>
          <w:lang w:eastAsia="it-IT"/>
        </w:rPr>
        <w:t xml:space="preserve">consorziata esecutrice </w:t>
      </w:r>
      <w:r w:rsidRPr="00366738">
        <w:rPr>
          <w:rFonts w:ascii="Arial" w:eastAsia="Calibri" w:hAnsi="Arial" w:cs="Arial"/>
          <w:sz w:val="20"/>
          <w:szCs w:val="20"/>
          <w:lang w:eastAsia="it-IT"/>
        </w:rPr>
        <w:t>di</w:t>
      </w:r>
      <w:r w:rsidRPr="00F5571F">
        <w:rPr>
          <w:rFonts w:ascii="Arial" w:eastAsia="Calibri" w:hAnsi="Arial" w:cs="Arial"/>
          <w:sz w:val="20"/>
          <w:szCs w:val="20"/>
          <w:lang w:eastAsia="it-IT"/>
        </w:rPr>
        <w:t xml:space="preserve"> un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366738" w:rsidRDefault="008908C5" w:rsidP="00366738">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366738">
        <w:rPr>
          <w:rFonts w:ascii="Arial" w:eastAsia="Calibri" w:hAnsi="Arial" w:cs="Arial"/>
          <w:b/>
          <w:sz w:val="20"/>
          <w:szCs w:val="20"/>
          <w:lang w:eastAsia="it-IT"/>
        </w:rPr>
        <w:t>DICHIARA</w:t>
      </w:r>
      <w:r w:rsidRPr="00366738">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366738">
        <w:rPr>
          <w:rFonts w:ascii="Arial" w:eastAsia="Calibri" w:hAnsi="Arial" w:cs="Arial"/>
          <w:sz w:val="20"/>
          <w:szCs w:val="20"/>
          <w:lang w:eastAsia="it-IT"/>
        </w:rPr>
        <w:t>;</w:t>
      </w:r>
    </w:p>
    <w:p w14:paraId="02793E77" w14:textId="77777777" w:rsidR="00621A2F" w:rsidRPr="00366738" w:rsidRDefault="00621A2F" w:rsidP="00621A2F">
      <w:pPr>
        <w:spacing w:after="0" w:line="300" w:lineRule="exact"/>
        <w:ind w:firstLine="426"/>
        <w:jc w:val="both"/>
        <w:rPr>
          <w:rFonts w:ascii="Arial" w:eastAsia="Calibri" w:hAnsi="Arial" w:cs="Arial"/>
          <w:b/>
          <w:i/>
          <w:sz w:val="20"/>
          <w:szCs w:val="20"/>
          <w:lang w:eastAsia="it-IT"/>
        </w:rPr>
      </w:pPr>
      <w:r w:rsidRPr="00366738">
        <w:rPr>
          <w:rFonts w:ascii="Arial" w:eastAsia="Calibri" w:hAnsi="Arial" w:cs="Arial"/>
          <w:b/>
          <w:i/>
          <w:sz w:val="20"/>
          <w:szCs w:val="20"/>
          <w:lang w:eastAsia="it-IT"/>
        </w:rPr>
        <w:t xml:space="preserve">o, in alternativa, </w:t>
      </w:r>
    </w:p>
    <w:p w14:paraId="0E7DFD9E" w14:textId="0AA360F0" w:rsidR="008908C5" w:rsidRPr="00366738"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366738">
        <w:rPr>
          <w:rFonts w:ascii="Arial" w:eastAsia="Calibri" w:hAnsi="Arial" w:cs="Arial"/>
          <w:b/>
          <w:sz w:val="20"/>
          <w:szCs w:val="20"/>
          <w:lang w:eastAsia="it-IT"/>
        </w:rPr>
        <w:t>DICHIARA</w:t>
      </w:r>
      <w:r w:rsidRPr="00366738">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366738">
        <w:rPr>
          <w:rFonts w:ascii="Arial" w:eastAsia="Calibri" w:hAnsi="Arial" w:cs="Arial"/>
          <w:sz w:val="20"/>
          <w:szCs w:val="20"/>
          <w:lang w:eastAsia="it-IT"/>
        </w:rPr>
        <w:t xml:space="preserve">e inserisce nel FVOE, </w:t>
      </w:r>
      <w:r w:rsidRPr="00366738">
        <w:rPr>
          <w:rFonts w:ascii="Arial" w:hAnsi="Arial" w:cs="Arial"/>
          <w:sz w:val="20"/>
          <w:szCs w:val="20"/>
        </w:rPr>
        <w:t>e in sede di prima applicazione dello stesso, anche a Sistema nella busta amministrativa,</w:t>
      </w:r>
      <w:r w:rsidRPr="00366738">
        <w:rPr>
          <w:rFonts w:ascii="Arial" w:eastAsia="Calibri" w:hAnsi="Arial" w:cs="Arial"/>
          <w:sz w:val="20"/>
          <w:szCs w:val="20"/>
          <w:lang w:eastAsia="it-IT"/>
        </w:rPr>
        <w:t xml:space="preserve"> idonea documentazione </w:t>
      </w:r>
      <w:bookmarkStart w:id="4" w:name="_Hlk184044567"/>
      <w:r w:rsidRPr="00366738">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366738">
        <w:rPr>
          <w:rFonts w:ascii="Arial" w:eastAsia="Calibri" w:hAnsi="Arial" w:cs="Arial"/>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 xml:space="preserve">(in caso contrario l’OE indica la/e cause di esclusione esistenti tra quelle richiamate, allegando tramite inserimento </w:t>
      </w:r>
      <w:r w:rsidRPr="00F5571F">
        <w:rPr>
          <w:rFonts w:ascii="Arial" w:hAnsi="Arial" w:cs="Arial"/>
          <w:i/>
          <w:sz w:val="20"/>
          <w:szCs w:val="20"/>
        </w:rPr>
        <w:lastRenderedPageBreak/>
        <w:t>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5"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5"/>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6"/>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5B0EF635"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Pr="00F5571F">
        <w:rPr>
          <w:rFonts w:ascii="Arial" w:hAnsi="Arial" w:cs="Arial"/>
          <w:sz w:val="20"/>
          <w:szCs w:val="20"/>
        </w:rPr>
        <w:t>)</w:t>
      </w:r>
      <w:r w:rsidR="00706D3C">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8"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8"/>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w:t>
      </w:r>
      <w:r w:rsidRPr="00F5571F">
        <w:rPr>
          <w:rFonts w:ascii="Arial" w:hAnsi="Arial" w:cs="Arial"/>
          <w:i/>
          <w:sz w:val="20"/>
          <w:szCs w:val="20"/>
        </w:rPr>
        <w:lastRenderedPageBreak/>
        <w:t>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9"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9"/>
    <w:p w14:paraId="3C8F98D3" w14:textId="77777777" w:rsidR="00436454" w:rsidRPr="00F5571F" w:rsidRDefault="00436454" w:rsidP="00366738">
      <w:pPr>
        <w:rPr>
          <w:b/>
          <w:color w:val="4472C4" w:themeColor="accent5"/>
        </w:rPr>
      </w:pPr>
    </w:p>
    <w:p w14:paraId="65EFCD84" w14:textId="6661F70F" w:rsidR="00C404E3" w:rsidRPr="00366738" w:rsidRDefault="00C404E3" w:rsidP="00ED227E">
      <w:pPr>
        <w:pStyle w:val="Paragrafoelenco"/>
        <w:numPr>
          <w:ilvl w:val="0"/>
          <w:numId w:val="3"/>
        </w:numPr>
        <w:spacing w:line="300" w:lineRule="exact"/>
        <w:ind w:left="0"/>
        <w:jc w:val="both"/>
        <w:rPr>
          <w:rFonts w:ascii="Arial" w:hAnsi="Arial" w:cs="Arial"/>
          <w:b/>
          <w:i/>
          <w:iCs/>
          <w:sz w:val="20"/>
          <w:szCs w:val="20"/>
        </w:rPr>
      </w:pPr>
      <w:r w:rsidRPr="00366738">
        <w:rPr>
          <w:rFonts w:ascii="Arial" w:hAnsi="Arial" w:cs="Arial"/>
          <w:b/>
          <w:i/>
          <w:iCs/>
          <w:sz w:val="20"/>
          <w:szCs w:val="20"/>
        </w:rPr>
        <w:t>Eventuale dichiarazione di una diversa quota di riserva delle prestazioni subappaltabili alle piccole e medie imprese</w:t>
      </w:r>
    </w:p>
    <w:p w14:paraId="18B22DBA" w14:textId="1EB2DE76" w:rsidR="00C404E3" w:rsidRPr="00366738"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366738">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366738">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4BAF4CC9"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AB1CA8" w:rsidRPr="00F5571F">
        <w:rPr>
          <w:rFonts w:ascii="Arial" w:hAnsi="Arial" w:cs="Arial"/>
          <w:sz w:val="20"/>
          <w:szCs w:val="20"/>
        </w:rPr>
        <w:t>dall’applicazione del CCNL indicato dalla stazione appaltante</w:t>
      </w:r>
      <w:r w:rsidR="0044716C" w:rsidRPr="00F5571F">
        <w:rPr>
          <w:rFonts w:ascii="Arial" w:hAnsi="Arial" w:cs="Arial"/>
          <w:sz w:val="20"/>
          <w:szCs w:val="20"/>
        </w:rPr>
        <w:t xml:space="preserve">; </w:t>
      </w:r>
    </w:p>
    <w:p w14:paraId="3C7DB3EA" w14:textId="2EAFFD99"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di tutte le circostanze generali, particolari e locali, nessuna esclusa ed eccettuata,</w:t>
      </w:r>
      <w:r w:rsidR="00A63531">
        <w:rPr>
          <w:rFonts w:ascii="Arial" w:hAnsi="Arial" w:cs="Arial"/>
          <w:b/>
          <w:i/>
          <w:sz w:val="20"/>
          <w:szCs w:val="20"/>
        </w:rPr>
        <w:t xml:space="preserve"> </w:t>
      </w:r>
      <w:r w:rsidRPr="00F5571F">
        <w:rPr>
          <w:rFonts w:ascii="Arial" w:hAnsi="Arial" w:cs="Arial"/>
          <w:sz w:val="20"/>
          <w:szCs w:val="20"/>
        </w:rPr>
        <w:t>che possono 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0"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0"/>
    <w:p w14:paraId="79C66CC8" w14:textId="1B17D48C"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F5571F">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1"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1"/>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2F2F6683"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impegnarsi, in caso di </w:t>
      </w:r>
      <w:r w:rsidRPr="00F5571F">
        <w:rPr>
          <w:rFonts w:ascii="Arial" w:hAnsi="Arial" w:cs="Arial"/>
          <w:sz w:val="20"/>
          <w:szCs w:val="20"/>
        </w:rPr>
        <w:lastRenderedPageBreak/>
        <w:t xml:space="preserve">aggiudicazione, ad osservare e a far osservare ai propri dipendenti e collaboratori, per quanto applicabili, i suddetti Codice, Modello e Piano, pena la risoluzione </w:t>
      </w:r>
      <w:r w:rsidR="005F2729" w:rsidRPr="00F5571F">
        <w:rPr>
          <w:rFonts w:ascii="Arial" w:hAnsi="Arial" w:cs="Arial"/>
          <w:sz w:val="20"/>
          <w:szCs w:val="20"/>
        </w:rPr>
        <w:t xml:space="preserve">del </w:t>
      </w:r>
      <w:r w:rsidR="0044716C" w:rsidRPr="00F5571F">
        <w:rPr>
          <w:rFonts w:ascii="Arial" w:hAnsi="Arial" w:cs="Arial"/>
          <w:sz w:val="20"/>
          <w:szCs w:val="20"/>
        </w:rPr>
        <w:t>Contratto</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2"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2"/>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3"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3"/>
    <w:p w14:paraId="670FF0C2" w14:textId="4BE840EB"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3"/>
      </w:r>
    </w:p>
    <w:p w14:paraId="1DD866BF" w14:textId="0059F50E" w:rsidR="0057652F" w:rsidRPr="00366738"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4" w:name="_Hlk188873274"/>
      <w:r w:rsidRPr="00F5571F">
        <w:rPr>
          <w:rFonts w:ascii="Arial" w:hAnsi="Arial" w:cs="Arial"/>
          <w:sz w:val="20"/>
          <w:szCs w:val="20"/>
        </w:rPr>
        <w:t xml:space="preserve">10% per aver presentato una fideiussione, emessa </w:t>
      </w:r>
      <w:r w:rsidRPr="00366738">
        <w:rPr>
          <w:rFonts w:ascii="Arial" w:hAnsi="Arial" w:cs="Arial"/>
          <w:sz w:val="20"/>
          <w:szCs w:val="20"/>
        </w:rPr>
        <w:t>e firmata digitalmente</w:t>
      </w:r>
      <w:r w:rsidR="00360D46" w:rsidRPr="00366738">
        <w:rPr>
          <w:rFonts w:ascii="Arial" w:hAnsi="Arial" w:cs="Arial"/>
          <w:sz w:val="20"/>
          <w:szCs w:val="20"/>
        </w:rPr>
        <w:t xml:space="preserve"> e verificabile telematicamente sul sito internet dell'emittente</w:t>
      </w:r>
      <w:r w:rsidR="00D01915" w:rsidRPr="00366738">
        <w:rPr>
          <w:rFonts w:ascii="Arial" w:hAnsi="Arial" w:cs="Arial"/>
          <w:sz w:val="20"/>
          <w:szCs w:val="20"/>
        </w:rPr>
        <w:t>,</w:t>
      </w:r>
      <w:r w:rsidRPr="00366738">
        <w:rPr>
          <w:rFonts w:ascii="Arial" w:hAnsi="Arial" w:cs="Arial"/>
          <w:sz w:val="20"/>
          <w:szCs w:val="20"/>
        </w:rPr>
        <w:t xml:space="preserve"> </w:t>
      </w:r>
    </w:p>
    <w:bookmarkEnd w:id="14"/>
    <w:p w14:paraId="7957DEAF" w14:textId="512CA9FB" w:rsidR="0057652F" w:rsidRPr="00F5571F" w:rsidRDefault="00A63531" w:rsidP="00A95D39">
      <w:pPr>
        <w:pStyle w:val="Paragrafoelenco"/>
        <w:numPr>
          <w:ilvl w:val="0"/>
          <w:numId w:val="17"/>
        </w:numPr>
        <w:spacing w:line="300" w:lineRule="exact"/>
        <w:ind w:left="1134" w:hanging="283"/>
        <w:jc w:val="both"/>
        <w:rPr>
          <w:rFonts w:ascii="Arial" w:hAnsi="Arial" w:cs="Arial"/>
          <w:sz w:val="20"/>
          <w:szCs w:val="20"/>
        </w:rPr>
      </w:pPr>
      <w:r>
        <w:rPr>
          <w:rFonts w:ascii="Arial" w:hAnsi="Arial" w:cs="Arial"/>
          <w:sz w:val="20"/>
          <w:szCs w:val="20"/>
        </w:rPr>
        <w:t>20</w:t>
      </w:r>
      <w:proofErr w:type="gramStart"/>
      <w:r>
        <w:rPr>
          <w:rFonts w:ascii="Arial" w:hAnsi="Arial" w:cs="Arial"/>
          <w:sz w:val="20"/>
          <w:szCs w:val="20"/>
        </w:rPr>
        <w:t xml:space="preserve">% </w:t>
      </w:r>
      <w:r w:rsidR="0057652F" w:rsidRPr="00F5571F">
        <w:rPr>
          <w:rFonts w:ascii="Arial" w:hAnsi="Arial" w:cs="Arial"/>
          <w:sz w:val="20"/>
          <w:szCs w:val="20"/>
        </w:rPr>
        <w:t xml:space="preserve"> possesso</w:t>
      </w:r>
      <w:proofErr w:type="gramEnd"/>
      <w:r w:rsidR="0057652F" w:rsidRPr="00F5571F">
        <w:rPr>
          <w:rFonts w:ascii="Arial" w:hAnsi="Arial" w:cs="Arial"/>
          <w:sz w:val="20"/>
          <w:szCs w:val="20"/>
        </w:rPr>
        <w:t xml:space="preserve">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certificazioni o marchi</w:t>
      </w:r>
      <w:r w:rsidR="00D013DA" w:rsidRPr="00F5571F">
        <w:rPr>
          <w:rFonts w:ascii="Arial" w:hAnsi="Arial" w:cs="Arial"/>
          <w:sz w:val="20"/>
          <w:szCs w:val="20"/>
        </w:rPr>
        <w:t>:</w:t>
      </w:r>
    </w:p>
    <w:tbl>
      <w:tblPr>
        <w:tblStyle w:val="Grigliatabella"/>
        <w:tblW w:w="5135" w:type="pct"/>
        <w:tblLook w:val="04A0" w:firstRow="1" w:lastRow="0" w:firstColumn="1" w:lastColumn="0" w:noHBand="0" w:noVBand="1"/>
      </w:tblPr>
      <w:tblGrid>
        <w:gridCol w:w="3121"/>
        <w:gridCol w:w="6767"/>
      </w:tblGrid>
      <w:tr w:rsidR="00A63531" w:rsidRPr="00F5571F" w14:paraId="6AD43F9F" w14:textId="0BA45D8E" w:rsidTr="00366738">
        <w:trPr>
          <w:trHeight w:val="349"/>
        </w:trPr>
        <w:tc>
          <w:tcPr>
            <w:tcW w:w="1578" w:type="pct"/>
            <w:shd w:val="clear" w:color="auto" w:fill="4472C4" w:themeFill="accent5"/>
          </w:tcPr>
          <w:p w14:paraId="02DA7778" w14:textId="072AC439" w:rsidR="00A63531" w:rsidRPr="00F5571F" w:rsidRDefault="00A63531"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Norma</w:t>
            </w:r>
          </w:p>
        </w:tc>
        <w:tc>
          <w:tcPr>
            <w:tcW w:w="3422" w:type="pct"/>
            <w:shd w:val="clear" w:color="auto" w:fill="4472C4" w:themeFill="accent5"/>
          </w:tcPr>
          <w:p w14:paraId="1225DD09" w14:textId="1118B0B1" w:rsidR="00A63531" w:rsidRPr="00F5571F" w:rsidRDefault="00A63531"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r>
      <w:tr w:rsidR="00A63531" w:rsidRPr="00F5571F" w14:paraId="2EC4088C" w14:textId="609074CB" w:rsidTr="00366738">
        <w:trPr>
          <w:trHeight w:val="349"/>
        </w:trPr>
        <w:tc>
          <w:tcPr>
            <w:tcW w:w="1578" w:type="pct"/>
          </w:tcPr>
          <w:p w14:paraId="6B999432" w14:textId="3CBB6DFD" w:rsidR="00A63531" w:rsidRPr="00F5571F" w:rsidRDefault="00A63531" w:rsidP="00A63531">
            <w:pPr>
              <w:spacing w:line="300" w:lineRule="exact"/>
              <w:jc w:val="both"/>
              <w:rPr>
                <w:rFonts w:ascii="Arial" w:hAnsi="Arial" w:cs="Arial"/>
                <w:sz w:val="20"/>
                <w:szCs w:val="20"/>
              </w:rPr>
            </w:pPr>
            <w:r w:rsidRPr="00A63531">
              <w:rPr>
                <w:rFonts w:ascii="Arial" w:hAnsi="Arial" w:cs="Arial"/>
                <w:sz w:val="20"/>
                <w:szCs w:val="20"/>
              </w:rPr>
              <w:t>UNI EN ISO 14001</w:t>
            </w:r>
          </w:p>
        </w:tc>
        <w:tc>
          <w:tcPr>
            <w:tcW w:w="3422" w:type="pct"/>
          </w:tcPr>
          <w:p w14:paraId="7DD72F7B" w14:textId="152C402E" w:rsidR="00A63531" w:rsidRPr="00F5571F" w:rsidRDefault="00470EDF" w:rsidP="00A95D39">
            <w:pPr>
              <w:spacing w:line="300" w:lineRule="exact"/>
              <w:jc w:val="both"/>
              <w:rPr>
                <w:rFonts w:ascii="Arial" w:hAnsi="Arial" w:cs="Arial"/>
                <w:sz w:val="20"/>
                <w:szCs w:val="20"/>
              </w:rPr>
            </w:pPr>
            <w:r w:rsidRPr="00470EDF">
              <w:rPr>
                <w:rFonts w:ascii="Arial" w:hAnsi="Arial" w:cs="Arial"/>
                <w:sz w:val="20"/>
                <w:szCs w:val="20"/>
              </w:rPr>
              <w:t>Sistemi di gestione ambientale</w:t>
            </w:r>
          </w:p>
        </w:tc>
      </w:tr>
      <w:tr w:rsidR="00A63531" w:rsidRPr="00F5571F" w14:paraId="0D69D21F" w14:textId="6D500150" w:rsidTr="00366738">
        <w:trPr>
          <w:trHeight w:val="349"/>
        </w:trPr>
        <w:tc>
          <w:tcPr>
            <w:tcW w:w="1578" w:type="pct"/>
          </w:tcPr>
          <w:p w14:paraId="3188B92E" w14:textId="71792A6A" w:rsidR="00A63531" w:rsidRPr="00F5571F" w:rsidRDefault="00A63531" w:rsidP="00A95D39">
            <w:pPr>
              <w:spacing w:line="300" w:lineRule="exact"/>
              <w:jc w:val="both"/>
              <w:rPr>
                <w:rFonts w:ascii="Arial" w:hAnsi="Arial" w:cs="Arial"/>
                <w:sz w:val="20"/>
                <w:szCs w:val="20"/>
              </w:rPr>
            </w:pPr>
            <w:r w:rsidRPr="00A63531">
              <w:rPr>
                <w:rFonts w:ascii="Arial" w:hAnsi="Arial" w:cs="Arial"/>
                <w:sz w:val="20"/>
                <w:szCs w:val="20"/>
              </w:rPr>
              <w:t>ISO IEC 2700</w:t>
            </w:r>
            <w:r w:rsidR="00470EDF">
              <w:rPr>
                <w:rFonts w:ascii="Arial" w:hAnsi="Arial" w:cs="Arial"/>
                <w:sz w:val="20"/>
                <w:szCs w:val="20"/>
              </w:rPr>
              <w:t>1</w:t>
            </w:r>
          </w:p>
        </w:tc>
        <w:tc>
          <w:tcPr>
            <w:tcW w:w="3422" w:type="pct"/>
          </w:tcPr>
          <w:p w14:paraId="6534D6C7" w14:textId="74C85570" w:rsidR="00A63531" w:rsidRPr="00F5571F" w:rsidRDefault="00470EDF" w:rsidP="00A95D39">
            <w:pPr>
              <w:spacing w:line="300" w:lineRule="exact"/>
              <w:jc w:val="both"/>
              <w:rPr>
                <w:rFonts w:ascii="Arial" w:hAnsi="Arial" w:cs="Arial"/>
                <w:sz w:val="20"/>
                <w:szCs w:val="20"/>
              </w:rPr>
            </w:pPr>
            <w:r w:rsidRPr="00470EDF">
              <w:rPr>
                <w:rFonts w:ascii="Arial" w:hAnsi="Arial" w:cs="Arial"/>
                <w:sz w:val="20"/>
                <w:szCs w:val="20"/>
              </w:rPr>
              <w:t>Sistemi di gestione per la Sicurezza delle Informazioni</w:t>
            </w:r>
          </w:p>
        </w:tc>
      </w:tr>
      <w:tr w:rsidR="00A63531" w:rsidRPr="00F5571F" w14:paraId="3C3C8476" w14:textId="47EB66A1" w:rsidTr="00366738">
        <w:trPr>
          <w:trHeight w:val="349"/>
        </w:trPr>
        <w:tc>
          <w:tcPr>
            <w:tcW w:w="1578" w:type="pct"/>
          </w:tcPr>
          <w:p w14:paraId="2FAE9E78" w14:textId="4C81220A" w:rsidR="00A63531" w:rsidRPr="00F5571F" w:rsidRDefault="00A63531" w:rsidP="00A95D39">
            <w:pPr>
              <w:spacing w:line="300" w:lineRule="exact"/>
              <w:jc w:val="both"/>
              <w:rPr>
                <w:rFonts w:ascii="Arial" w:hAnsi="Arial" w:cs="Arial"/>
                <w:sz w:val="20"/>
                <w:szCs w:val="20"/>
              </w:rPr>
            </w:pPr>
            <w:r w:rsidRPr="00A63531">
              <w:rPr>
                <w:rFonts w:ascii="Arial" w:hAnsi="Arial" w:cs="Arial"/>
                <w:sz w:val="20"/>
                <w:szCs w:val="20"/>
              </w:rPr>
              <w:t>UNI EN ISO 45001</w:t>
            </w:r>
          </w:p>
        </w:tc>
        <w:tc>
          <w:tcPr>
            <w:tcW w:w="3422" w:type="pct"/>
          </w:tcPr>
          <w:p w14:paraId="590225B4" w14:textId="3C299593" w:rsidR="00A63531" w:rsidRPr="00F5571F" w:rsidRDefault="00470EDF" w:rsidP="00A95D39">
            <w:pPr>
              <w:spacing w:line="300" w:lineRule="exact"/>
              <w:jc w:val="both"/>
              <w:rPr>
                <w:rFonts w:ascii="Arial" w:hAnsi="Arial" w:cs="Arial"/>
                <w:sz w:val="20"/>
                <w:szCs w:val="20"/>
              </w:rPr>
            </w:pPr>
            <w:r w:rsidRPr="00470EDF">
              <w:rPr>
                <w:rFonts w:ascii="Arial" w:hAnsi="Arial" w:cs="Arial"/>
                <w:sz w:val="20"/>
                <w:szCs w:val="20"/>
              </w:rPr>
              <w:t>Sistemi di gestione per la salute e sicurezza sul lavoro</w:t>
            </w:r>
          </w:p>
        </w:tc>
      </w:tr>
      <w:tr w:rsidR="00A63531" w:rsidRPr="00F5571F" w14:paraId="1F716EFD" w14:textId="4FE7FA25" w:rsidTr="00366738">
        <w:trPr>
          <w:trHeight w:val="349"/>
        </w:trPr>
        <w:tc>
          <w:tcPr>
            <w:tcW w:w="1578" w:type="pct"/>
          </w:tcPr>
          <w:p w14:paraId="78B273A3" w14:textId="014C48DC" w:rsidR="00A63531" w:rsidRPr="00F5571F" w:rsidRDefault="00A63531" w:rsidP="00A95D39">
            <w:pPr>
              <w:spacing w:line="300" w:lineRule="exact"/>
              <w:jc w:val="both"/>
              <w:rPr>
                <w:rFonts w:ascii="Arial" w:hAnsi="Arial" w:cs="Arial"/>
                <w:sz w:val="20"/>
                <w:szCs w:val="20"/>
              </w:rPr>
            </w:pPr>
            <w:r w:rsidRPr="00A63531">
              <w:rPr>
                <w:rFonts w:ascii="Arial" w:hAnsi="Arial" w:cs="Arial"/>
                <w:sz w:val="20"/>
                <w:szCs w:val="20"/>
              </w:rPr>
              <w:t>SA 8000</w:t>
            </w:r>
          </w:p>
        </w:tc>
        <w:tc>
          <w:tcPr>
            <w:tcW w:w="3422" w:type="pct"/>
          </w:tcPr>
          <w:p w14:paraId="710B2D12" w14:textId="319D8CD6" w:rsidR="00A63531" w:rsidRPr="00F5571F" w:rsidRDefault="00470EDF" w:rsidP="00A95D39">
            <w:pPr>
              <w:spacing w:line="300" w:lineRule="exact"/>
              <w:jc w:val="both"/>
              <w:rPr>
                <w:rFonts w:ascii="Arial" w:hAnsi="Arial" w:cs="Arial"/>
                <w:sz w:val="20"/>
                <w:szCs w:val="20"/>
              </w:rPr>
            </w:pPr>
            <w:r w:rsidRPr="00470EDF">
              <w:rPr>
                <w:rFonts w:ascii="Arial" w:hAnsi="Arial" w:cs="Arial"/>
                <w:sz w:val="20"/>
                <w:szCs w:val="20"/>
              </w:rPr>
              <w:t>Certificazione social accountability 8000</w:t>
            </w: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07FE20BC"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050791DC" w14:textId="5D2F4CBA"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5" w:name="_Hlk173165508"/>
      <w:r w:rsidRPr="00F5571F">
        <w:rPr>
          <w:rFonts w:ascii="Arial" w:hAnsi="Arial" w:cs="Arial"/>
          <w:i/>
          <w:sz w:val="20"/>
          <w:szCs w:val="20"/>
          <w:highlight w:val="lightGray"/>
        </w:rPr>
        <w:lastRenderedPageBreak/>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5"/>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6"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6"/>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7"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7"/>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8"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8"/>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764081E9" w14:textId="4534B281" w:rsidR="00AC2461" w:rsidRPr="00F5571F" w:rsidRDefault="00E20B6B" w:rsidP="00AC2461">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w:t>
      </w:r>
      <w:r w:rsidR="00C96FD3" w:rsidRPr="00F5571F">
        <w:rPr>
          <w:rFonts w:ascii="Arial" w:hAnsi="Arial" w:cs="Arial"/>
          <w:b/>
          <w:bCs/>
          <w:sz w:val="20"/>
          <w:szCs w:val="20"/>
        </w:rPr>
        <w:t>di specifici impegni</w:t>
      </w:r>
      <w:r w:rsidR="00CB055F" w:rsidRPr="00F5571F">
        <w:rPr>
          <w:rFonts w:ascii="Arial" w:hAnsi="Arial" w:cs="Arial"/>
          <w:b/>
          <w:bCs/>
          <w:sz w:val="20"/>
          <w:szCs w:val="20"/>
        </w:rPr>
        <w:t xml:space="preserve"> in materia di tutela del lavoro e parità di genere e generazionale</w:t>
      </w:r>
    </w:p>
    <w:p w14:paraId="6F65C6F8" w14:textId="4A0FC200" w:rsidR="00AF6257" w:rsidRPr="00F5571F" w:rsidRDefault="00D45AF4" w:rsidP="00AC2461">
      <w:pPr>
        <w:pStyle w:val="Paragrafoelenco"/>
        <w:spacing w:line="300" w:lineRule="exact"/>
        <w:ind w:left="0"/>
        <w:jc w:val="both"/>
        <w:rPr>
          <w:rFonts w:ascii="Arial" w:hAnsi="Arial" w:cs="Arial"/>
          <w:b/>
          <w:bCs/>
          <w:sz w:val="20"/>
          <w:szCs w:val="20"/>
        </w:rPr>
      </w:pPr>
      <w:bookmarkStart w:id="19" w:name="_Hlk173166891"/>
      <w:r w:rsidRPr="00F5571F">
        <w:rPr>
          <w:rFonts w:ascii="Arial" w:hAnsi="Arial" w:cs="Arial"/>
          <w:i/>
          <w:sz w:val="20"/>
          <w:szCs w:val="20"/>
        </w:rPr>
        <w:t>Scegliere una delle seguenti opzioni eliminando le altre.</w:t>
      </w:r>
    </w:p>
    <w:p w14:paraId="36869024" w14:textId="44859E52"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i/>
          <w:sz w:val="20"/>
          <w:szCs w:val="20"/>
        </w:rPr>
        <w:t xml:space="preserve"> </w:t>
      </w:r>
      <w:r w:rsidRPr="00F5571F">
        <w:rPr>
          <w:rFonts w:ascii="Arial" w:hAnsi="Arial" w:cs="Arial"/>
          <w:sz w:val="20"/>
          <w:szCs w:val="20"/>
        </w:rPr>
        <w:t xml:space="preserve">▪ </w:t>
      </w:r>
      <w:r w:rsidR="00D45AF4" w:rsidRPr="00F5571F">
        <w:rPr>
          <w:rFonts w:ascii="Arial" w:hAnsi="Arial" w:cs="Arial"/>
          <w:b/>
          <w:i/>
          <w:sz w:val="20"/>
          <w:szCs w:val="20"/>
        </w:rPr>
        <w:t>Opzione 1:</w:t>
      </w:r>
      <w:r w:rsidR="00D45AF4" w:rsidRPr="00F5571F">
        <w:rPr>
          <w:rFonts w:ascii="Arial" w:hAnsi="Arial" w:cs="Arial"/>
          <w:i/>
          <w:sz w:val="20"/>
          <w:szCs w:val="20"/>
        </w:rPr>
        <w:t xml:space="preserve"> </w:t>
      </w:r>
      <w:r w:rsidR="00586D51"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occupa </w:t>
      </w:r>
      <w:r w:rsidR="00D45AF4" w:rsidRPr="00F5571F">
        <w:rPr>
          <w:rFonts w:ascii="Arial" w:hAnsi="Arial" w:cs="Arial"/>
          <w:b/>
          <w:i/>
          <w:sz w:val="20"/>
          <w:szCs w:val="20"/>
        </w:rPr>
        <w:t>più di 50 dipendenti</w:t>
      </w:r>
      <w:r w:rsidR="00D45AF4" w:rsidRPr="00F5571F">
        <w:rPr>
          <w:rFonts w:ascii="Arial" w:hAnsi="Arial" w:cs="Arial"/>
          <w:i/>
          <w:sz w:val="20"/>
          <w:szCs w:val="20"/>
        </w:rPr>
        <w:t>:</w:t>
      </w:r>
    </w:p>
    <w:p w14:paraId="63548D31" w14:textId="6057888D" w:rsidR="00D45AF4" w:rsidRPr="00F5571F"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INSERISCE</w:t>
      </w:r>
      <w:r w:rsidRPr="00F5571F">
        <w:rPr>
          <w:rFonts w:ascii="Arial" w:hAnsi="Arial" w:cs="Arial"/>
          <w:sz w:val="20"/>
          <w:szCs w:val="20"/>
        </w:rPr>
        <w:t xml:space="preserve"> nel</w:t>
      </w:r>
      <w:r w:rsidR="001C4A46" w:rsidRPr="00F5571F">
        <w:rPr>
          <w:rFonts w:ascii="Arial" w:hAnsi="Arial" w:cs="Arial"/>
          <w:sz w:val="20"/>
          <w:szCs w:val="20"/>
        </w:rPr>
        <w:t xml:space="preserve"> FVOE, ove non sia già presente</w:t>
      </w:r>
      <w:r w:rsidR="001A63D9" w:rsidRPr="00F5571F">
        <w:rPr>
          <w:rFonts w:ascii="Arial" w:hAnsi="Arial" w:cs="Arial"/>
          <w:sz w:val="20"/>
          <w:szCs w:val="20"/>
        </w:rPr>
        <w:t>,</w:t>
      </w:r>
      <w:r w:rsidR="00586D51" w:rsidRPr="00F5571F">
        <w:rPr>
          <w:rFonts w:ascii="Arial" w:hAnsi="Arial" w:cs="Arial"/>
          <w:sz w:val="20"/>
          <w:szCs w:val="20"/>
        </w:rPr>
        <w:t xml:space="preserve"> </w:t>
      </w:r>
      <w:r w:rsidR="002723D6" w:rsidRPr="00F5571F">
        <w:rPr>
          <w:rFonts w:ascii="Arial" w:hAnsi="Arial" w:cs="Arial"/>
          <w:sz w:val="20"/>
          <w:szCs w:val="20"/>
        </w:rPr>
        <w:t xml:space="preserve">e in sede di prima applicazione del FVOE, anche a Sistema nella busta amministrativa, </w:t>
      </w:r>
      <w:r w:rsidR="00D45AF4" w:rsidRPr="00F5571F">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F5571F" w:rsidRDefault="00107FED" w:rsidP="00E50CE7">
      <w:pPr>
        <w:spacing w:line="300" w:lineRule="exact"/>
        <w:ind w:left="284"/>
        <w:jc w:val="both"/>
        <w:rPr>
          <w:rFonts w:ascii="Arial" w:hAnsi="Arial" w:cs="Arial"/>
          <w:i/>
          <w:sz w:val="20"/>
          <w:szCs w:val="20"/>
        </w:rPr>
      </w:pPr>
      <w:r w:rsidRPr="00F5571F">
        <w:rPr>
          <w:rFonts w:ascii="Arial" w:hAnsi="Arial" w:cs="Arial"/>
          <w:i/>
          <w:sz w:val="20"/>
          <w:szCs w:val="20"/>
        </w:rPr>
        <w:lastRenderedPageBreak/>
        <w:t>i</w:t>
      </w:r>
      <w:r w:rsidR="00D45AF4" w:rsidRPr="00F5571F">
        <w:rPr>
          <w:rFonts w:ascii="Arial" w:hAnsi="Arial" w:cs="Arial"/>
          <w:i/>
          <w:sz w:val="20"/>
          <w:szCs w:val="20"/>
        </w:rPr>
        <w:t>n aggiunta, nel caso in cui non abbia provveduto alla trasmissione del rapporto nei termini indicati dall'articolo 46 del decreto legislativo n. 198/2006,</w:t>
      </w:r>
    </w:p>
    <w:p w14:paraId="10BDBEE7" w14:textId="5C28A915" w:rsidR="00D45AF4" w:rsidRPr="00F5571F" w:rsidRDefault="00107FED" w:rsidP="002723D6">
      <w:pPr>
        <w:spacing w:before="60" w:after="60" w:line="300" w:lineRule="exact"/>
        <w:ind w:left="284"/>
        <w:jc w:val="both"/>
        <w:rPr>
          <w:rFonts w:ascii="Arial" w:hAnsi="Arial" w:cs="Arial"/>
          <w:sz w:val="20"/>
          <w:szCs w:val="20"/>
        </w:rPr>
      </w:pPr>
      <w:r w:rsidRPr="00F5571F">
        <w:rPr>
          <w:rFonts w:ascii="Arial" w:hAnsi="Arial" w:cs="Arial"/>
          <w:sz w:val="20"/>
          <w:szCs w:val="20"/>
        </w:rPr>
        <w:t xml:space="preserve">□ </w:t>
      </w:r>
      <w:r w:rsidR="00305354" w:rsidRPr="00F5571F">
        <w:rPr>
          <w:rFonts w:ascii="Arial" w:hAnsi="Arial" w:cs="Arial"/>
          <w:b/>
          <w:sz w:val="20"/>
          <w:szCs w:val="20"/>
        </w:rPr>
        <w:t>INSERISCE</w:t>
      </w:r>
      <w:r w:rsidR="00305354" w:rsidRPr="00F5571F">
        <w:rPr>
          <w:rFonts w:ascii="Arial" w:hAnsi="Arial" w:cs="Arial"/>
          <w:sz w:val="20"/>
          <w:szCs w:val="20"/>
        </w:rPr>
        <w:t xml:space="preserve"> nel</w:t>
      </w:r>
      <w:r w:rsidR="001A63D9" w:rsidRPr="00F5571F">
        <w:rPr>
          <w:rFonts w:ascii="Arial" w:hAnsi="Arial" w:cs="Arial"/>
          <w:sz w:val="20"/>
          <w:szCs w:val="20"/>
        </w:rPr>
        <w:t xml:space="preserve"> FVOE, ove non sia già presente,</w:t>
      </w:r>
      <w:r w:rsidR="002723D6" w:rsidRPr="00F5571F">
        <w:rPr>
          <w:rFonts w:ascii="Arial" w:hAnsi="Arial" w:cs="Arial"/>
          <w:sz w:val="20"/>
          <w:szCs w:val="20"/>
        </w:rPr>
        <w:t xml:space="preserve"> e in sede di prima applicazione del FVOE, anche a Sistema nella busta amministrativa, </w:t>
      </w:r>
      <w:r w:rsidR="00D45AF4" w:rsidRPr="00F5571F">
        <w:rPr>
          <w:rFonts w:ascii="Arial" w:hAnsi="Arial" w:cs="Arial"/>
          <w:sz w:val="20"/>
          <w:szCs w:val="20"/>
        </w:rPr>
        <w:t xml:space="preserve">l’attestazione dell’avvenuta trasmissione alle rappresentanze sindacali aziendali e alla consigliera e al </w:t>
      </w:r>
      <w:r w:rsidR="00D97714" w:rsidRPr="00F5571F">
        <w:rPr>
          <w:rFonts w:ascii="Arial" w:hAnsi="Arial" w:cs="Arial"/>
          <w:sz w:val="20"/>
          <w:szCs w:val="20"/>
        </w:rPr>
        <w:t>consigliere regionale di parità</w:t>
      </w:r>
      <w:r w:rsidR="00D45AF4" w:rsidRPr="00F5571F">
        <w:rPr>
          <w:rFonts w:ascii="Arial" w:hAnsi="Arial" w:cs="Arial"/>
          <w:sz w:val="20"/>
          <w:szCs w:val="20"/>
        </w:rPr>
        <w:t>;</w:t>
      </w:r>
    </w:p>
    <w:p w14:paraId="55ECEFDD" w14:textId="77777777" w:rsidR="00305354" w:rsidRPr="00F5571F" w:rsidRDefault="00305354" w:rsidP="00A95D39">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4BCB18CB" w14:textId="7DBAE3B2"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118C73D7" w14:textId="271DCBF9"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impegnarsi, in caso di aggiudicazione, a consegnare alla</w:t>
      </w:r>
      <w:r w:rsidR="00E50CE7" w:rsidRPr="00F5571F">
        <w:rPr>
          <w:rFonts w:ascii="Arial" w:hAnsi="Arial" w:cs="Arial"/>
          <w:sz w:val="20"/>
          <w:szCs w:val="20"/>
        </w:rPr>
        <w:t xml:space="preserve"> </w:t>
      </w:r>
      <w:r w:rsidRPr="00F5571F">
        <w:rPr>
          <w:rFonts w:ascii="Arial" w:hAnsi="Arial" w:cs="Arial"/>
          <w:sz w:val="20"/>
          <w:szCs w:val="20"/>
        </w:rPr>
        <w:t>Committente, entro 6 mesi dalla stipula del Contratto</w:t>
      </w:r>
      <w:r w:rsidRPr="00F5571F">
        <w:rPr>
          <w:rFonts w:ascii="Arial" w:hAnsi="Arial" w:cs="Arial"/>
          <w:color w:val="0000FF"/>
          <w:sz w:val="20"/>
          <w:szCs w:val="20"/>
        </w:rPr>
        <w:t xml:space="preserve"> </w:t>
      </w:r>
      <w:r w:rsidRPr="00F5571F">
        <w:rPr>
          <w:rFonts w:ascii="Arial" w:hAnsi="Arial" w:cs="Arial"/>
          <w:sz w:val="20"/>
          <w:szCs w:val="20"/>
        </w:rPr>
        <w:t xml:space="preserve">una relazione </w:t>
      </w:r>
      <w:r w:rsidR="009635A5" w:rsidRPr="00F5571F">
        <w:rPr>
          <w:rFonts w:ascii="Arial" w:hAnsi="Arial" w:cs="Arial"/>
          <w:sz w:val="20"/>
          <w:szCs w:val="20"/>
        </w:rPr>
        <w:t>che chiarisca</w:t>
      </w:r>
      <w:r w:rsidRPr="00F5571F">
        <w:rPr>
          <w:rFonts w:ascii="Arial" w:hAnsi="Arial" w:cs="Arial"/>
          <w:sz w:val="20"/>
          <w:szCs w:val="20"/>
        </w:rPr>
        <w:t xml:space="preserve"> </w:t>
      </w:r>
      <w:r w:rsidR="009635A5" w:rsidRPr="00F5571F">
        <w:rPr>
          <w:rFonts w:ascii="Arial" w:hAnsi="Arial" w:cs="Arial"/>
          <w:sz w:val="20"/>
          <w:szCs w:val="20"/>
        </w:rPr>
        <w:t xml:space="preserve">l’avvenuto </w:t>
      </w:r>
      <w:r w:rsidRPr="00F5571F">
        <w:rPr>
          <w:rFonts w:ascii="Arial" w:hAnsi="Arial" w:cs="Arial"/>
          <w:sz w:val="20"/>
          <w:szCs w:val="20"/>
        </w:rPr>
        <w:t>assolvimento degli obblighi di cui alla medesima legge n. 68/1999 e</w:t>
      </w:r>
      <w:r w:rsidR="009635A5" w:rsidRPr="00F5571F">
        <w:rPr>
          <w:rFonts w:ascii="Arial" w:hAnsi="Arial" w:cs="Arial"/>
          <w:sz w:val="20"/>
          <w:szCs w:val="20"/>
        </w:rPr>
        <w:t xml:space="preserve"> dia atto delle</w:t>
      </w:r>
      <w:r w:rsidRPr="00F5571F">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7BB752C" w:rsidR="00BE6F6C" w:rsidRPr="00366738" w:rsidRDefault="00A22729" w:rsidP="00A22729">
      <w:pPr>
        <w:pStyle w:val="Paragrafoelenco"/>
        <w:numPr>
          <w:ilvl w:val="0"/>
          <w:numId w:val="35"/>
        </w:numPr>
        <w:spacing w:before="60" w:after="60" w:line="300" w:lineRule="exact"/>
        <w:jc w:val="both"/>
        <w:rPr>
          <w:rFonts w:ascii="Arial" w:hAnsi="Arial" w:cs="Arial"/>
          <w:sz w:val="20"/>
          <w:szCs w:val="20"/>
        </w:rPr>
      </w:pPr>
      <w:r w:rsidRPr="00366738">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F5571F" w:rsidRDefault="0095304D"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o</w:t>
      </w:r>
      <w:r w:rsidR="00107FED" w:rsidRPr="00F5571F">
        <w:rPr>
          <w:rFonts w:ascii="Arial" w:hAnsi="Arial" w:cs="Arial"/>
          <w:b/>
          <w:i/>
          <w:sz w:val="20"/>
          <w:szCs w:val="20"/>
        </w:rPr>
        <w:t>,</w:t>
      </w:r>
      <w:r w:rsidR="00D45AF4" w:rsidRPr="00F5571F">
        <w:rPr>
          <w:rFonts w:ascii="Arial" w:hAnsi="Arial" w:cs="Arial"/>
          <w:b/>
          <w:i/>
          <w:sz w:val="20"/>
          <w:szCs w:val="20"/>
        </w:rPr>
        <w:t xml:space="preserve"> in alternativa, </w:t>
      </w:r>
    </w:p>
    <w:p w14:paraId="086DA9A6" w14:textId="4748BF0E"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sz w:val="20"/>
          <w:szCs w:val="20"/>
        </w:rPr>
        <w:t xml:space="preserve">▪ </w:t>
      </w:r>
      <w:r w:rsidR="00D45AF4" w:rsidRPr="00F5571F">
        <w:rPr>
          <w:rFonts w:ascii="Arial" w:hAnsi="Arial" w:cs="Arial"/>
          <w:b/>
          <w:i/>
          <w:sz w:val="20"/>
          <w:szCs w:val="20"/>
        </w:rPr>
        <w:t xml:space="preserve">Opzione 2: </w:t>
      </w:r>
      <w:r w:rsidR="00763214"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ha un numero di dipendenti </w:t>
      </w:r>
      <w:r w:rsidR="00D45AF4" w:rsidRPr="00F5571F">
        <w:rPr>
          <w:rFonts w:ascii="Arial" w:hAnsi="Arial" w:cs="Arial"/>
          <w:b/>
          <w:i/>
          <w:sz w:val="20"/>
          <w:szCs w:val="20"/>
        </w:rPr>
        <w:t>pari o superiore a 15 e inferiore a 50</w:t>
      </w:r>
      <w:r w:rsidR="00D45AF4" w:rsidRPr="00F5571F">
        <w:rPr>
          <w:rFonts w:ascii="Arial" w:hAnsi="Arial" w:cs="Arial"/>
          <w:i/>
          <w:sz w:val="20"/>
          <w:szCs w:val="20"/>
        </w:rPr>
        <w:t>:</w:t>
      </w:r>
    </w:p>
    <w:p w14:paraId="2B44D1A9" w14:textId="77777777" w:rsidR="00305354" w:rsidRPr="00F5571F" w:rsidRDefault="00305354" w:rsidP="00305354">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7211F0D6" w14:textId="3C208EDD"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F5571F">
        <w:rPr>
          <w:rFonts w:ascii="Arial" w:hAnsi="Arial" w:cs="Arial"/>
          <w:sz w:val="20"/>
          <w:szCs w:val="20"/>
        </w:rPr>
        <w:t>alla Committente</w:t>
      </w:r>
      <w:r w:rsidRPr="00F5571F">
        <w:rPr>
          <w:rFonts w:ascii="Arial" w:hAnsi="Arial" w:cs="Arial"/>
          <w:sz w:val="20"/>
          <w:szCs w:val="20"/>
        </w:rPr>
        <w:t xml:space="preserve">, nonché alle rappresentanze sindacali aziendali, alla consigliera e al consigliere regionale di parità, entro 6 mesi dalla </w:t>
      </w:r>
      <w:r w:rsidR="0065690A" w:rsidRPr="00F5571F">
        <w:rPr>
          <w:rFonts w:ascii="Arial" w:hAnsi="Arial" w:cs="Arial"/>
          <w:sz w:val="20"/>
          <w:szCs w:val="20"/>
        </w:rPr>
        <w:t xml:space="preserve">stipula </w:t>
      </w:r>
      <w:r w:rsidR="00E50CE7" w:rsidRPr="00F5571F">
        <w:rPr>
          <w:rFonts w:ascii="Arial" w:hAnsi="Arial" w:cs="Arial"/>
          <w:sz w:val="20"/>
          <w:szCs w:val="20"/>
        </w:rPr>
        <w:t>del Contratto</w:t>
      </w:r>
      <w:r w:rsidRPr="00F5571F">
        <w:rPr>
          <w:rFonts w:ascii="Arial" w:hAnsi="Arial" w:cs="Arial"/>
          <w:sz w:val="20"/>
          <w:szCs w:val="20"/>
        </w:rPr>
        <w:t>;</w:t>
      </w:r>
    </w:p>
    <w:p w14:paraId="06ACB180" w14:textId="6CAFBBBC"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2A222204" w14:textId="6EA2CA0F" w:rsidR="00D45AF4" w:rsidRPr="00366738"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w:t>
      </w:r>
      <w:r w:rsidR="0065690A" w:rsidRPr="00F5571F">
        <w:rPr>
          <w:rFonts w:ascii="Arial" w:hAnsi="Arial" w:cs="Arial"/>
          <w:sz w:val="20"/>
          <w:szCs w:val="20"/>
        </w:rPr>
        <w:t>alla Committente</w:t>
      </w:r>
      <w:r w:rsidRPr="00F5571F">
        <w:rPr>
          <w:rFonts w:ascii="Arial" w:hAnsi="Arial" w:cs="Arial"/>
          <w:sz w:val="20"/>
          <w:szCs w:val="20"/>
        </w:rPr>
        <w:t xml:space="preserve">, entro 6 mesi dalla stipula </w:t>
      </w:r>
      <w:r w:rsidR="0065690A" w:rsidRPr="00F5571F">
        <w:rPr>
          <w:rFonts w:ascii="Arial" w:hAnsi="Arial" w:cs="Arial"/>
          <w:sz w:val="20"/>
          <w:szCs w:val="20"/>
        </w:rPr>
        <w:t>del Contratto</w:t>
      </w:r>
      <w:r w:rsidRPr="00F5571F">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w:t>
      </w:r>
      <w:r w:rsidRPr="00366738">
        <w:rPr>
          <w:rFonts w:ascii="Arial" w:hAnsi="Arial" w:cs="Arial"/>
          <w:sz w:val="20"/>
          <w:szCs w:val="20"/>
        </w:rPr>
        <w:t>medesimo termine anche alle rap</w:t>
      </w:r>
      <w:r w:rsidR="000A556C" w:rsidRPr="00366738">
        <w:rPr>
          <w:rFonts w:ascii="Arial" w:hAnsi="Arial" w:cs="Arial"/>
          <w:sz w:val="20"/>
          <w:szCs w:val="20"/>
        </w:rPr>
        <w:t xml:space="preserve">presentanze sindacali aziendali; </w:t>
      </w:r>
    </w:p>
    <w:p w14:paraId="53BFD32F" w14:textId="4C7B9C7A" w:rsidR="000A556C" w:rsidRPr="00366738" w:rsidRDefault="00A22729" w:rsidP="00A22729">
      <w:pPr>
        <w:pStyle w:val="Paragrafoelenco"/>
        <w:numPr>
          <w:ilvl w:val="0"/>
          <w:numId w:val="35"/>
        </w:numPr>
        <w:spacing w:before="60" w:after="60" w:line="300" w:lineRule="exact"/>
        <w:jc w:val="both"/>
        <w:rPr>
          <w:rFonts w:ascii="Arial" w:hAnsi="Arial" w:cs="Arial"/>
          <w:sz w:val="20"/>
          <w:szCs w:val="20"/>
        </w:rPr>
      </w:pPr>
      <w:r w:rsidRPr="00366738">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472C3221" w14:textId="77777777" w:rsidR="00A22729" w:rsidRPr="00A22729" w:rsidRDefault="00A22729" w:rsidP="00366738">
      <w:pPr>
        <w:pStyle w:val="Paragrafoelenco"/>
        <w:spacing w:before="60" w:after="60" w:line="300" w:lineRule="exact"/>
        <w:ind w:left="1004"/>
        <w:jc w:val="both"/>
        <w:rPr>
          <w:rFonts w:ascii="Arial" w:hAnsi="Arial" w:cs="Arial"/>
          <w:sz w:val="20"/>
          <w:szCs w:val="20"/>
        </w:rPr>
      </w:pPr>
    </w:p>
    <w:p w14:paraId="7A7FB4DD" w14:textId="2CBF592B" w:rsidR="00D45AF4" w:rsidRPr="00F5571F" w:rsidRDefault="00D45AF4"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 xml:space="preserve">       </w:t>
      </w:r>
      <w:r w:rsidR="0095304D" w:rsidRPr="00F5571F">
        <w:rPr>
          <w:rFonts w:ascii="Arial" w:hAnsi="Arial" w:cs="Arial"/>
          <w:b/>
          <w:i/>
          <w:sz w:val="20"/>
          <w:szCs w:val="20"/>
        </w:rPr>
        <w:t>o,</w:t>
      </w:r>
      <w:r w:rsidRPr="00F5571F">
        <w:rPr>
          <w:rFonts w:ascii="Arial" w:hAnsi="Arial" w:cs="Arial"/>
          <w:b/>
          <w:i/>
          <w:sz w:val="20"/>
          <w:szCs w:val="20"/>
        </w:rPr>
        <w:t xml:space="preserve"> in alternativa</w:t>
      </w:r>
      <w:r w:rsidR="00107FED" w:rsidRPr="00F5571F">
        <w:rPr>
          <w:rFonts w:ascii="Arial" w:hAnsi="Arial" w:cs="Arial"/>
          <w:b/>
          <w:i/>
          <w:sz w:val="20"/>
          <w:szCs w:val="20"/>
        </w:rPr>
        <w:t>,</w:t>
      </w:r>
    </w:p>
    <w:p w14:paraId="5F909F21" w14:textId="77777777" w:rsidR="00305354" w:rsidRPr="00F5571F" w:rsidRDefault="00D45AF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Opzione 3:</w:t>
      </w:r>
      <w:r w:rsidRPr="00F5571F">
        <w:rPr>
          <w:rFonts w:ascii="Arial" w:hAnsi="Arial" w:cs="Arial"/>
          <w:sz w:val="20"/>
          <w:szCs w:val="20"/>
        </w:rPr>
        <w:t xml:space="preserve"> </w:t>
      </w:r>
    </w:p>
    <w:p w14:paraId="360ACC65" w14:textId="537772C4" w:rsidR="00EB7100" w:rsidRPr="000A7A3F" w:rsidRDefault="00305354" w:rsidP="000A7A3F">
      <w:pPr>
        <w:spacing w:before="60" w:after="60" w:line="300" w:lineRule="exact"/>
        <w:ind w:left="284"/>
        <w:jc w:val="both"/>
        <w:rPr>
          <w:rFonts w:ascii="Arial" w:hAnsi="Arial" w:cs="Arial"/>
          <w:sz w:val="20"/>
          <w:szCs w:val="20"/>
        </w:rPr>
      </w:pPr>
      <w:r w:rsidRPr="00F5571F">
        <w:rPr>
          <w:rFonts w:ascii="Arial" w:hAnsi="Arial" w:cs="Arial"/>
          <w:b/>
          <w:sz w:val="20"/>
          <w:szCs w:val="20"/>
        </w:rPr>
        <w:lastRenderedPageBreak/>
        <w:t xml:space="preserve">▪ DICHIARA </w:t>
      </w:r>
      <w:r w:rsidR="00763214" w:rsidRPr="00F5571F">
        <w:rPr>
          <w:rFonts w:ascii="Arial" w:hAnsi="Arial" w:cs="Arial"/>
          <w:b/>
          <w:sz w:val="20"/>
          <w:szCs w:val="20"/>
        </w:rPr>
        <w:t>CHE</w:t>
      </w:r>
      <w:r w:rsidR="009D39B3" w:rsidRPr="00F5571F">
        <w:rPr>
          <w:rFonts w:ascii="Arial" w:hAnsi="Arial" w:cs="Arial"/>
          <w:b/>
          <w:sz w:val="20"/>
          <w:szCs w:val="20"/>
        </w:rPr>
        <w:t xml:space="preserve"> </w:t>
      </w:r>
      <w:r w:rsidR="00D45AF4" w:rsidRPr="00F5571F">
        <w:rPr>
          <w:rFonts w:ascii="Arial" w:hAnsi="Arial" w:cs="Arial"/>
          <w:sz w:val="20"/>
          <w:szCs w:val="20"/>
        </w:rPr>
        <w:t xml:space="preserve">la propria azienda ha un numero di dipendenti </w:t>
      </w:r>
      <w:r w:rsidR="00EB7100" w:rsidRPr="00F5571F">
        <w:rPr>
          <w:rFonts w:ascii="Arial" w:hAnsi="Arial" w:cs="Arial"/>
          <w:b/>
          <w:sz w:val="20"/>
          <w:szCs w:val="20"/>
        </w:rPr>
        <w:t xml:space="preserve">inferiore a 15 </w:t>
      </w:r>
      <w:r w:rsidR="00EB7100" w:rsidRPr="00F5571F">
        <w:rPr>
          <w:rFonts w:ascii="Arial" w:hAnsi="Arial" w:cs="Arial"/>
          <w:sz w:val="20"/>
          <w:szCs w:val="20"/>
        </w:rPr>
        <w:t>e</w:t>
      </w:r>
      <w:r w:rsidR="00EB7100" w:rsidRPr="00F5571F">
        <w:rPr>
          <w:rFonts w:ascii="Arial" w:hAnsi="Arial" w:cs="Arial"/>
          <w:b/>
          <w:sz w:val="20"/>
          <w:szCs w:val="20"/>
        </w:rPr>
        <w:t xml:space="preserve"> </w:t>
      </w:r>
      <w:r w:rsidR="00EB7100" w:rsidRPr="00F5571F">
        <w:rPr>
          <w:rFonts w:ascii="Arial" w:hAnsi="Arial" w:cs="Arial"/>
          <w:sz w:val="20"/>
          <w:szCs w:val="20"/>
        </w:rPr>
        <w:t>non è, pertanto, tenuta al rispetto di quanto prescritto</w:t>
      </w:r>
      <w:r w:rsidR="00C7658C">
        <w:rPr>
          <w:rFonts w:ascii="Arial" w:hAnsi="Arial" w:cs="Arial"/>
          <w:i/>
          <w:color w:val="0000FF"/>
          <w:sz w:val="20"/>
          <w:szCs w:val="20"/>
        </w:rPr>
        <w:t xml:space="preserve"> </w:t>
      </w:r>
      <w:r w:rsidR="00EB7100" w:rsidRPr="00F5571F">
        <w:rPr>
          <w:rFonts w:ascii="Arial" w:hAnsi="Arial" w:cs="Arial"/>
          <w:sz w:val="20"/>
          <w:szCs w:val="20"/>
        </w:rPr>
        <w:t>dall’art.47, comma 2 e 3 e 3bis, del D.L. n. 77/2021, convertito in L. n. 108/2021.</w:t>
      </w:r>
    </w:p>
    <w:p w14:paraId="7620D477" w14:textId="497311EC" w:rsidR="00CB055F" w:rsidRPr="00F5571F" w:rsidRDefault="00FF27BF" w:rsidP="003F01D5">
      <w:pPr>
        <w:spacing w:line="300" w:lineRule="exact"/>
        <w:jc w:val="both"/>
        <w:rPr>
          <w:rFonts w:ascii="Arial" w:hAnsi="Arial" w:cs="Arial"/>
          <w:sz w:val="20"/>
          <w:szCs w:val="20"/>
        </w:rPr>
      </w:pPr>
      <w:bookmarkStart w:id="20" w:name="_Hlk173166779"/>
      <w:bookmarkEnd w:id="19"/>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bookmarkEnd w:id="20"/>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40030530" w14:textId="342D7F19" w:rsidR="00663E1D" w:rsidRPr="00366738" w:rsidRDefault="00FC50FD" w:rsidP="00C7658C">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2364DBD4"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4F5263" w:rsidRPr="00F5571F">
        <w:rPr>
          <w:rFonts w:ascii="Arial" w:hAnsi="Arial" w:cs="Arial"/>
          <w:sz w:val="20"/>
          <w:szCs w:val="20"/>
        </w:rPr>
        <w:t>e</w:t>
      </w:r>
      <w:r w:rsidR="00D6771D">
        <w:rPr>
          <w:rFonts w:ascii="Arial" w:hAnsi="Arial" w:cs="Arial"/>
          <w:sz w:val="20"/>
          <w:szCs w:val="20"/>
        </w:rPr>
        <w:t xml:space="preserve"> </w:t>
      </w:r>
      <w:r w:rsidR="00C7658C">
        <w:rPr>
          <w:rFonts w:ascii="Arial" w:hAnsi="Arial" w:cs="Arial"/>
          <w:sz w:val="20"/>
          <w:szCs w:val="20"/>
        </w:rPr>
        <w:t xml:space="preserve"> Ministero della Giustizia</w:t>
      </w:r>
      <w:r w:rsidRPr="00F5571F">
        <w:rPr>
          <w:rFonts w:ascii="Arial" w:hAnsi="Arial" w:cs="Arial"/>
          <w:sz w:val="20"/>
          <w:szCs w:val="20"/>
        </w:rPr>
        <w:t xml:space="preserve"> ovvero soggetti titolari di uno degli incarichi di cui al D.lgs. n. 39/2013 che hanno cessato il proprio rapporto con Consip S.p.A. </w:t>
      </w:r>
      <w:r w:rsidR="004F5263" w:rsidRPr="00F5571F">
        <w:rPr>
          <w:rFonts w:ascii="Arial" w:hAnsi="Arial" w:cs="Arial"/>
          <w:sz w:val="20"/>
          <w:szCs w:val="20"/>
        </w:rPr>
        <w:t xml:space="preserve">e </w:t>
      </w:r>
      <w:r w:rsidR="00C7658C">
        <w:rPr>
          <w:rFonts w:ascii="Arial" w:hAnsi="Arial" w:cs="Arial"/>
          <w:sz w:val="20"/>
          <w:szCs w:val="20"/>
        </w:rPr>
        <w:t>Ministero della Giustizia</w:t>
      </w:r>
      <w:r w:rsidR="004F5263" w:rsidRPr="00F5571F">
        <w:rPr>
          <w:rFonts w:ascii="Arial" w:hAnsi="Arial" w:cs="Arial"/>
          <w:sz w:val="20"/>
          <w:szCs w:val="20"/>
        </w:rPr>
        <w:t xml:space="preserve"> </w:t>
      </w:r>
      <w:r w:rsidRPr="00F5571F">
        <w:rPr>
          <w:rFonts w:ascii="Arial" w:hAnsi="Arial" w:cs="Arial"/>
          <w:sz w:val="20"/>
          <w:szCs w:val="20"/>
        </w:rPr>
        <w:t>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21"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21"/>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lastRenderedPageBreak/>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054CF5E1" w14:textId="63B4C4C5" w:rsidR="00F70BB9" w:rsidRPr="0049195A" w:rsidRDefault="00BA46B3" w:rsidP="00366738">
      <w:pPr>
        <w:pStyle w:val="Paragrafoelenco"/>
        <w:numPr>
          <w:ilvl w:val="0"/>
          <w:numId w:val="8"/>
        </w:numPr>
        <w:spacing w:line="300" w:lineRule="exact"/>
        <w:jc w:val="both"/>
        <w:rPr>
          <w:rFonts w:ascii="Arial" w:hAnsi="Arial" w:cs="Arial"/>
          <w:b/>
          <w:i/>
          <w:sz w:val="20"/>
          <w:szCs w:val="20"/>
        </w:rPr>
      </w:pPr>
      <w:r w:rsidRPr="0049195A">
        <w:rPr>
          <w:rFonts w:ascii="Arial" w:hAnsi="Arial" w:cs="Arial"/>
          <w:b/>
          <w:sz w:val="20"/>
          <w:szCs w:val="20"/>
        </w:rPr>
        <w:t xml:space="preserve">DICHIARA </w:t>
      </w:r>
      <w:r w:rsidR="00522A93" w:rsidRPr="0049195A">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F833E0" w:rsidRPr="0049195A">
        <w:rPr>
          <w:rStyle w:val="BLOCKBOLD"/>
          <w:rFonts w:ascii="Arial" w:hAnsi="Arial" w:cs="Arial"/>
          <w:i/>
          <w:caps w:val="0"/>
          <w:color w:val="0000FF"/>
        </w:rPr>
        <w:t>&lt;ove necessario anche:</w:t>
      </w:r>
      <w:r w:rsidR="00F833E0" w:rsidRPr="0049195A">
        <w:rPr>
          <w:rFonts w:ascii="Arial" w:hAnsi="Arial" w:cs="Arial"/>
          <w:sz w:val="20"/>
          <w:szCs w:val="20"/>
        </w:rPr>
        <w:t xml:space="preserve"> </w:t>
      </w:r>
      <w:r w:rsidR="00522A93" w:rsidRPr="001275C1">
        <w:rPr>
          <w:rFonts w:ascii="Arial" w:hAnsi="Arial" w:cs="Arial"/>
          <w:sz w:val="20"/>
          <w:szCs w:val="20"/>
        </w:rPr>
        <w:t>o “Sub Responsabile”</w:t>
      </w:r>
      <w:r w:rsidR="00522A93" w:rsidRPr="001275C1">
        <w:rPr>
          <w:rFonts w:ascii="Arial" w:hAnsi="Arial" w:cs="Arial"/>
          <w:b/>
          <w:sz w:val="20"/>
          <w:szCs w:val="20"/>
        </w:rPr>
        <w:t>&gt;</w:t>
      </w:r>
      <w:r w:rsidR="00522A93" w:rsidRPr="0049195A">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49195A">
        <w:rPr>
          <w:rFonts w:ascii="Arial" w:hAnsi="Arial" w:cs="Arial"/>
          <w:sz w:val="20"/>
          <w:szCs w:val="20"/>
        </w:rPr>
        <w:t xml:space="preserve">” </w:t>
      </w:r>
      <w:r w:rsidR="00F833E0" w:rsidRPr="0049195A">
        <w:rPr>
          <w:rStyle w:val="BLOCKBOLD"/>
          <w:rFonts w:ascii="Arial" w:hAnsi="Arial" w:cs="Arial"/>
          <w:b w:val="0"/>
          <w:i/>
          <w:caps w:val="0"/>
          <w:color w:val="0000FF"/>
        </w:rPr>
        <w:t>&lt;ove necessario anche</w:t>
      </w:r>
      <w:r w:rsidR="00522A93" w:rsidRPr="0049195A">
        <w:rPr>
          <w:rStyle w:val="BLOCKBOLD"/>
          <w:rFonts w:ascii="Arial" w:hAnsi="Arial" w:cs="Arial"/>
          <w:b w:val="0"/>
          <w:color w:val="0000FF"/>
        </w:rPr>
        <w:t>:</w:t>
      </w:r>
      <w:r w:rsidR="00522A93" w:rsidRPr="0049195A">
        <w:rPr>
          <w:rFonts w:ascii="Arial" w:hAnsi="Arial" w:cs="Arial"/>
          <w:sz w:val="20"/>
          <w:szCs w:val="20"/>
        </w:rPr>
        <w:t xml:space="preserve"> o “Sub Responsabile”</w:t>
      </w:r>
      <w:r w:rsidR="00522A93" w:rsidRPr="0049195A">
        <w:rPr>
          <w:rFonts w:ascii="Arial" w:hAnsi="Arial" w:cs="Arial"/>
          <w:b/>
          <w:sz w:val="20"/>
          <w:szCs w:val="20"/>
        </w:rPr>
        <w:t>&gt;</w:t>
      </w:r>
      <w:r w:rsidR="00522A93" w:rsidRPr="0049195A">
        <w:rPr>
          <w:rFonts w:ascii="Arial" w:hAnsi="Arial" w:cs="Arial"/>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F833E0" w:rsidRPr="0049195A">
        <w:rPr>
          <w:rStyle w:val="BLOCKBOLD"/>
          <w:rFonts w:ascii="Arial" w:hAnsi="Arial" w:cs="Arial"/>
          <w:b w:val="0"/>
          <w:i/>
          <w:caps w:val="0"/>
          <w:color w:val="0000FF"/>
        </w:rPr>
        <w:t>&lt;ove necessario anche</w:t>
      </w:r>
      <w:r w:rsidR="00522A93" w:rsidRPr="0049195A">
        <w:rPr>
          <w:rFonts w:ascii="Arial" w:hAnsi="Arial" w:cs="Arial"/>
          <w:b/>
          <w:i/>
          <w:sz w:val="20"/>
          <w:szCs w:val="20"/>
        </w:rPr>
        <w:t>:</w:t>
      </w:r>
      <w:r w:rsidR="00522A93" w:rsidRPr="0049195A">
        <w:rPr>
          <w:rFonts w:ascii="Arial" w:hAnsi="Arial" w:cs="Arial"/>
          <w:sz w:val="20"/>
          <w:szCs w:val="20"/>
        </w:rPr>
        <w:t xml:space="preserve"> Sub responsabile</w:t>
      </w:r>
      <w:r w:rsidR="00522A93" w:rsidRPr="0049195A">
        <w:rPr>
          <w:rFonts w:ascii="Arial" w:hAnsi="Arial" w:cs="Arial"/>
          <w:b/>
          <w:sz w:val="20"/>
          <w:szCs w:val="20"/>
        </w:rPr>
        <w:t>&gt;</w:t>
      </w:r>
      <w:r w:rsidR="00522A93" w:rsidRPr="0049195A">
        <w:rPr>
          <w:rFonts w:ascii="Arial" w:hAnsi="Arial" w:cs="Arial"/>
          <w:sz w:val="20"/>
          <w:szCs w:val="20"/>
        </w:rPr>
        <w:t xml:space="preserve"> del trattamento dei dati personali collaborando, nei limiti delle proprie competenze tecniche, organizzative e delle proprie risorse, con il Titolare</w:t>
      </w:r>
      <w:r w:rsidR="00522A93" w:rsidRPr="0049195A">
        <w:rPr>
          <w:rFonts w:ascii="Arial" w:hAnsi="Arial" w:cs="Arial"/>
          <w:b/>
          <w:i/>
          <w:color w:val="0000FF"/>
          <w:sz w:val="20"/>
          <w:szCs w:val="20"/>
        </w:rPr>
        <w:t xml:space="preserve"> </w:t>
      </w:r>
      <w:r w:rsidR="008A2A97" w:rsidRPr="0049195A">
        <w:rPr>
          <w:rStyle w:val="BLOCKBOLD"/>
          <w:rFonts w:ascii="Arial" w:hAnsi="Arial" w:cs="Arial"/>
          <w:b w:val="0"/>
          <w:i/>
          <w:caps w:val="0"/>
          <w:color w:val="0000FF"/>
        </w:rPr>
        <w:t>&lt;ove necessario anche</w:t>
      </w:r>
      <w:r w:rsidR="00B072DB" w:rsidRPr="0049195A">
        <w:rPr>
          <w:rStyle w:val="BLOCKBOLD"/>
          <w:rFonts w:ascii="Arial" w:hAnsi="Arial" w:cs="Arial"/>
          <w:b w:val="0"/>
          <w:i/>
          <w:caps w:val="0"/>
          <w:color w:val="0000FF"/>
        </w:rPr>
        <w:t>:</w:t>
      </w:r>
      <w:r w:rsidR="008A2A97" w:rsidRPr="0049195A">
        <w:rPr>
          <w:rFonts w:ascii="Arial" w:hAnsi="Arial" w:cs="Arial"/>
          <w:sz w:val="20"/>
          <w:szCs w:val="20"/>
        </w:rPr>
        <w:t xml:space="preserve"> </w:t>
      </w:r>
      <w:r w:rsidR="00522A93" w:rsidRPr="0049195A">
        <w:rPr>
          <w:rFonts w:ascii="Arial" w:hAnsi="Arial" w:cs="Arial"/>
          <w:sz w:val="20"/>
          <w:szCs w:val="20"/>
        </w:rPr>
        <w:t>Responsabile</w:t>
      </w:r>
      <w:r w:rsidR="00522A93" w:rsidRPr="0049195A">
        <w:rPr>
          <w:rFonts w:ascii="Arial" w:hAnsi="Arial" w:cs="Arial"/>
          <w:b/>
          <w:sz w:val="20"/>
          <w:szCs w:val="20"/>
        </w:rPr>
        <w:t>&gt;</w:t>
      </w:r>
      <w:r w:rsidR="00522A93" w:rsidRPr="0049195A">
        <w:rPr>
          <w:rFonts w:ascii="Arial" w:hAnsi="Arial" w:cs="Arial"/>
          <w:sz w:val="20"/>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2ADBC351" w14:textId="792C3182" w:rsidR="00522A93" w:rsidRPr="00F5571F" w:rsidRDefault="008A2A97" w:rsidP="00A95D39">
      <w:pPr>
        <w:pStyle w:val="Paragrafoelenco"/>
        <w:numPr>
          <w:ilvl w:val="0"/>
          <w:numId w:val="8"/>
        </w:numPr>
        <w:spacing w:line="300" w:lineRule="exact"/>
        <w:jc w:val="both"/>
        <w:rPr>
          <w:rFonts w:ascii="Arial" w:hAnsi="Arial" w:cs="Arial"/>
          <w:b/>
          <w:i/>
          <w:sz w:val="20"/>
          <w:szCs w:val="20"/>
        </w:rPr>
      </w:pPr>
      <w:r w:rsidRPr="00F5571F">
        <w:rPr>
          <w:rStyle w:val="BLOCKBOLD"/>
          <w:rFonts w:ascii="Arial" w:hAnsi="Arial" w:cs="Arial"/>
          <w:i/>
          <w:caps w:val="0"/>
          <w:color w:val="0000FF"/>
        </w:rPr>
        <w:t>in caso di nomina a responsabile del trattamento alla stipula:</w:t>
      </w:r>
      <w:r w:rsidRPr="00F5571F">
        <w:rPr>
          <w:rFonts w:ascii="Arial" w:hAnsi="Arial" w:cs="Arial"/>
          <w:sz w:val="20"/>
          <w:szCs w:val="20"/>
        </w:rPr>
        <w:t xml:space="preserve"> </w:t>
      </w:r>
      <w:r w:rsidR="00BA46B3"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F5571F">
        <w:rPr>
          <w:rStyle w:val="BLOCKBOLD"/>
          <w:rFonts w:ascii="Arial" w:hAnsi="Arial" w:cs="Arial"/>
          <w:color w:val="0000FF"/>
        </w:rPr>
        <w:t>&lt;</w:t>
      </w:r>
      <w:r w:rsidR="00B072DB" w:rsidRPr="00F5571F">
        <w:rPr>
          <w:rStyle w:val="BLOCKBOLD"/>
          <w:rFonts w:ascii="Arial" w:hAnsi="Arial" w:cs="Arial"/>
          <w:b w:val="0"/>
          <w:i/>
          <w:caps w:val="0"/>
          <w:color w:val="0000FF"/>
        </w:rPr>
        <w:t>&lt;ove necessario anche</w:t>
      </w:r>
      <w:r w:rsidR="00522A93" w:rsidRPr="00F5571F">
        <w:rPr>
          <w:rStyle w:val="BLOCKBOLD"/>
          <w:rFonts w:ascii="Arial" w:hAnsi="Arial" w:cs="Arial"/>
          <w:color w:val="0000FF"/>
        </w:rPr>
        <w:t>:</w:t>
      </w:r>
      <w:r w:rsidR="00522A93" w:rsidRPr="00F5571F">
        <w:rPr>
          <w:rFonts w:ascii="Arial" w:hAnsi="Arial" w:cs="Arial"/>
          <w:sz w:val="20"/>
          <w:szCs w:val="20"/>
        </w:rPr>
        <w:t xml:space="preserve"> o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w:t>
      </w:r>
      <w:r w:rsidR="00522A93" w:rsidRPr="00F5571F">
        <w:rPr>
          <w:rFonts w:ascii="Arial" w:hAnsi="Arial" w:cs="Arial"/>
          <w:sz w:val="20"/>
          <w:szCs w:val="20"/>
        </w:rPr>
        <w:lastRenderedPageBreak/>
        <w:t xml:space="preserve">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F5571F">
        <w:rPr>
          <w:rStyle w:val="BLOCKBOLD"/>
          <w:rFonts w:ascii="Arial" w:hAnsi="Arial" w:cs="Arial"/>
          <w:b w:val="0"/>
          <w:i/>
          <w:caps w:val="0"/>
          <w:color w:val="0000FF"/>
        </w:rPr>
        <w:t>&lt;ove necessario anche:</w:t>
      </w:r>
      <w:r w:rsidR="00B072DB" w:rsidRPr="00F5571F">
        <w:rPr>
          <w:rFonts w:ascii="Arial" w:hAnsi="Arial" w:cs="Arial"/>
          <w:sz w:val="20"/>
          <w:szCs w:val="20"/>
        </w:rPr>
        <w:t xml:space="preserve"> </w:t>
      </w:r>
      <w:r w:rsidR="00522A93" w:rsidRPr="00F5571F">
        <w:rPr>
          <w:rFonts w:ascii="Arial" w:hAnsi="Arial" w:cs="Arial"/>
          <w:sz w:val="20"/>
          <w:szCs w:val="20"/>
        </w:rPr>
        <w:t>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B072DB" w:rsidRPr="00F5571F">
        <w:rPr>
          <w:rStyle w:val="BLOCKBOLD"/>
          <w:rFonts w:ascii="Arial" w:hAnsi="Arial" w:cs="Arial"/>
          <w:b w:val="0"/>
          <w:i/>
          <w:caps w:val="0"/>
          <w:color w:val="0000FF"/>
        </w:rPr>
        <w:t>&lt;ove necessario anche:</w:t>
      </w:r>
      <w:r w:rsidR="00B072DB" w:rsidRPr="00F5571F">
        <w:rPr>
          <w:rFonts w:ascii="Arial" w:hAnsi="Arial" w:cs="Arial"/>
          <w:sz w:val="20"/>
          <w:szCs w:val="20"/>
        </w:rPr>
        <w:t xml:space="preserve"> </w:t>
      </w:r>
      <w:r w:rsidR="00522A93" w:rsidRPr="00F5571F">
        <w:rPr>
          <w:rFonts w:ascii="Arial" w:hAnsi="Arial" w:cs="Arial"/>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00BA46B3" w:rsidRPr="00F5571F">
        <w:rPr>
          <w:rFonts w:ascii="Arial" w:hAnsi="Arial" w:cs="Arial"/>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2"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2"/>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10C72614" w14:textId="0544BDDD" w:rsidR="00366738" w:rsidRDefault="00107FED" w:rsidP="00A95D39">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00366738">
        <w:rPr>
          <w:rFonts w:ascii="Arial" w:hAnsi="Arial" w:cs="Arial"/>
          <w:sz w:val="20"/>
          <w:szCs w:val="20"/>
        </w:rPr>
        <w:tab/>
      </w:r>
      <w:r w:rsidRPr="00F5571F">
        <w:rPr>
          <w:rFonts w:ascii="Arial" w:hAnsi="Arial" w:cs="Arial"/>
          <w:sz w:val="20"/>
          <w:szCs w:val="20"/>
        </w:rPr>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p>
    <w:p w14:paraId="11622816" w14:textId="7A6F095D" w:rsidR="002D2363" w:rsidRPr="00F5571F" w:rsidRDefault="00107FED" w:rsidP="00366738">
      <w:pPr>
        <w:spacing w:before="60" w:after="60" w:line="300" w:lineRule="exact"/>
        <w:ind w:left="7080"/>
        <w:rPr>
          <w:rFonts w:ascii="Arial" w:hAnsi="Arial" w:cs="Arial"/>
          <w:sz w:val="20"/>
          <w:szCs w:val="20"/>
        </w:rPr>
      </w:pPr>
      <w:r w:rsidRPr="00F5571F">
        <w:rPr>
          <w:rFonts w:ascii="Arial" w:hAnsi="Arial" w:cs="Arial"/>
          <w:sz w:val="20"/>
          <w:szCs w:val="20"/>
        </w:rPr>
        <w:t>__________________</w:t>
      </w:r>
      <w:r w:rsidR="002D2363" w:rsidRPr="00F5571F">
        <w:rPr>
          <w:rFonts w:ascii="Arial" w:hAnsi="Arial" w:cs="Arial"/>
          <w:sz w:val="20"/>
          <w:szCs w:val="20"/>
        </w:rPr>
        <w:tab/>
      </w:r>
    </w:p>
    <w:sectPr w:rsidR="002D2363" w:rsidRPr="00F5571F" w:rsidSect="00BF3264">
      <w:headerReference w:type="default" r:id="rId8"/>
      <w:footerReference w:type="default" r:id="rId9"/>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3315C" w14:textId="77777777" w:rsidR="003C1085" w:rsidRDefault="003C1085" w:rsidP="00581B85">
      <w:pPr>
        <w:spacing w:after="0" w:line="240" w:lineRule="auto"/>
      </w:pPr>
      <w:r>
        <w:separator/>
      </w:r>
    </w:p>
  </w:endnote>
  <w:endnote w:type="continuationSeparator" w:id="0">
    <w:p w14:paraId="6145EC57" w14:textId="77777777" w:rsidR="003C1085" w:rsidRDefault="003C1085"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1C829" w14:textId="77777777" w:rsidR="00E64DF7" w:rsidRDefault="00E64DF7" w:rsidP="00B04EE7">
    <w:pPr>
      <w:pStyle w:val="Pidipagina"/>
      <w:jc w:val="both"/>
      <w:rPr>
        <w:rFonts w:ascii="Arial" w:hAnsi="Arial" w:cs="Arial"/>
        <w:sz w:val="12"/>
        <w:szCs w:val="12"/>
      </w:rPr>
    </w:pPr>
  </w:p>
  <w:p w14:paraId="75116184" w14:textId="55CB5719" w:rsidR="00E64DF7" w:rsidRDefault="00E64DF7" w:rsidP="00B04EE7">
    <w:pPr>
      <w:pStyle w:val="Pidipagina"/>
      <w:jc w:val="both"/>
      <w:rPr>
        <w:rFonts w:ascii="Arial" w:hAnsi="Arial" w:cs="Arial"/>
        <w:sz w:val="12"/>
        <w:szCs w:val="12"/>
      </w:rPr>
    </w:pPr>
    <w:r w:rsidRPr="00E64DF7">
      <w:rPr>
        <w:rFonts w:ascii="Arial" w:hAnsi="Arial" w:cs="Arial"/>
        <w:sz w:val="12"/>
        <w:szCs w:val="12"/>
      </w:rPr>
      <w:t xml:space="preserve">Gara a procedura aperta ai sensi del </w:t>
    </w:r>
    <w:proofErr w:type="spellStart"/>
    <w:r w:rsidRPr="00E64DF7">
      <w:rPr>
        <w:rFonts w:ascii="Arial" w:hAnsi="Arial" w:cs="Arial"/>
        <w:sz w:val="12"/>
        <w:szCs w:val="12"/>
      </w:rPr>
      <w:t>D.Lgs.</w:t>
    </w:r>
    <w:proofErr w:type="spellEnd"/>
    <w:r w:rsidRPr="00E64DF7">
      <w:rPr>
        <w:rFonts w:ascii="Arial" w:hAnsi="Arial" w:cs="Arial"/>
        <w:sz w:val="12"/>
        <w:szCs w:val="12"/>
      </w:rPr>
      <w:t xml:space="preserve"> 36/2023 per l’</w:t>
    </w:r>
    <w:r w:rsidR="00471CA8">
      <w:rPr>
        <w:rFonts w:ascii="Arial" w:hAnsi="Arial" w:cs="Arial"/>
        <w:sz w:val="12"/>
        <w:szCs w:val="12"/>
      </w:rPr>
      <w:t>appalto</w:t>
    </w:r>
    <w:r w:rsidRPr="00E64DF7">
      <w:rPr>
        <w:rFonts w:ascii="Arial" w:hAnsi="Arial" w:cs="Arial"/>
        <w:sz w:val="12"/>
        <w:szCs w:val="12"/>
      </w:rPr>
      <w:t xml:space="preserve"> del servizio di notifica</w:t>
    </w:r>
    <w:r w:rsidR="00D25524">
      <w:rPr>
        <w:rFonts w:ascii="Arial" w:hAnsi="Arial" w:cs="Arial"/>
        <w:sz w:val="12"/>
        <w:szCs w:val="12"/>
      </w:rPr>
      <w:t>zione</w:t>
    </w:r>
    <w:r w:rsidRPr="00E64DF7">
      <w:rPr>
        <w:rFonts w:ascii="Arial" w:hAnsi="Arial" w:cs="Arial"/>
        <w:sz w:val="12"/>
        <w:szCs w:val="12"/>
      </w:rPr>
      <w:t xml:space="preserve"> a mezzo posta di atti giudiziari e comunicazioni connesse per il Ministero della Giustizia - ID 2838</w:t>
    </w:r>
  </w:p>
  <w:p w14:paraId="300D10C9" w14:textId="7F2B0AE9" w:rsidR="00B04EE7" w:rsidRDefault="006E6031" w:rsidP="00B04EE7">
    <w:pPr>
      <w:pStyle w:val="Pidipagina"/>
      <w:jc w:val="both"/>
    </w:pPr>
    <w:r>
      <w:rPr>
        <w:rFonts w:ascii="Arial" w:hAnsi="Arial" w:cs="Arial"/>
        <w:sz w:val="12"/>
        <w:szCs w:val="12"/>
      </w:rPr>
      <w:t>Moduli di dichiarazione</w:t>
    </w:r>
  </w:p>
  <w:sdt>
    <w:sdtPr>
      <w:id w:val="-629468752"/>
      <w:docPartObj>
        <w:docPartGallery w:val="Page Numbers (Bottom of Page)"/>
        <w:docPartUnique/>
      </w:docPartObj>
    </w:sdtPr>
    <w:sdtContent>
      <w:sdt>
        <w:sdtPr>
          <w:id w:val="-1769616900"/>
          <w:docPartObj>
            <w:docPartGallery w:val="Page Numbers (Top of Page)"/>
            <w:docPartUnique/>
          </w:docPartObj>
        </w:sdtPr>
        <w:sdtContent>
          <w:p w14:paraId="6A7697E1" w14:textId="56FC81D1" w:rsidR="00B04EE7" w:rsidRDefault="00B04EE7">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51EED83" w14:textId="77777777" w:rsidR="0049195A" w:rsidRDefault="0049195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68C03" w14:textId="77777777" w:rsidR="003C1085" w:rsidRDefault="003C1085" w:rsidP="00581B85">
      <w:pPr>
        <w:spacing w:after="0" w:line="240" w:lineRule="auto"/>
      </w:pPr>
      <w:r>
        <w:separator/>
      </w:r>
    </w:p>
  </w:footnote>
  <w:footnote w:type="continuationSeparator" w:id="0">
    <w:p w14:paraId="47610245" w14:textId="77777777" w:rsidR="003C1085" w:rsidRDefault="003C1085"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1D3FC5AD" w14:textId="0160C547"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68F2DE02"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47F0603"/>
    <w:multiLevelType w:val="hybridMultilevel"/>
    <w:tmpl w:val="B7502A2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18425689"/>
    <w:multiLevelType w:val="hybridMultilevel"/>
    <w:tmpl w:val="CF185B84"/>
    <w:lvl w:ilvl="0" w:tplc="46A20AD2">
      <w:start w:val="1"/>
      <w:numFmt w:val="bullet"/>
      <w:lvlText w:val=""/>
      <w:lvlJc w:val="left"/>
      <w:pPr>
        <w:ind w:left="1004" w:hanging="360"/>
      </w:pPr>
      <w:rPr>
        <w:rFonts w:ascii="Wingdings" w:hAnsi="Wingdings" w:cs="Times New Roman"/>
        <w:color w:val="auto"/>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1"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5" w15:restartNumberingAfterBreak="0">
    <w:nsid w:val="39F405E6"/>
    <w:multiLevelType w:val="hybridMultilevel"/>
    <w:tmpl w:val="5AD8952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6"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2"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5"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9"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9"/>
  </w:num>
  <w:num w:numId="5" w16cid:durableId="711156327">
    <w:abstractNumId w:val="28"/>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2"/>
  </w:num>
  <w:num w:numId="11" w16cid:durableId="454059301">
    <w:abstractNumId w:val="17"/>
  </w:num>
  <w:num w:numId="12" w16cid:durableId="1272200206">
    <w:abstractNumId w:val="41"/>
  </w:num>
  <w:num w:numId="13" w16cid:durableId="1625774096">
    <w:abstractNumId w:val="23"/>
  </w:num>
  <w:num w:numId="14" w16cid:durableId="717319348">
    <w:abstractNumId w:val="26"/>
  </w:num>
  <w:num w:numId="15" w16cid:durableId="1565213913">
    <w:abstractNumId w:val="24"/>
  </w:num>
  <w:num w:numId="16" w16cid:durableId="1258296075">
    <w:abstractNumId w:val="8"/>
  </w:num>
  <w:num w:numId="17" w16cid:durableId="1964456850">
    <w:abstractNumId w:val="39"/>
  </w:num>
  <w:num w:numId="18" w16cid:durableId="124398459">
    <w:abstractNumId w:val="30"/>
  </w:num>
  <w:num w:numId="19" w16cid:durableId="2044138229">
    <w:abstractNumId w:val="33"/>
  </w:num>
  <w:num w:numId="20" w16cid:durableId="1070663891">
    <w:abstractNumId w:val="2"/>
  </w:num>
  <w:num w:numId="21" w16cid:durableId="293144908">
    <w:abstractNumId w:val="2"/>
    <w:lvlOverride w:ilvl="0">
      <w:startOverride w:val="1"/>
    </w:lvlOverride>
  </w:num>
  <w:num w:numId="22" w16cid:durableId="431904326">
    <w:abstractNumId w:val="27"/>
  </w:num>
  <w:num w:numId="23" w16cid:durableId="1503350515">
    <w:abstractNumId w:val="37"/>
  </w:num>
  <w:num w:numId="24" w16cid:durableId="118838838">
    <w:abstractNumId w:val="3"/>
  </w:num>
  <w:num w:numId="25" w16cid:durableId="924337029">
    <w:abstractNumId w:val="20"/>
  </w:num>
  <w:num w:numId="26" w16cid:durableId="348025689">
    <w:abstractNumId w:val="36"/>
  </w:num>
  <w:num w:numId="27" w16cid:durableId="765151208">
    <w:abstractNumId w:val="34"/>
  </w:num>
  <w:num w:numId="28" w16cid:durableId="1468930945">
    <w:abstractNumId w:val="18"/>
  </w:num>
  <w:num w:numId="29" w16cid:durableId="1562062347">
    <w:abstractNumId w:val="5"/>
  </w:num>
  <w:num w:numId="30" w16cid:durableId="1608347839">
    <w:abstractNumId w:val="31"/>
  </w:num>
  <w:num w:numId="31" w16cid:durableId="217402756">
    <w:abstractNumId w:val="22"/>
  </w:num>
  <w:num w:numId="32" w16cid:durableId="1731028832">
    <w:abstractNumId w:val="40"/>
  </w:num>
  <w:num w:numId="33" w16cid:durableId="1806585044">
    <w:abstractNumId w:val="38"/>
  </w:num>
  <w:num w:numId="34" w16cid:durableId="199981127">
    <w:abstractNumId w:val="16"/>
  </w:num>
  <w:num w:numId="35" w16cid:durableId="1529025478">
    <w:abstractNumId w:val="19"/>
  </w:num>
  <w:num w:numId="36" w16cid:durableId="2014455348">
    <w:abstractNumId w:val="9"/>
  </w:num>
  <w:num w:numId="37" w16cid:durableId="642002081">
    <w:abstractNumId w:val="12"/>
  </w:num>
  <w:num w:numId="38" w16cid:durableId="1069425681">
    <w:abstractNumId w:val="15"/>
  </w:num>
  <w:num w:numId="39" w16cid:durableId="726925913">
    <w:abstractNumId w:val="21"/>
  </w:num>
  <w:num w:numId="40" w16cid:durableId="1426420187">
    <w:abstractNumId w:val="13"/>
  </w:num>
  <w:num w:numId="41" w16cid:durableId="888154926">
    <w:abstractNumId w:val="35"/>
  </w:num>
  <w:num w:numId="42" w16cid:durableId="748309475">
    <w:abstractNumId w:val="14"/>
  </w:num>
  <w:num w:numId="43" w16cid:durableId="191785586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185E"/>
    <w:rsid w:val="00004BD5"/>
    <w:rsid w:val="00006AA4"/>
    <w:rsid w:val="00007060"/>
    <w:rsid w:val="00011F9E"/>
    <w:rsid w:val="00013E2B"/>
    <w:rsid w:val="00015538"/>
    <w:rsid w:val="00022170"/>
    <w:rsid w:val="00032CD8"/>
    <w:rsid w:val="0003533D"/>
    <w:rsid w:val="0004523C"/>
    <w:rsid w:val="000457BB"/>
    <w:rsid w:val="00060AAC"/>
    <w:rsid w:val="00065829"/>
    <w:rsid w:val="0006712B"/>
    <w:rsid w:val="0007277A"/>
    <w:rsid w:val="00074FC1"/>
    <w:rsid w:val="0008162A"/>
    <w:rsid w:val="00084B53"/>
    <w:rsid w:val="000A445C"/>
    <w:rsid w:val="000A556C"/>
    <w:rsid w:val="000A7A3F"/>
    <w:rsid w:val="000A7E36"/>
    <w:rsid w:val="000B59DD"/>
    <w:rsid w:val="000B5DF6"/>
    <w:rsid w:val="000C50DA"/>
    <w:rsid w:val="000C5AAB"/>
    <w:rsid w:val="000D32E2"/>
    <w:rsid w:val="000E1457"/>
    <w:rsid w:val="000F38A8"/>
    <w:rsid w:val="000F38B2"/>
    <w:rsid w:val="0010055A"/>
    <w:rsid w:val="00106312"/>
    <w:rsid w:val="00107FED"/>
    <w:rsid w:val="00111FBB"/>
    <w:rsid w:val="00114F9B"/>
    <w:rsid w:val="00123008"/>
    <w:rsid w:val="00125FBB"/>
    <w:rsid w:val="001275C1"/>
    <w:rsid w:val="001562A4"/>
    <w:rsid w:val="00157415"/>
    <w:rsid w:val="001575D8"/>
    <w:rsid w:val="00162E4D"/>
    <w:rsid w:val="00180320"/>
    <w:rsid w:val="00193A9F"/>
    <w:rsid w:val="001A01ED"/>
    <w:rsid w:val="001A45DA"/>
    <w:rsid w:val="001A63D9"/>
    <w:rsid w:val="001A7492"/>
    <w:rsid w:val="001C4A46"/>
    <w:rsid w:val="00206DCC"/>
    <w:rsid w:val="0021106C"/>
    <w:rsid w:val="00215824"/>
    <w:rsid w:val="00216CEA"/>
    <w:rsid w:val="00222110"/>
    <w:rsid w:val="00227D39"/>
    <w:rsid w:val="0023154A"/>
    <w:rsid w:val="002417B3"/>
    <w:rsid w:val="002433F5"/>
    <w:rsid w:val="002526F7"/>
    <w:rsid w:val="00262156"/>
    <w:rsid w:val="0026666E"/>
    <w:rsid w:val="00271797"/>
    <w:rsid w:val="00271FF5"/>
    <w:rsid w:val="002723D6"/>
    <w:rsid w:val="00273603"/>
    <w:rsid w:val="0027362A"/>
    <w:rsid w:val="00275CD2"/>
    <w:rsid w:val="00275F81"/>
    <w:rsid w:val="002766DF"/>
    <w:rsid w:val="00283168"/>
    <w:rsid w:val="0028719A"/>
    <w:rsid w:val="00292564"/>
    <w:rsid w:val="002942DB"/>
    <w:rsid w:val="002A00B6"/>
    <w:rsid w:val="002B544D"/>
    <w:rsid w:val="002B55C4"/>
    <w:rsid w:val="002B63E9"/>
    <w:rsid w:val="002C5AA6"/>
    <w:rsid w:val="002C65D8"/>
    <w:rsid w:val="002D1515"/>
    <w:rsid w:val="002D2363"/>
    <w:rsid w:val="002E22C6"/>
    <w:rsid w:val="002E6A83"/>
    <w:rsid w:val="002F58A5"/>
    <w:rsid w:val="002F78B3"/>
    <w:rsid w:val="00305354"/>
    <w:rsid w:val="00316090"/>
    <w:rsid w:val="003225C1"/>
    <w:rsid w:val="00323890"/>
    <w:rsid w:val="00326DD8"/>
    <w:rsid w:val="00327AFD"/>
    <w:rsid w:val="00333FB8"/>
    <w:rsid w:val="003366E3"/>
    <w:rsid w:val="0034109D"/>
    <w:rsid w:val="003417B5"/>
    <w:rsid w:val="0034295E"/>
    <w:rsid w:val="00345310"/>
    <w:rsid w:val="0034585C"/>
    <w:rsid w:val="00345CF3"/>
    <w:rsid w:val="00347372"/>
    <w:rsid w:val="003502E9"/>
    <w:rsid w:val="003503DF"/>
    <w:rsid w:val="0035199D"/>
    <w:rsid w:val="00360D2E"/>
    <w:rsid w:val="00360D46"/>
    <w:rsid w:val="00366738"/>
    <w:rsid w:val="003727C0"/>
    <w:rsid w:val="0038366E"/>
    <w:rsid w:val="003850EF"/>
    <w:rsid w:val="00394D95"/>
    <w:rsid w:val="00395020"/>
    <w:rsid w:val="003A3D9D"/>
    <w:rsid w:val="003A524E"/>
    <w:rsid w:val="003C1085"/>
    <w:rsid w:val="003C5112"/>
    <w:rsid w:val="003D23CE"/>
    <w:rsid w:val="003D3DF2"/>
    <w:rsid w:val="003D7B05"/>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595F"/>
    <w:rsid w:val="00426379"/>
    <w:rsid w:val="00431641"/>
    <w:rsid w:val="00431C7C"/>
    <w:rsid w:val="00432F2E"/>
    <w:rsid w:val="00436454"/>
    <w:rsid w:val="00437545"/>
    <w:rsid w:val="00440A84"/>
    <w:rsid w:val="00442740"/>
    <w:rsid w:val="0044716C"/>
    <w:rsid w:val="00447CAF"/>
    <w:rsid w:val="0045078B"/>
    <w:rsid w:val="00451CC2"/>
    <w:rsid w:val="00457DF5"/>
    <w:rsid w:val="00461DE0"/>
    <w:rsid w:val="004641F2"/>
    <w:rsid w:val="00464828"/>
    <w:rsid w:val="004679AE"/>
    <w:rsid w:val="004704FB"/>
    <w:rsid w:val="00470EDF"/>
    <w:rsid w:val="00471CA8"/>
    <w:rsid w:val="0047791F"/>
    <w:rsid w:val="00480857"/>
    <w:rsid w:val="00490F53"/>
    <w:rsid w:val="0049195A"/>
    <w:rsid w:val="004960D6"/>
    <w:rsid w:val="004B3B59"/>
    <w:rsid w:val="004C0A01"/>
    <w:rsid w:val="004C5CBF"/>
    <w:rsid w:val="004D1D6C"/>
    <w:rsid w:val="004E1232"/>
    <w:rsid w:val="004E2465"/>
    <w:rsid w:val="004E73B5"/>
    <w:rsid w:val="004F5263"/>
    <w:rsid w:val="004F7C38"/>
    <w:rsid w:val="00503F1B"/>
    <w:rsid w:val="00522A93"/>
    <w:rsid w:val="00525841"/>
    <w:rsid w:val="00527562"/>
    <w:rsid w:val="00533888"/>
    <w:rsid w:val="0054148C"/>
    <w:rsid w:val="00541741"/>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C5E8E"/>
    <w:rsid w:val="005D27DB"/>
    <w:rsid w:val="005E0B71"/>
    <w:rsid w:val="005E5D2B"/>
    <w:rsid w:val="005F0B7F"/>
    <w:rsid w:val="005F2729"/>
    <w:rsid w:val="005F3F75"/>
    <w:rsid w:val="005F487F"/>
    <w:rsid w:val="005F73A1"/>
    <w:rsid w:val="00603A05"/>
    <w:rsid w:val="00604DCE"/>
    <w:rsid w:val="006055F5"/>
    <w:rsid w:val="0061080A"/>
    <w:rsid w:val="00612E7C"/>
    <w:rsid w:val="006143D1"/>
    <w:rsid w:val="00616C4B"/>
    <w:rsid w:val="00621A2F"/>
    <w:rsid w:val="006277AE"/>
    <w:rsid w:val="0062798C"/>
    <w:rsid w:val="00634239"/>
    <w:rsid w:val="006400E2"/>
    <w:rsid w:val="00650587"/>
    <w:rsid w:val="0065690A"/>
    <w:rsid w:val="00657564"/>
    <w:rsid w:val="0066210D"/>
    <w:rsid w:val="0066342D"/>
    <w:rsid w:val="00663E1D"/>
    <w:rsid w:val="00681860"/>
    <w:rsid w:val="00690943"/>
    <w:rsid w:val="006938A1"/>
    <w:rsid w:val="006957A1"/>
    <w:rsid w:val="00696ABF"/>
    <w:rsid w:val="006A2E47"/>
    <w:rsid w:val="006A3E23"/>
    <w:rsid w:val="006A7734"/>
    <w:rsid w:val="006C1758"/>
    <w:rsid w:val="006E6031"/>
    <w:rsid w:val="006F581A"/>
    <w:rsid w:val="00701420"/>
    <w:rsid w:val="007032A4"/>
    <w:rsid w:val="00704ADA"/>
    <w:rsid w:val="00706D3C"/>
    <w:rsid w:val="007214F3"/>
    <w:rsid w:val="00724F1E"/>
    <w:rsid w:val="007258EE"/>
    <w:rsid w:val="00726E64"/>
    <w:rsid w:val="0073424F"/>
    <w:rsid w:val="00735969"/>
    <w:rsid w:val="00740346"/>
    <w:rsid w:val="00752369"/>
    <w:rsid w:val="007526B1"/>
    <w:rsid w:val="00752DEB"/>
    <w:rsid w:val="00754AC7"/>
    <w:rsid w:val="00755CB0"/>
    <w:rsid w:val="00757C12"/>
    <w:rsid w:val="00763214"/>
    <w:rsid w:val="00770F43"/>
    <w:rsid w:val="00772516"/>
    <w:rsid w:val="00775C8A"/>
    <w:rsid w:val="00777A62"/>
    <w:rsid w:val="0079254B"/>
    <w:rsid w:val="0079437F"/>
    <w:rsid w:val="00794391"/>
    <w:rsid w:val="007A0D4F"/>
    <w:rsid w:val="007A59B9"/>
    <w:rsid w:val="007B5998"/>
    <w:rsid w:val="007B6D2C"/>
    <w:rsid w:val="007B74C9"/>
    <w:rsid w:val="007D32D6"/>
    <w:rsid w:val="007D62AF"/>
    <w:rsid w:val="007D7CCB"/>
    <w:rsid w:val="007E1E77"/>
    <w:rsid w:val="007E349D"/>
    <w:rsid w:val="007E7B29"/>
    <w:rsid w:val="007F2732"/>
    <w:rsid w:val="007F6567"/>
    <w:rsid w:val="00801946"/>
    <w:rsid w:val="00806041"/>
    <w:rsid w:val="00813B06"/>
    <w:rsid w:val="00814AF8"/>
    <w:rsid w:val="008161D4"/>
    <w:rsid w:val="00816ADF"/>
    <w:rsid w:val="00816EA2"/>
    <w:rsid w:val="00832F2F"/>
    <w:rsid w:val="00834388"/>
    <w:rsid w:val="00842EAA"/>
    <w:rsid w:val="008445AB"/>
    <w:rsid w:val="008468A4"/>
    <w:rsid w:val="00847A1C"/>
    <w:rsid w:val="008506C2"/>
    <w:rsid w:val="00852936"/>
    <w:rsid w:val="00861E00"/>
    <w:rsid w:val="0086269F"/>
    <w:rsid w:val="00865202"/>
    <w:rsid w:val="00885D07"/>
    <w:rsid w:val="00887DE8"/>
    <w:rsid w:val="008908C5"/>
    <w:rsid w:val="008A2A97"/>
    <w:rsid w:val="008A2C46"/>
    <w:rsid w:val="008B54D8"/>
    <w:rsid w:val="008C599E"/>
    <w:rsid w:val="008C5A16"/>
    <w:rsid w:val="008C6DDC"/>
    <w:rsid w:val="008D4177"/>
    <w:rsid w:val="008D45F4"/>
    <w:rsid w:val="008D5537"/>
    <w:rsid w:val="008D5B43"/>
    <w:rsid w:val="008F1262"/>
    <w:rsid w:val="009007A5"/>
    <w:rsid w:val="00906D73"/>
    <w:rsid w:val="0090752A"/>
    <w:rsid w:val="0091145E"/>
    <w:rsid w:val="00923786"/>
    <w:rsid w:val="00932907"/>
    <w:rsid w:val="009332C6"/>
    <w:rsid w:val="009409C6"/>
    <w:rsid w:val="0095304D"/>
    <w:rsid w:val="009535D5"/>
    <w:rsid w:val="00957663"/>
    <w:rsid w:val="009635A5"/>
    <w:rsid w:val="00971037"/>
    <w:rsid w:val="00971941"/>
    <w:rsid w:val="0097480B"/>
    <w:rsid w:val="00975FD2"/>
    <w:rsid w:val="009823BF"/>
    <w:rsid w:val="00984AC4"/>
    <w:rsid w:val="00992DBB"/>
    <w:rsid w:val="009935DC"/>
    <w:rsid w:val="009A58E7"/>
    <w:rsid w:val="009B2CCD"/>
    <w:rsid w:val="009B5D33"/>
    <w:rsid w:val="009B6AE3"/>
    <w:rsid w:val="009B7F7E"/>
    <w:rsid w:val="009C69A8"/>
    <w:rsid w:val="009D0F0E"/>
    <w:rsid w:val="009D34DD"/>
    <w:rsid w:val="009D39B3"/>
    <w:rsid w:val="009E0370"/>
    <w:rsid w:val="009E46B9"/>
    <w:rsid w:val="009E59ED"/>
    <w:rsid w:val="009F1055"/>
    <w:rsid w:val="009F203D"/>
    <w:rsid w:val="00A1554D"/>
    <w:rsid w:val="00A16016"/>
    <w:rsid w:val="00A22729"/>
    <w:rsid w:val="00A22877"/>
    <w:rsid w:val="00A258EB"/>
    <w:rsid w:val="00A34905"/>
    <w:rsid w:val="00A368E1"/>
    <w:rsid w:val="00A41A32"/>
    <w:rsid w:val="00A63531"/>
    <w:rsid w:val="00A648A7"/>
    <w:rsid w:val="00A7375F"/>
    <w:rsid w:val="00A7621B"/>
    <w:rsid w:val="00A83D76"/>
    <w:rsid w:val="00A84127"/>
    <w:rsid w:val="00A84D6E"/>
    <w:rsid w:val="00A94BD0"/>
    <w:rsid w:val="00A95D39"/>
    <w:rsid w:val="00AA17C0"/>
    <w:rsid w:val="00AA1CD2"/>
    <w:rsid w:val="00AA5D59"/>
    <w:rsid w:val="00AA7BF5"/>
    <w:rsid w:val="00AB1CA8"/>
    <w:rsid w:val="00AB7F63"/>
    <w:rsid w:val="00AC12B0"/>
    <w:rsid w:val="00AC2461"/>
    <w:rsid w:val="00AC5195"/>
    <w:rsid w:val="00AC7FFE"/>
    <w:rsid w:val="00AD4F52"/>
    <w:rsid w:val="00AF21AD"/>
    <w:rsid w:val="00AF2F29"/>
    <w:rsid w:val="00AF6257"/>
    <w:rsid w:val="00B0150D"/>
    <w:rsid w:val="00B02041"/>
    <w:rsid w:val="00B0427F"/>
    <w:rsid w:val="00B04EE7"/>
    <w:rsid w:val="00B072DB"/>
    <w:rsid w:val="00B10A19"/>
    <w:rsid w:val="00B12D54"/>
    <w:rsid w:val="00B1438F"/>
    <w:rsid w:val="00B23158"/>
    <w:rsid w:val="00B23C03"/>
    <w:rsid w:val="00B26E25"/>
    <w:rsid w:val="00B315BE"/>
    <w:rsid w:val="00B40460"/>
    <w:rsid w:val="00B42CDF"/>
    <w:rsid w:val="00B42D88"/>
    <w:rsid w:val="00B455F5"/>
    <w:rsid w:val="00B53761"/>
    <w:rsid w:val="00B678CC"/>
    <w:rsid w:val="00B756DC"/>
    <w:rsid w:val="00B76DD4"/>
    <w:rsid w:val="00B91931"/>
    <w:rsid w:val="00BA0B2E"/>
    <w:rsid w:val="00BA1DB6"/>
    <w:rsid w:val="00BA46B3"/>
    <w:rsid w:val="00BB001C"/>
    <w:rsid w:val="00BB7D6F"/>
    <w:rsid w:val="00BC10F0"/>
    <w:rsid w:val="00BD704B"/>
    <w:rsid w:val="00BD71AC"/>
    <w:rsid w:val="00BE6F6C"/>
    <w:rsid w:val="00BE7264"/>
    <w:rsid w:val="00BF0100"/>
    <w:rsid w:val="00BF3264"/>
    <w:rsid w:val="00C312DE"/>
    <w:rsid w:val="00C331DC"/>
    <w:rsid w:val="00C36020"/>
    <w:rsid w:val="00C36B79"/>
    <w:rsid w:val="00C404E3"/>
    <w:rsid w:val="00C443A3"/>
    <w:rsid w:val="00C45252"/>
    <w:rsid w:val="00C4759B"/>
    <w:rsid w:val="00C563AC"/>
    <w:rsid w:val="00C60F0A"/>
    <w:rsid w:val="00C72494"/>
    <w:rsid w:val="00C73A00"/>
    <w:rsid w:val="00C7435B"/>
    <w:rsid w:val="00C74554"/>
    <w:rsid w:val="00C745DA"/>
    <w:rsid w:val="00C7658C"/>
    <w:rsid w:val="00C84CB1"/>
    <w:rsid w:val="00C86DAA"/>
    <w:rsid w:val="00C94775"/>
    <w:rsid w:val="00C96FD3"/>
    <w:rsid w:val="00CB055F"/>
    <w:rsid w:val="00CC0741"/>
    <w:rsid w:val="00CC7D8F"/>
    <w:rsid w:val="00CD12C6"/>
    <w:rsid w:val="00CD159A"/>
    <w:rsid w:val="00CD1AEE"/>
    <w:rsid w:val="00CD2EA1"/>
    <w:rsid w:val="00CD74F5"/>
    <w:rsid w:val="00CE1AF9"/>
    <w:rsid w:val="00CF2EA4"/>
    <w:rsid w:val="00CF3307"/>
    <w:rsid w:val="00D013DA"/>
    <w:rsid w:val="00D01915"/>
    <w:rsid w:val="00D125CD"/>
    <w:rsid w:val="00D21269"/>
    <w:rsid w:val="00D2157D"/>
    <w:rsid w:val="00D23CB5"/>
    <w:rsid w:val="00D248E8"/>
    <w:rsid w:val="00D24D61"/>
    <w:rsid w:val="00D25524"/>
    <w:rsid w:val="00D33A7C"/>
    <w:rsid w:val="00D45AF4"/>
    <w:rsid w:val="00D50504"/>
    <w:rsid w:val="00D57CE2"/>
    <w:rsid w:val="00D6338A"/>
    <w:rsid w:val="00D63ECB"/>
    <w:rsid w:val="00D6771D"/>
    <w:rsid w:val="00D7176A"/>
    <w:rsid w:val="00D718C6"/>
    <w:rsid w:val="00D7375E"/>
    <w:rsid w:val="00D82085"/>
    <w:rsid w:val="00D8351F"/>
    <w:rsid w:val="00D900F0"/>
    <w:rsid w:val="00D9074A"/>
    <w:rsid w:val="00D921AB"/>
    <w:rsid w:val="00D97714"/>
    <w:rsid w:val="00DA38ED"/>
    <w:rsid w:val="00DA44C7"/>
    <w:rsid w:val="00DA4BBC"/>
    <w:rsid w:val="00DA5EE1"/>
    <w:rsid w:val="00DA7EC7"/>
    <w:rsid w:val="00DB274F"/>
    <w:rsid w:val="00DB495F"/>
    <w:rsid w:val="00DB523F"/>
    <w:rsid w:val="00DC0A1A"/>
    <w:rsid w:val="00DD1E2D"/>
    <w:rsid w:val="00DD3310"/>
    <w:rsid w:val="00DD74B0"/>
    <w:rsid w:val="00DD7DB5"/>
    <w:rsid w:val="00DE4833"/>
    <w:rsid w:val="00DE7D8A"/>
    <w:rsid w:val="00DF0EE5"/>
    <w:rsid w:val="00DF7E5C"/>
    <w:rsid w:val="00E050EC"/>
    <w:rsid w:val="00E11DC8"/>
    <w:rsid w:val="00E11F2C"/>
    <w:rsid w:val="00E20B6B"/>
    <w:rsid w:val="00E30B6F"/>
    <w:rsid w:val="00E46817"/>
    <w:rsid w:val="00E50CE7"/>
    <w:rsid w:val="00E64DF7"/>
    <w:rsid w:val="00E73B6F"/>
    <w:rsid w:val="00E778FF"/>
    <w:rsid w:val="00E779E4"/>
    <w:rsid w:val="00E860AD"/>
    <w:rsid w:val="00E86E24"/>
    <w:rsid w:val="00EA2C47"/>
    <w:rsid w:val="00EA6F09"/>
    <w:rsid w:val="00EB206F"/>
    <w:rsid w:val="00EB2FEB"/>
    <w:rsid w:val="00EB4BDA"/>
    <w:rsid w:val="00EB7100"/>
    <w:rsid w:val="00EC1C2C"/>
    <w:rsid w:val="00EC22F0"/>
    <w:rsid w:val="00EC2AE2"/>
    <w:rsid w:val="00EC2CDC"/>
    <w:rsid w:val="00EC4FED"/>
    <w:rsid w:val="00EC5942"/>
    <w:rsid w:val="00ED227E"/>
    <w:rsid w:val="00ED4600"/>
    <w:rsid w:val="00ED4A7C"/>
    <w:rsid w:val="00ED59A0"/>
    <w:rsid w:val="00ED74AA"/>
    <w:rsid w:val="00EE15EB"/>
    <w:rsid w:val="00EE735E"/>
    <w:rsid w:val="00EF3C8F"/>
    <w:rsid w:val="00EF490C"/>
    <w:rsid w:val="00EF4F59"/>
    <w:rsid w:val="00EF741E"/>
    <w:rsid w:val="00F12195"/>
    <w:rsid w:val="00F14696"/>
    <w:rsid w:val="00F14C34"/>
    <w:rsid w:val="00F21BC1"/>
    <w:rsid w:val="00F25783"/>
    <w:rsid w:val="00F33DED"/>
    <w:rsid w:val="00F461A8"/>
    <w:rsid w:val="00F54544"/>
    <w:rsid w:val="00F5571F"/>
    <w:rsid w:val="00F5610A"/>
    <w:rsid w:val="00F66F0E"/>
    <w:rsid w:val="00F70BB9"/>
    <w:rsid w:val="00F74B34"/>
    <w:rsid w:val="00F77ED5"/>
    <w:rsid w:val="00F833E0"/>
    <w:rsid w:val="00F90C8D"/>
    <w:rsid w:val="00F940D9"/>
    <w:rsid w:val="00F97A10"/>
    <w:rsid w:val="00FB0772"/>
    <w:rsid w:val="00FB52BE"/>
    <w:rsid w:val="00FB67E4"/>
    <w:rsid w:val="00FC1212"/>
    <w:rsid w:val="00FC4F14"/>
    <w:rsid w:val="00FC50FD"/>
    <w:rsid w:val="00FC6675"/>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4662</Words>
  <Characters>26576</Characters>
  <Application>Microsoft Office Word</Application>
  <DocSecurity>0</DocSecurity>
  <Lines>221</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cp:lastModifiedBy>
  <cp:revision>14</cp:revision>
  <dcterms:created xsi:type="dcterms:W3CDTF">2025-04-03T09:15:00Z</dcterms:created>
  <dcterms:modified xsi:type="dcterms:W3CDTF">2025-07-04T07:22:00Z</dcterms:modified>
</cp:coreProperties>
</file>