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840709" w14:textId="1BD4E8EE" w:rsidR="00C573F5" w:rsidRDefault="00DE6F60">
      <w:pPr>
        <w:pStyle w:val="CLASSIFICAZIONEBODY1"/>
      </w:pPr>
      <w:r>
        <w:t xml:space="preserve">CLASSIFICAZIONE DEL DOCUMENTO: CONSIP </w:t>
      </w:r>
      <w:r w:rsidR="00530902">
        <w:t>PUBLIC</w:t>
      </w:r>
    </w:p>
    <w:p w14:paraId="000EBA84" w14:textId="77777777" w:rsidR="00BF64AF" w:rsidRDefault="00BF64AF" w:rsidP="00BF64AF">
      <w:pPr>
        <w:autoSpaceDE/>
        <w:autoSpaceDN/>
        <w:adjustRightInd/>
        <w:spacing w:line="360" w:lineRule="auto"/>
        <w:outlineLvl w:val="0"/>
        <w:rPr>
          <w:rFonts w:ascii="Calibri" w:hAnsi="Calibri" w:cs="Arial"/>
          <w:b/>
          <w:bCs/>
          <w:caps/>
          <w:color w:val="000000"/>
          <w:kern w:val="32"/>
          <w:sz w:val="28"/>
          <w:szCs w:val="20"/>
        </w:rPr>
      </w:pPr>
    </w:p>
    <w:p w14:paraId="5016100D" w14:textId="77777777" w:rsidR="00BF64AF" w:rsidRPr="00892F6B" w:rsidRDefault="00BF64AF" w:rsidP="00BF64AF">
      <w:pPr>
        <w:autoSpaceDE/>
        <w:autoSpaceDN/>
        <w:adjustRightInd/>
        <w:spacing w:line="360" w:lineRule="auto"/>
        <w:outlineLvl w:val="0"/>
        <w:rPr>
          <w:rFonts w:ascii="Calibri" w:hAnsi="Calibri" w:cs="Arial"/>
          <w:b/>
          <w:bCs/>
          <w:caps/>
          <w:color w:val="000000"/>
          <w:kern w:val="32"/>
          <w:sz w:val="28"/>
          <w:szCs w:val="20"/>
        </w:rPr>
      </w:pPr>
    </w:p>
    <w:p w14:paraId="338005EA" w14:textId="4640D559" w:rsidR="00BF64AF" w:rsidRPr="00562C31" w:rsidRDefault="00BF64AF" w:rsidP="00BF64AF">
      <w:pPr>
        <w:pStyle w:val="Titolocopertina"/>
        <w:rPr>
          <w:rFonts w:ascii="Calibri" w:hAnsi="Calibri"/>
          <w:b/>
          <w:bCs/>
          <w:kern w:val="32"/>
          <w:sz w:val="24"/>
          <w:szCs w:val="24"/>
        </w:rPr>
      </w:pPr>
      <w:r w:rsidRPr="00562C31">
        <w:rPr>
          <w:rFonts w:ascii="Calibri" w:hAnsi="Calibri"/>
          <w:b/>
          <w:bCs/>
          <w:kern w:val="32"/>
          <w:sz w:val="24"/>
          <w:szCs w:val="24"/>
        </w:rPr>
        <w:t xml:space="preserve">ALLEGATO </w:t>
      </w:r>
      <w:r w:rsidR="00945535" w:rsidRPr="00562C31">
        <w:rPr>
          <w:rFonts w:ascii="Calibri" w:hAnsi="Calibri"/>
          <w:b/>
          <w:bCs/>
          <w:kern w:val="32"/>
          <w:sz w:val="24"/>
          <w:szCs w:val="24"/>
        </w:rPr>
        <w:t>3</w:t>
      </w:r>
    </w:p>
    <w:p w14:paraId="516FB793" w14:textId="77777777" w:rsidR="00BF64AF" w:rsidRPr="00562C31" w:rsidRDefault="00BF64AF" w:rsidP="00BF64AF">
      <w:pPr>
        <w:pStyle w:val="Titolocopertina"/>
        <w:rPr>
          <w:rFonts w:ascii="Calibri" w:hAnsi="Calibri"/>
          <w:b/>
          <w:bCs/>
          <w:kern w:val="32"/>
          <w:sz w:val="24"/>
          <w:szCs w:val="24"/>
        </w:rPr>
      </w:pPr>
      <w:r w:rsidRPr="00562C31">
        <w:rPr>
          <w:rFonts w:ascii="Calibri" w:hAnsi="Calibri"/>
          <w:b/>
          <w:bCs/>
          <w:kern w:val="32"/>
          <w:sz w:val="24"/>
          <w:szCs w:val="24"/>
        </w:rPr>
        <w:t xml:space="preserve">FACSIMILE DICHIARAZIONE RILASCIATA </w:t>
      </w:r>
    </w:p>
    <w:p w14:paraId="45E26CE0" w14:textId="77777777" w:rsidR="00BF64AF" w:rsidRPr="00562C31" w:rsidRDefault="00BF64AF" w:rsidP="00BF64AF">
      <w:pPr>
        <w:pStyle w:val="Titolocopertina"/>
        <w:rPr>
          <w:rFonts w:ascii="Calibri" w:hAnsi="Calibri"/>
          <w:b/>
          <w:bCs/>
          <w:kern w:val="32"/>
          <w:sz w:val="24"/>
          <w:szCs w:val="24"/>
        </w:rPr>
      </w:pPr>
      <w:r w:rsidRPr="00562C31">
        <w:rPr>
          <w:rFonts w:ascii="Calibri" w:hAnsi="Calibri"/>
          <w:b/>
          <w:bCs/>
          <w:kern w:val="32"/>
          <w:sz w:val="24"/>
          <w:szCs w:val="24"/>
        </w:rPr>
        <w:t>ANCHE AI SENSI DELL’ART. 46 DEL D.P.R. 445/2000</w:t>
      </w:r>
    </w:p>
    <w:p w14:paraId="1A77AB7D" w14:textId="77777777"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14:paraId="7BFA9347" w14:textId="77777777"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14:paraId="56F105D3" w14:textId="77777777" w:rsidR="00BF64AF" w:rsidRPr="00892F6B" w:rsidRDefault="00BF64AF" w:rsidP="00BF64AF">
      <w:pPr>
        <w:rPr>
          <w:rStyle w:val="Grassettocorsivo"/>
          <w:rFonts w:ascii="Calibri" w:hAnsi="Calibri"/>
        </w:rPr>
      </w:pPr>
      <w:r w:rsidRPr="00892F6B">
        <w:rPr>
          <w:rFonts w:ascii="Calibri" w:hAnsi="Calibri"/>
        </w:rPr>
        <w:br w:type="page"/>
      </w:r>
    </w:p>
    <w:p w14:paraId="77795361" w14:textId="77777777" w:rsidR="00BF64AF" w:rsidRPr="00892F6B" w:rsidRDefault="00BF64AF" w:rsidP="00BF64AF">
      <w:pPr>
        <w:rPr>
          <w:rFonts w:ascii="Calibri" w:hAnsi="Calibri"/>
        </w:rPr>
      </w:pPr>
    </w:p>
    <w:p w14:paraId="0480A761" w14:textId="77777777" w:rsidR="00BF64AF" w:rsidRPr="00892F6B" w:rsidRDefault="00BF64AF" w:rsidP="00BF64AF">
      <w:pPr>
        <w:rPr>
          <w:rFonts w:ascii="Calibri" w:hAnsi="Calibri"/>
        </w:rPr>
      </w:pPr>
    </w:p>
    <w:p w14:paraId="56A1E085" w14:textId="77777777" w:rsidR="00BF64AF" w:rsidRPr="00892F6B" w:rsidRDefault="00BF64AF" w:rsidP="00BF64AF">
      <w:pPr>
        <w:pStyle w:val="Intestazione"/>
        <w:rPr>
          <w:rFonts w:ascii="Calibri" w:hAnsi="Calibri"/>
        </w:rPr>
      </w:pPr>
      <w:r w:rsidRPr="00892F6B">
        <w:rPr>
          <w:rFonts w:ascii="Calibri" w:hAnsi="Calibri"/>
        </w:rPr>
        <w:t>Spett.le</w:t>
      </w:r>
    </w:p>
    <w:p w14:paraId="1B2F3592" w14:textId="77777777" w:rsidR="00BF64AF" w:rsidRPr="00892F6B" w:rsidRDefault="00BF64AF" w:rsidP="00BF64AF">
      <w:pPr>
        <w:pStyle w:val="Intestazione"/>
        <w:rPr>
          <w:rFonts w:ascii="Calibri" w:hAnsi="Calibri"/>
          <w:b/>
          <w:bCs/>
        </w:rPr>
      </w:pPr>
      <w:r w:rsidRPr="00892F6B">
        <w:rPr>
          <w:rFonts w:ascii="Calibri" w:hAnsi="Calibri"/>
          <w:b/>
          <w:bCs/>
        </w:rPr>
        <w:t>Consip S.p.A.</w:t>
      </w:r>
    </w:p>
    <w:p w14:paraId="7D26E10D" w14:textId="77777777" w:rsidR="00BF64AF" w:rsidRPr="00892F6B" w:rsidRDefault="00BF64AF" w:rsidP="00BF64AF">
      <w:pPr>
        <w:pStyle w:val="Intestazione"/>
        <w:rPr>
          <w:rFonts w:ascii="Calibri" w:hAnsi="Calibri"/>
        </w:rPr>
      </w:pPr>
      <w:r w:rsidRPr="00892F6B">
        <w:rPr>
          <w:rFonts w:ascii="Calibri" w:hAnsi="Calibri"/>
        </w:rPr>
        <w:t>Via Isonzo, 19/E</w:t>
      </w:r>
    </w:p>
    <w:p w14:paraId="5794A6B5" w14:textId="77777777" w:rsidR="00BF64AF" w:rsidRPr="00892F6B" w:rsidRDefault="00BF64AF" w:rsidP="00BF64AF">
      <w:pPr>
        <w:pStyle w:val="Intestazione"/>
        <w:rPr>
          <w:rFonts w:ascii="Calibri" w:hAnsi="Calibri"/>
        </w:rPr>
      </w:pPr>
      <w:r w:rsidRPr="00892F6B">
        <w:rPr>
          <w:rFonts w:ascii="Calibri" w:hAnsi="Calibri"/>
        </w:rPr>
        <w:t>00198 ROMA</w:t>
      </w:r>
    </w:p>
    <w:p w14:paraId="7CCC58AC" w14:textId="77777777" w:rsidR="00BF64AF" w:rsidRPr="00892F6B" w:rsidRDefault="00BF64AF" w:rsidP="00BF64AF">
      <w:pPr>
        <w:rPr>
          <w:rFonts w:ascii="Calibri" w:hAnsi="Calibri"/>
        </w:rPr>
      </w:pPr>
    </w:p>
    <w:p w14:paraId="4672C667" w14:textId="77777777" w:rsidR="00BF64AF" w:rsidRPr="00892F6B" w:rsidRDefault="00BF64AF" w:rsidP="00BF64AF">
      <w:pPr>
        <w:rPr>
          <w:rFonts w:ascii="Calibri" w:hAnsi="Calibri"/>
        </w:rPr>
      </w:pPr>
    </w:p>
    <w:p w14:paraId="705E8F8A" w14:textId="090181AE" w:rsidR="00BF64AF" w:rsidRPr="00C23FAD" w:rsidRDefault="00BF64AF" w:rsidP="00BF64AF">
      <w:pPr>
        <w:rPr>
          <w:rStyle w:val="BLOCKBOLD"/>
          <w:rFonts w:ascii="Calibri" w:hAnsi="Calibri"/>
          <w:iCs/>
        </w:rPr>
      </w:pPr>
      <w:r w:rsidRPr="00C23FAD">
        <w:rPr>
          <w:rStyle w:val="BLOCKBOLD"/>
          <w:rFonts w:ascii="Calibri" w:hAnsi="Calibri"/>
        </w:rPr>
        <w:t>DICHIARAZIONE ANCHE AI SENSI DEL D.P.R. 445/2000</w:t>
      </w:r>
      <w:r w:rsidR="00C23FAD" w:rsidRPr="00C23FAD">
        <w:rPr>
          <w:rStyle w:val="BLOCKBOLD"/>
          <w:rFonts w:ascii="Calibri" w:hAnsi="Calibri"/>
        </w:rPr>
        <w:t xml:space="preserve"> </w:t>
      </w:r>
      <w:r w:rsidRPr="00C23FAD">
        <w:rPr>
          <w:rStyle w:val="BLOCKBOLD"/>
          <w:rFonts w:ascii="Calibri" w:hAnsi="Calibri"/>
        </w:rPr>
        <w:t xml:space="preserve">PER </w:t>
      </w:r>
      <w:r w:rsidR="00C23FAD" w:rsidRPr="00C23FAD">
        <w:rPr>
          <w:rStyle w:val="BLOCKBOLD"/>
          <w:rFonts w:ascii="Calibri" w:hAnsi="Calibri"/>
        </w:rPr>
        <w:t xml:space="preserve">PROCEDURA </w:t>
      </w:r>
      <w:r w:rsidR="00530902" w:rsidRPr="00C23FAD">
        <w:rPr>
          <w:rStyle w:val="BLOCKBOLD"/>
          <w:rFonts w:ascii="Calibri" w:hAnsi="Calibri"/>
          <w:caps w:val="0"/>
        </w:rPr>
        <w:t>NEGOZIATA AI SENSI DELL’ART. 76 COMMA 2, LETTERA B, N. 2) E N. 3), DEL D.LGS. N. 36/2023 E S.M.I., FINALIZZATA ALL’ACQUISIZIONE DELLA SOLUZIONE CRM SALESFORCE IN MODALITA’ SAAS PER SOGEI– ID 2821</w:t>
      </w:r>
    </w:p>
    <w:p w14:paraId="76B58DB3" w14:textId="77777777" w:rsidR="00BF64AF" w:rsidRPr="00C23FAD" w:rsidRDefault="00BF64AF" w:rsidP="00BF64AF">
      <w:pPr>
        <w:rPr>
          <w:b/>
          <w:caps/>
        </w:rPr>
      </w:pPr>
    </w:p>
    <w:p w14:paraId="2E0A13E0" w14:textId="719038F8"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r w:rsidR="00C23FAD">
        <w:rPr>
          <w:rFonts w:ascii="Calibri" w:hAnsi="Calibri" w:cs="Trebuchet MS"/>
          <w:szCs w:val="20"/>
        </w:rPr>
        <w:t xml:space="preserve">____________________________________ </w:t>
      </w:r>
      <w:proofErr w:type="spellStart"/>
      <w:r w:rsidRPr="00892F6B">
        <w:rPr>
          <w:rFonts w:ascii="Calibri" w:hAnsi="Calibri" w:cs="Trebuchet MS"/>
          <w:szCs w:val="20"/>
        </w:rPr>
        <w:t>nat</w:t>
      </w:r>
      <w:proofErr w:type="spellEnd"/>
      <w:r w:rsidRPr="00892F6B">
        <w:rPr>
          <w:rFonts w:ascii="Calibri" w:hAnsi="Calibri" w:cs="Trebuchet MS"/>
          <w:szCs w:val="20"/>
        </w:rPr>
        <w:t>_ a __________________________</w:t>
      </w:r>
      <w:r w:rsidR="00C23FAD">
        <w:rPr>
          <w:rFonts w:ascii="Calibri" w:hAnsi="Calibri" w:cs="Trebuchet MS"/>
          <w:szCs w:val="20"/>
        </w:rPr>
        <w:t>______________</w:t>
      </w:r>
      <w:r w:rsidRPr="00892F6B">
        <w:rPr>
          <w:rFonts w:ascii="Calibri" w:hAnsi="Calibri" w:cs="Trebuchet MS"/>
          <w:szCs w:val="20"/>
        </w:rPr>
        <w:t xml:space="preserve"> Prov. ________ il ________________ residente a</w:t>
      </w:r>
      <w:r w:rsidR="00C23FAD">
        <w:rPr>
          <w:rFonts w:ascii="Calibri" w:hAnsi="Calibri" w:cs="Trebuchet MS"/>
          <w:szCs w:val="20"/>
        </w:rPr>
        <w:t xml:space="preserve"> </w:t>
      </w:r>
      <w:r w:rsidRPr="00892F6B">
        <w:rPr>
          <w:rFonts w:ascii="Calibri" w:hAnsi="Calibri" w:cs="Trebuchet MS"/>
          <w:szCs w:val="20"/>
        </w:rPr>
        <w:t>________________________</w:t>
      </w:r>
      <w:r w:rsidR="00C23FAD">
        <w:rPr>
          <w:rFonts w:ascii="Calibri" w:hAnsi="Calibri" w:cs="Trebuchet MS"/>
          <w:szCs w:val="20"/>
        </w:rPr>
        <w:t xml:space="preserve">_____________________________ </w:t>
      </w:r>
      <w:r w:rsidR="00C23FAD" w:rsidRPr="00892F6B">
        <w:rPr>
          <w:rFonts w:ascii="Calibri" w:hAnsi="Calibri" w:cs="Trebuchet MS"/>
          <w:szCs w:val="20"/>
        </w:rPr>
        <w:t xml:space="preserve">Prov. ________ </w:t>
      </w:r>
      <w:r w:rsidRPr="00892F6B">
        <w:rPr>
          <w:rFonts w:ascii="Calibri" w:hAnsi="Calibri" w:cs="Trebuchet MS"/>
          <w:szCs w:val="20"/>
        </w:rPr>
        <w:t>via/piazza</w:t>
      </w:r>
      <w:r w:rsidR="00C23FAD">
        <w:rPr>
          <w:rFonts w:ascii="Calibri" w:hAnsi="Calibri" w:cs="Trebuchet MS"/>
          <w:szCs w:val="20"/>
        </w:rPr>
        <w:t xml:space="preserve"> </w:t>
      </w:r>
      <w:r w:rsidRPr="00892F6B">
        <w:rPr>
          <w:rFonts w:ascii="Calibri" w:hAnsi="Calibri" w:cs="Trebuchet MS"/>
          <w:szCs w:val="20"/>
        </w:rPr>
        <w:t>_____________________________________</w:t>
      </w:r>
      <w:r w:rsidR="00C23FAD">
        <w:rPr>
          <w:rFonts w:ascii="Calibri" w:hAnsi="Calibri" w:cs="Trebuchet MS"/>
          <w:szCs w:val="20"/>
        </w:rPr>
        <w:t xml:space="preserve">____________________ </w:t>
      </w:r>
      <w:r w:rsidRPr="00892F6B">
        <w:rPr>
          <w:rFonts w:ascii="Calibri" w:hAnsi="Calibri" w:cs="Trebuchet MS"/>
          <w:szCs w:val="20"/>
        </w:rPr>
        <w:t>n.</w:t>
      </w:r>
      <w:r w:rsidR="00C23FAD">
        <w:rPr>
          <w:rFonts w:ascii="Calibri" w:hAnsi="Calibri" w:cs="Trebuchet MS"/>
          <w:szCs w:val="20"/>
        </w:rPr>
        <w:t xml:space="preserve"> </w:t>
      </w:r>
      <w:r w:rsidRPr="00892F6B">
        <w:rPr>
          <w:rFonts w:ascii="Calibri" w:hAnsi="Calibri" w:cs="Trebuchet MS"/>
          <w:szCs w:val="20"/>
        </w:rPr>
        <w:t>__________</w:t>
      </w:r>
      <w:r w:rsidR="00C23FAD">
        <w:rPr>
          <w:rFonts w:ascii="Calibri" w:hAnsi="Calibri" w:cs="Trebuchet MS"/>
          <w:szCs w:val="20"/>
        </w:rPr>
        <w:t xml:space="preserve"> </w:t>
      </w:r>
      <w:r w:rsidRPr="00892F6B">
        <w:rPr>
          <w:rFonts w:ascii="Calibri" w:hAnsi="Calibri" w:cs="Trebuchet MS"/>
          <w:szCs w:val="20"/>
        </w:rPr>
        <w:t>Codice Fiscale</w:t>
      </w:r>
      <w:r w:rsidR="00C23FAD">
        <w:rPr>
          <w:rFonts w:ascii="Calibri" w:hAnsi="Calibri" w:cs="Trebuchet MS"/>
          <w:szCs w:val="20"/>
        </w:rPr>
        <w:t xml:space="preserve"> </w:t>
      </w:r>
      <w:r w:rsidRPr="00892F6B">
        <w:rPr>
          <w:rFonts w:ascii="Calibri" w:hAnsi="Calibri" w:cs="Trebuchet MS"/>
          <w:szCs w:val="20"/>
        </w:rPr>
        <w:t>_________________</w:t>
      </w:r>
      <w:r w:rsidR="00C23FAD">
        <w:rPr>
          <w:rFonts w:ascii="Calibri" w:hAnsi="Calibri" w:cs="Trebuchet MS"/>
          <w:szCs w:val="20"/>
        </w:rPr>
        <w:t>____</w:t>
      </w:r>
      <w:r w:rsidRPr="00892F6B">
        <w:rPr>
          <w:rFonts w:ascii="Calibri" w:hAnsi="Calibri" w:cs="Trebuchet MS"/>
          <w:szCs w:val="20"/>
        </w:rPr>
        <w:t xml:space="preserve"> in qualità di_</w:t>
      </w:r>
      <w:r w:rsidR="00C23FAD">
        <w:rPr>
          <w:rFonts w:ascii="Calibri" w:hAnsi="Calibri" w:cs="Trebuchet MS"/>
          <w:szCs w:val="20"/>
        </w:rPr>
        <w:t xml:space="preserve"> </w:t>
      </w:r>
      <w:r w:rsidRPr="00892F6B">
        <w:rPr>
          <w:rFonts w:ascii="Calibri" w:hAnsi="Calibri" w:cs="Trebuchet MS"/>
          <w:szCs w:val="20"/>
        </w:rPr>
        <w:t>____________________________________</w:t>
      </w:r>
      <w:r w:rsidR="00C23FAD">
        <w:rPr>
          <w:rFonts w:ascii="Calibri" w:hAnsi="Calibri" w:cs="Trebuchet MS"/>
          <w:szCs w:val="20"/>
        </w:rPr>
        <w:t xml:space="preserve"> </w:t>
      </w:r>
      <w:r w:rsidRPr="00892F6B">
        <w:rPr>
          <w:rFonts w:ascii="Calibri" w:hAnsi="Calibri" w:cs="Trebuchet MS"/>
          <w:szCs w:val="20"/>
        </w:rPr>
        <w:t>della società</w:t>
      </w:r>
      <w:r w:rsidR="00C23FAD">
        <w:rPr>
          <w:rFonts w:ascii="Calibri" w:hAnsi="Calibri" w:cs="Trebuchet MS"/>
          <w:szCs w:val="20"/>
        </w:rPr>
        <w:t xml:space="preserve"> </w:t>
      </w:r>
      <w:r w:rsidRPr="00892F6B">
        <w:rPr>
          <w:rFonts w:ascii="Calibri" w:hAnsi="Calibri" w:cs="Trebuchet MS"/>
          <w:szCs w:val="20"/>
        </w:rPr>
        <w:t>_______________________</w:t>
      </w:r>
      <w:r w:rsidR="00C23FAD">
        <w:rPr>
          <w:rFonts w:ascii="Calibri" w:hAnsi="Calibri" w:cs="Trebuchet MS"/>
          <w:szCs w:val="20"/>
        </w:rPr>
        <w:t xml:space="preserve"> </w:t>
      </w:r>
      <w:r w:rsidRPr="00892F6B">
        <w:rPr>
          <w:rFonts w:ascii="Calibri" w:hAnsi="Calibri" w:cs="Trebuchet MS"/>
          <w:szCs w:val="20"/>
        </w:rPr>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53A937FD" w14:textId="77777777" w:rsidR="00BF64AF" w:rsidRPr="00892F6B" w:rsidRDefault="00BF64AF" w:rsidP="00BF64AF">
      <w:pPr>
        <w:jc w:val="center"/>
        <w:rPr>
          <w:rFonts w:ascii="Calibri" w:hAnsi="Calibri" w:cs="Arial"/>
          <w:b/>
          <w:bCs/>
          <w:sz w:val="18"/>
          <w:szCs w:val="18"/>
        </w:rPr>
      </w:pPr>
    </w:p>
    <w:p w14:paraId="1DD5C6EB" w14:textId="77777777"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14:paraId="2D3CEF54" w14:textId="77777777" w:rsidR="00BF64AF" w:rsidRPr="00892F6B" w:rsidRDefault="00BF64AF" w:rsidP="00BF64AF">
      <w:pPr>
        <w:rPr>
          <w:rFonts w:ascii="Calibri" w:hAnsi="Calibri" w:cs="Arial"/>
          <w:sz w:val="18"/>
          <w:szCs w:val="18"/>
        </w:rPr>
      </w:pPr>
    </w:p>
    <w:p w14:paraId="15B627B6" w14:textId="2E8B632C" w:rsidR="00BF64AF" w:rsidRPr="00892F6B" w:rsidRDefault="00BF64AF" w:rsidP="00BF64AF">
      <w:pPr>
        <w:rPr>
          <w:rFonts w:ascii="Calibri" w:hAnsi="Calibri" w:cs="Arial"/>
          <w:bCs/>
          <w:szCs w:val="20"/>
        </w:rPr>
      </w:pPr>
      <w:r w:rsidRPr="00892F6B">
        <w:rPr>
          <w:rFonts w:ascii="Calibri" w:hAnsi="Calibri" w:cs="Arial"/>
          <w:bCs/>
          <w:szCs w:val="20"/>
        </w:rPr>
        <w:t xml:space="preserve">ai sensi dell’art.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14:paraId="081E1B75" w14:textId="77777777" w:rsidR="00BF64AF" w:rsidRPr="00892F6B" w:rsidRDefault="00BF64AF" w:rsidP="00BF64AF">
      <w:pPr>
        <w:rPr>
          <w:rFonts w:ascii="Calibri" w:hAnsi="Calibri" w:cs="Arial"/>
          <w:bCs/>
          <w:szCs w:val="20"/>
        </w:rPr>
      </w:pPr>
    </w:p>
    <w:p w14:paraId="060FFCAC"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2E5D098F"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424479D5"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5802B3C6" w14:textId="77777777" w:rsidR="00BF64AF" w:rsidRPr="00892F6B" w:rsidRDefault="00BF64AF" w:rsidP="00BF64AF">
      <w:pPr>
        <w:rPr>
          <w:rFonts w:ascii="Calibri" w:hAnsi="Calibri" w:cs="Trebuchet MS"/>
          <w:szCs w:val="20"/>
        </w:rPr>
      </w:pPr>
    </w:p>
    <w:p w14:paraId="7AB79322"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6F94883E"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303BAD55"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7C7564A0" w14:textId="77777777" w:rsidR="00BF64AF" w:rsidRPr="00892F6B" w:rsidRDefault="00BF64AF" w:rsidP="00BF64AF">
      <w:pPr>
        <w:rPr>
          <w:rFonts w:ascii="Calibri" w:hAnsi="Calibri"/>
          <w:szCs w:val="20"/>
        </w:rPr>
      </w:pPr>
    </w:p>
    <w:p w14:paraId="3EA24AA8" w14:textId="77777777"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14:paraId="7316E4AC" w14:textId="77777777"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14:paraId="504F8BED" w14:textId="77777777"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14:paraId="16B7DD3D" w14:textId="77777777" w:rsidR="00BF64AF" w:rsidRPr="00892F6B" w:rsidRDefault="00BF64AF" w:rsidP="00BF64AF">
      <w:pPr>
        <w:rPr>
          <w:rFonts w:ascii="Calibri" w:hAnsi="Calibri" w:cs="Arial"/>
          <w:b/>
          <w:bCs/>
          <w:sz w:val="18"/>
          <w:szCs w:val="18"/>
        </w:rPr>
      </w:pPr>
    </w:p>
    <w:p w14:paraId="26AF3458" w14:textId="77777777"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14:paraId="2A77DCE0" w14:textId="77777777"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14:paraId="53614D19" w14:textId="77777777" w:rsidR="00BF64AF" w:rsidRPr="00892F6B" w:rsidRDefault="00BF64AF" w:rsidP="00BF64AF">
      <w:pPr>
        <w:rPr>
          <w:rFonts w:ascii="Calibri" w:hAnsi="Calibri"/>
          <w:lang w:eastAsia="ar-SA"/>
        </w:rPr>
      </w:pPr>
      <w:r w:rsidRPr="00892F6B">
        <w:rPr>
          <w:rFonts w:ascii="Calibri" w:hAnsi="Calibri"/>
          <w:lang w:eastAsia="ar-SA"/>
        </w:rPr>
        <w:t xml:space="preserve">Si impegna, inoltre, </w:t>
      </w:r>
      <w:proofErr w:type="gramStart"/>
      <w:r w:rsidRPr="00892F6B">
        <w:rPr>
          <w:rFonts w:ascii="Calibri" w:hAnsi="Calibri"/>
          <w:lang w:eastAsia="ar-SA"/>
        </w:rPr>
        <w:t>ad</w:t>
      </w:r>
      <w:proofErr w:type="gramEnd"/>
      <w:r w:rsidRPr="00892F6B">
        <w:rPr>
          <w:rFonts w:ascii="Calibri" w:hAnsi="Calibri"/>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56D79C1C" w14:textId="77777777" w:rsidR="00BF64AF" w:rsidRPr="00892F6B" w:rsidRDefault="00BF64AF" w:rsidP="00BF64AF">
      <w:pPr>
        <w:rPr>
          <w:rFonts w:ascii="Calibri" w:hAnsi="Calibri" w:cs="Arial"/>
          <w:b/>
          <w:bCs/>
          <w:sz w:val="18"/>
          <w:szCs w:val="18"/>
        </w:rPr>
      </w:pPr>
    </w:p>
    <w:p w14:paraId="288CCAD2" w14:textId="77777777"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14:paraId="3C4D9C4D" w14:textId="77777777"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14:paraId="087210CA" w14:textId="77777777"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14:paraId="1AFACE8E" w14:textId="77777777" w:rsidR="00BF64AF" w:rsidRPr="009312AE" w:rsidRDefault="00BF64AF" w:rsidP="00BF64AF">
      <w:pPr>
        <w:rPr>
          <w:rFonts w:ascii="Calibri" w:hAnsi="Calibri"/>
        </w:rPr>
      </w:pPr>
    </w:p>
    <w:p w14:paraId="22D2E7C4" w14:textId="77777777" w:rsidR="00BF64AF" w:rsidRPr="009312AE" w:rsidRDefault="00BF64AF" w:rsidP="00BF64AF">
      <w:pPr>
        <w:rPr>
          <w:rFonts w:ascii="Calibri" w:hAnsi="Calibri"/>
        </w:rPr>
      </w:pPr>
    </w:p>
    <w:p w14:paraId="10121D4D" w14:textId="77777777" w:rsidR="001105D3" w:rsidRDefault="001105D3"/>
    <w:sectPr w:rsidR="001105D3"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6B3D30" w14:textId="77777777" w:rsidR="001C07ED" w:rsidRDefault="001C07ED" w:rsidP="00BF64AF">
      <w:pPr>
        <w:spacing w:line="240" w:lineRule="auto"/>
      </w:pPr>
      <w:r>
        <w:separator/>
      </w:r>
    </w:p>
  </w:endnote>
  <w:endnote w:type="continuationSeparator" w:id="0">
    <w:p w14:paraId="2F9EE98F" w14:textId="77777777" w:rsidR="001C07ED" w:rsidRDefault="001C07ED"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91152C" w14:textId="77777777" w:rsidR="003A7903" w:rsidRDefault="003A790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9462AC" w14:textId="77777777" w:rsidR="00530902" w:rsidRPr="00AE1547" w:rsidRDefault="00530902" w:rsidP="00C23FAD">
    <w:pPr>
      <w:pStyle w:val="Pidipagina"/>
      <w:spacing w:after="60" w:line="240" w:lineRule="auto"/>
      <w:rPr>
        <w:color w:val="808080"/>
        <w:sz w:val="16"/>
        <w:szCs w:val="16"/>
      </w:rPr>
    </w:pPr>
    <w:r w:rsidRPr="00AE1547">
      <w:rPr>
        <w:color w:val="808080"/>
        <w:sz w:val="16"/>
        <w:szCs w:val="16"/>
      </w:rPr>
      <w:t xml:space="preserve">Classificazione del documento: Consip </w:t>
    </w:r>
    <w:r>
      <w:rPr>
        <w:color w:val="808080"/>
        <w:sz w:val="16"/>
        <w:szCs w:val="16"/>
      </w:rPr>
      <w:t>Public</w:t>
    </w:r>
  </w:p>
  <w:p w14:paraId="5E9A4230" w14:textId="73D04E1A" w:rsidR="00530902" w:rsidRDefault="00530902" w:rsidP="00C23FAD">
    <w:pPr>
      <w:pStyle w:val="Pidipagina"/>
      <w:tabs>
        <w:tab w:val="clear" w:pos="4819"/>
        <w:tab w:val="clear" w:pos="9638"/>
        <w:tab w:val="right" w:pos="8080"/>
      </w:tabs>
      <w:spacing w:after="60" w:line="240" w:lineRule="auto"/>
      <w:rPr>
        <w:color w:val="808080"/>
        <w:sz w:val="16"/>
        <w:szCs w:val="16"/>
      </w:rPr>
    </w:pPr>
    <w:r>
      <w:rPr>
        <w:color w:val="808080"/>
        <w:sz w:val="16"/>
        <w:szCs w:val="16"/>
      </w:rPr>
      <w:t xml:space="preserve">Allegato </w:t>
    </w:r>
    <w:r w:rsidR="00945535">
      <w:rPr>
        <w:color w:val="808080"/>
        <w:sz w:val="16"/>
        <w:szCs w:val="16"/>
      </w:rPr>
      <w:t>3</w:t>
    </w:r>
    <w:r>
      <w:rPr>
        <w:color w:val="808080"/>
        <w:sz w:val="16"/>
        <w:szCs w:val="16"/>
      </w:rPr>
      <w:t xml:space="preserve"> – Facsimile Familiari conviventi</w:t>
    </w:r>
  </w:p>
  <w:p w14:paraId="5EEA263E" w14:textId="77777777" w:rsidR="00530902" w:rsidRPr="006F5713" w:rsidRDefault="00530902" w:rsidP="00C23FAD">
    <w:pPr>
      <w:pStyle w:val="Pidipagina"/>
      <w:tabs>
        <w:tab w:val="clear" w:pos="4819"/>
        <w:tab w:val="clear" w:pos="9638"/>
        <w:tab w:val="right" w:pos="8080"/>
      </w:tabs>
      <w:spacing w:after="60" w:line="240" w:lineRule="auto"/>
      <w:rPr>
        <w:color w:val="000000"/>
      </w:rPr>
    </w:pPr>
    <w:r>
      <w:rPr>
        <w:color w:val="808080"/>
        <w:sz w:val="16"/>
        <w:szCs w:val="16"/>
      </w:rPr>
      <w:t>Procedura negoziata ai sensi dell’art. 76 c.2 del D.lgs. 36/2023 per l’a</w:t>
    </w:r>
    <w:r w:rsidRPr="00AE1547">
      <w:rPr>
        <w:color w:val="808080"/>
        <w:sz w:val="16"/>
        <w:szCs w:val="16"/>
      </w:rPr>
      <w:t>cquisizione soluzione CRM Salesforce</w:t>
    </w:r>
    <w:r>
      <w:rPr>
        <w:color w:val="808080"/>
        <w:sz w:val="16"/>
        <w:szCs w:val="16"/>
      </w:rPr>
      <w:t xml:space="preserve"> in modalità SaaS</w:t>
    </w:r>
    <w:r w:rsidRPr="00AE1547">
      <w:rPr>
        <w:color w:val="808080"/>
        <w:sz w:val="16"/>
        <w:szCs w:val="16"/>
      </w:rPr>
      <w:t xml:space="preserve"> per Sogei – ID 28</w:t>
    </w:r>
    <w:r>
      <w:rPr>
        <w:color w:val="808080"/>
        <w:sz w:val="16"/>
        <w:szCs w:val="16"/>
      </w:rPr>
      <w:t>21</w:t>
    </w:r>
    <w:bookmarkStart w:id="0" w:name="BookmarkDataPdP"/>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00EFD0" w14:textId="77777777" w:rsidR="003A7903" w:rsidRDefault="003A790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EC31C4" w14:textId="77777777" w:rsidR="001C07ED" w:rsidRDefault="001C07ED" w:rsidP="00BF64AF">
      <w:pPr>
        <w:spacing w:line="240" w:lineRule="auto"/>
      </w:pPr>
      <w:r>
        <w:separator/>
      </w:r>
    </w:p>
  </w:footnote>
  <w:footnote w:type="continuationSeparator" w:id="0">
    <w:p w14:paraId="5FFEB435" w14:textId="77777777" w:rsidR="001C07ED" w:rsidRDefault="001C07ED"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60FE5A" w14:textId="77777777" w:rsidR="003A7903" w:rsidRDefault="003A790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BF935B" w14:textId="77777777" w:rsidR="008852FB" w:rsidRDefault="00BF64AF" w:rsidP="00816101">
    <w:pPr>
      <w:pStyle w:val="Intestazione"/>
    </w:pPr>
    <w:r>
      <w:rPr>
        <w:noProof/>
      </w:rPr>
      <w:drawing>
        <wp:anchor distT="0" distB="0" distL="114300" distR="114300" simplePos="0" relativeHeight="251660288" behindDoc="1" locked="0" layoutInCell="1" allowOverlap="1" wp14:anchorId="5E891C15" wp14:editId="707F0E11">
          <wp:simplePos x="0" y="0"/>
          <wp:positionH relativeFrom="column">
            <wp:posOffset>-1260475</wp:posOffset>
          </wp:positionH>
          <wp:positionV relativeFrom="paragraph">
            <wp:posOffset>-485775</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84F474" w14:textId="77777777" w:rsidR="00BC5837" w:rsidRDefault="00BC583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FFA3D9" w14:textId="77777777" w:rsidR="008852FB" w:rsidRDefault="00BF64AF" w:rsidP="00816101">
    <w:pPr>
      <w:pStyle w:val="Intestazione"/>
    </w:pPr>
    <w:r>
      <w:rPr>
        <w:noProof/>
      </w:rPr>
      <w:drawing>
        <wp:anchor distT="0" distB="0" distL="114300" distR="114300" simplePos="0" relativeHeight="251659264" behindDoc="1" locked="0" layoutInCell="1" allowOverlap="1" wp14:anchorId="457422BB" wp14:editId="56E264C6">
          <wp:simplePos x="0" y="0"/>
          <wp:positionH relativeFrom="column">
            <wp:posOffset>-1275715</wp:posOffset>
          </wp:positionH>
          <wp:positionV relativeFrom="paragraph">
            <wp:posOffset>-488950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5784007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1105D3"/>
    <w:rsid w:val="001C07ED"/>
    <w:rsid w:val="00230772"/>
    <w:rsid w:val="00240D21"/>
    <w:rsid w:val="002461F1"/>
    <w:rsid w:val="00276C54"/>
    <w:rsid w:val="00371FDC"/>
    <w:rsid w:val="003A7903"/>
    <w:rsid w:val="00530902"/>
    <w:rsid w:val="00562C31"/>
    <w:rsid w:val="007251BE"/>
    <w:rsid w:val="00762F95"/>
    <w:rsid w:val="007C3255"/>
    <w:rsid w:val="008852FB"/>
    <w:rsid w:val="00945535"/>
    <w:rsid w:val="009471E8"/>
    <w:rsid w:val="00B00675"/>
    <w:rsid w:val="00B548FC"/>
    <w:rsid w:val="00BC5837"/>
    <w:rsid w:val="00BF64AF"/>
    <w:rsid w:val="00C23FAD"/>
    <w:rsid w:val="00C573F5"/>
    <w:rsid w:val="00C6618D"/>
    <w:rsid w:val="00D10BD9"/>
    <w:rsid w:val="00D73DCD"/>
    <w:rsid w:val="00DE6F60"/>
    <w:rsid w:val="00E823E8"/>
    <w:rsid w:val="00EB56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F81E99"/>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530902"/>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544</Words>
  <Characters>3105</Characters>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2024-10-08T14:48:00Z</dcterms:created>
  <dcterms:modified xsi:type="dcterms:W3CDTF">2024-10-08T14:51:00Z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