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alias w:val="Classificazione_ALL18SDA_Internal"/>
        <w:tag w:val="Version_Classificazione_B"/>
        <w:id w:val="-858426578"/>
        <w:lock w:val="contentLocked"/>
        <w:text/>
      </w:sdtPr>
      <w:sdtContent>
        <w:p w14:paraId="6FC9B792" w14:textId="512AB64F" w:rsidR="00A300A0" w:rsidRDefault="00A300A0" w:rsidP="006B6065">
          <w:pPr>
            <w:pStyle w:val="CLASSIFICAZIONEBODY"/>
          </w:pPr>
          <w:r w:rsidRPr="00D32CB4">
            <w:rPr>
              <w:sz w:val="18"/>
              <w:szCs w:val="18"/>
            </w:rPr>
            <w:t>CLASSIFICAZIONE DEL DOCUMENTO: CONSIP</w:t>
          </w:r>
          <w:r w:rsidR="00CB6191" w:rsidRPr="00D32CB4">
            <w:rPr>
              <w:sz w:val="18"/>
              <w:szCs w:val="18"/>
            </w:rPr>
            <w:t>: PUBLIC</w:t>
          </w:r>
        </w:p>
      </w:sdtContent>
    </w:sdt>
    <w:p w14:paraId="6DD1378B" w14:textId="77777777" w:rsidR="00DA44C7" w:rsidRDefault="00180320" w:rsidP="00A300A0">
      <w:pPr>
        <w:shd w:val="clear" w:color="auto" w:fill="4472C4" w:themeFill="accent5"/>
        <w:jc w:val="both"/>
        <w:rPr>
          <w:b/>
          <w:bCs/>
          <w:color w:val="FFFFFF" w:themeColor="background1"/>
          <w:sz w:val="20"/>
          <w:szCs w:val="20"/>
        </w:rPr>
      </w:pPr>
      <w:r w:rsidRPr="0004523C">
        <w:rPr>
          <w:b/>
          <w:bCs/>
          <w:color w:val="FFFFFF" w:themeColor="background1"/>
          <w:sz w:val="20"/>
          <w:szCs w:val="20"/>
        </w:rPr>
        <w:t xml:space="preserve">Allegato </w:t>
      </w:r>
      <w:r w:rsidR="00CF7347">
        <w:rPr>
          <w:b/>
          <w:bCs/>
          <w:color w:val="FFFFFF" w:themeColor="background1"/>
          <w:sz w:val="20"/>
          <w:szCs w:val="20"/>
        </w:rPr>
        <w:t>1</w:t>
      </w:r>
      <w:r w:rsidR="007D0E79">
        <w:rPr>
          <w:b/>
          <w:bCs/>
          <w:color w:val="FFFFFF" w:themeColor="background1"/>
          <w:sz w:val="20"/>
          <w:szCs w:val="20"/>
        </w:rPr>
        <w:t xml:space="preserve"> </w:t>
      </w:r>
      <w:r w:rsidR="003A3D9D" w:rsidRPr="0004523C">
        <w:rPr>
          <w:b/>
          <w:bCs/>
          <w:color w:val="FFFFFF" w:themeColor="background1"/>
          <w:sz w:val="20"/>
          <w:szCs w:val="20"/>
        </w:rPr>
        <w:t xml:space="preserve">-  </w:t>
      </w:r>
      <w:r w:rsidR="00CF7347" w:rsidRPr="002D0C31">
        <w:rPr>
          <w:b/>
          <w:bCs/>
          <w:color w:val="FFFFFF" w:themeColor="background1"/>
          <w:sz w:val="20"/>
          <w:szCs w:val="20"/>
        </w:rPr>
        <w:t>Dichiarazioni aggiuntive al DGUE</w:t>
      </w:r>
      <w:r w:rsidR="00DA44C7">
        <w:rPr>
          <w:b/>
          <w:bCs/>
          <w:color w:val="FFFFFF" w:themeColor="background1"/>
          <w:sz w:val="20"/>
          <w:szCs w:val="20"/>
        </w:rPr>
        <w:t xml:space="preserve"> </w:t>
      </w:r>
    </w:p>
    <w:p w14:paraId="0E4CC91C"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32CBE328"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87D2C92" w14:textId="77777777" w:rsidTr="0040276D">
        <w:tc>
          <w:tcPr>
            <w:tcW w:w="2642" w:type="dxa"/>
            <w:shd w:val="clear" w:color="auto" w:fill="4472C4" w:themeFill="accent5"/>
          </w:tcPr>
          <w:p w14:paraId="52D640E9"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0084FA26" w14:textId="77777777" w:rsidR="0040276D" w:rsidRPr="0004523C" w:rsidRDefault="0040276D" w:rsidP="00B315BE">
            <w:pPr>
              <w:jc w:val="both"/>
              <w:rPr>
                <w:color w:val="FFFFFF" w:themeColor="background1"/>
                <w:sz w:val="20"/>
                <w:szCs w:val="20"/>
              </w:rPr>
            </w:pPr>
          </w:p>
        </w:tc>
      </w:tr>
      <w:tr w:rsidR="0040276D" w:rsidRPr="0004523C" w14:paraId="6E3FFF1F" w14:textId="77777777" w:rsidTr="0040276D">
        <w:tc>
          <w:tcPr>
            <w:tcW w:w="2642" w:type="dxa"/>
            <w:shd w:val="clear" w:color="auto" w:fill="4472C4" w:themeFill="accent5"/>
          </w:tcPr>
          <w:p w14:paraId="45238953"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7F58018A" w14:textId="77777777" w:rsidR="0040276D" w:rsidRPr="0004523C" w:rsidRDefault="0040276D" w:rsidP="00B315BE">
            <w:pPr>
              <w:jc w:val="both"/>
              <w:rPr>
                <w:sz w:val="20"/>
                <w:szCs w:val="20"/>
              </w:rPr>
            </w:pPr>
          </w:p>
        </w:tc>
      </w:tr>
      <w:tr w:rsidR="0040276D" w:rsidRPr="0004523C" w14:paraId="4C967319" w14:textId="77777777" w:rsidTr="0040276D">
        <w:tc>
          <w:tcPr>
            <w:tcW w:w="2642" w:type="dxa"/>
            <w:shd w:val="clear" w:color="auto" w:fill="4472C4" w:themeFill="accent5"/>
          </w:tcPr>
          <w:p w14:paraId="282B28FF"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1AD0854C" w14:textId="77777777" w:rsidR="0040276D" w:rsidRPr="0004523C" w:rsidRDefault="0040276D" w:rsidP="00B315BE">
            <w:pPr>
              <w:jc w:val="both"/>
              <w:rPr>
                <w:sz w:val="20"/>
                <w:szCs w:val="20"/>
              </w:rPr>
            </w:pPr>
          </w:p>
        </w:tc>
      </w:tr>
      <w:tr w:rsidR="00227D39" w:rsidRPr="0004523C" w14:paraId="0D6281D7" w14:textId="77777777" w:rsidTr="0040276D">
        <w:tc>
          <w:tcPr>
            <w:tcW w:w="2642" w:type="dxa"/>
            <w:shd w:val="clear" w:color="auto" w:fill="4472C4" w:themeFill="accent5"/>
          </w:tcPr>
          <w:p w14:paraId="42CA72A7" w14:textId="77777777"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6B9D5213" w14:textId="77777777" w:rsidR="00227D39" w:rsidRPr="0004523C" w:rsidRDefault="00227D39" w:rsidP="00B315BE">
            <w:pPr>
              <w:jc w:val="both"/>
              <w:rPr>
                <w:sz w:val="20"/>
                <w:szCs w:val="20"/>
              </w:rPr>
            </w:pPr>
          </w:p>
        </w:tc>
      </w:tr>
    </w:tbl>
    <w:p w14:paraId="171BCDFB" w14:textId="77777777" w:rsidR="00180320" w:rsidRPr="0004523C" w:rsidRDefault="00180320" w:rsidP="00B315BE">
      <w:pPr>
        <w:jc w:val="both"/>
        <w:rPr>
          <w:sz w:val="20"/>
          <w:szCs w:val="20"/>
        </w:rPr>
      </w:pPr>
    </w:p>
    <w:p w14:paraId="20B9C47E"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11B3D2FE" w14:textId="77777777" w:rsidR="00180320" w:rsidRPr="0004523C" w:rsidRDefault="00180320" w:rsidP="00B315BE">
      <w:pPr>
        <w:jc w:val="both"/>
        <w:rPr>
          <w:sz w:val="20"/>
          <w:szCs w:val="20"/>
        </w:rPr>
      </w:pPr>
      <w:r w:rsidRPr="0004523C">
        <w:rPr>
          <w:sz w:val="20"/>
          <w:szCs w:val="20"/>
        </w:rPr>
        <w:t xml:space="preserve">nella sua qualifica di: </w:t>
      </w:r>
    </w:p>
    <w:p w14:paraId="3AB21D1C"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5E1395E9"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306AE436" w14:textId="77777777" w:rsidR="00180320" w:rsidRPr="00DA44C7" w:rsidRDefault="00581B85" w:rsidP="00B315BE">
      <w:pPr>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0FC1B9EC" w14:textId="77777777"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16063F18" w14:textId="77777777"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D.Lgs.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46C03FA9" w14:textId="7A98EDFD" w:rsidR="00015538" w:rsidRPr="00154553" w:rsidRDefault="00F77ED5" w:rsidP="00154553">
      <w:pPr>
        <w:jc w:val="both"/>
        <w:rPr>
          <w:i/>
          <w:sz w:val="20"/>
          <w:szCs w:val="20"/>
        </w:rPr>
      </w:pPr>
      <w:r w:rsidRPr="00B26E25">
        <w:rPr>
          <w:i/>
          <w:sz w:val="20"/>
          <w:szCs w:val="20"/>
        </w:rPr>
        <w:t>(</w:t>
      </w:r>
      <w:r w:rsidR="00B26E25" w:rsidRPr="00BA46B3">
        <w:rPr>
          <w:i/>
          <w:sz w:val="20"/>
          <w:szCs w:val="20"/>
        </w:rPr>
        <w:t>C</w:t>
      </w:r>
      <w:r w:rsidRPr="00B26E25">
        <w:rPr>
          <w:i/>
          <w:sz w:val="20"/>
          <w:szCs w:val="20"/>
        </w:rPr>
        <w:t>ompilare soltanto i campi di interesse)</w:t>
      </w:r>
    </w:p>
    <w:p w14:paraId="58570764" w14:textId="77777777"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self-cleaning</w:t>
      </w:r>
    </w:p>
    <w:p w14:paraId="1DC36EBB" w14:textId="77777777"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nel FVOE la relazione che illustra le misure di self cleaning adottate e indica nel DGUE, il riferimento al documento caricato nel FVOE</w:t>
      </w:r>
    </w:p>
    <w:p w14:paraId="6D7BC8E2" w14:textId="77777777" w:rsidR="008C599E" w:rsidRPr="00D32CB4" w:rsidRDefault="008C599E" w:rsidP="008C599E">
      <w:pPr>
        <w:pStyle w:val="Paragrafoelenco"/>
        <w:jc w:val="both"/>
        <w:rPr>
          <w:bCs/>
          <w:sz w:val="20"/>
          <w:szCs w:val="20"/>
        </w:rPr>
      </w:pPr>
    </w:p>
    <w:p w14:paraId="40D674D9" w14:textId="77777777" w:rsidR="00DD7DB5" w:rsidRPr="00154553" w:rsidRDefault="00DD7DB5" w:rsidP="00DD7DB5">
      <w:pPr>
        <w:pStyle w:val="Paragrafoelenco"/>
        <w:numPr>
          <w:ilvl w:val="0"/>
          <w:numId w:val="3"/>
        </w:numPr>
        <w:jc w:val="both"/>
        <w:rPr>
          <w:b/>
          <w:sz w:val="20"/>
          <w:szCs w:val="20"/>
        </w:rPr>
      </w:pPr>
      <w:r w:rsidRPr="00154553">
        <w:rPr>
          <w:b/>
          <w:sz w:val="20"/>
          <w:szCs w:val="20"/>
        </w:rPr>
        <w:t>Dichiarazioni in caso di sottoposizione a concordato preventivo con continuità aziendale</w:t>
      </w:r>
    </w:p>
    <w:p w14:paraId="7E4D6E49" w14:textId="77777777" w:rsidR="00395020" w:rsidRPr="00154553" w:rsidRDefault="00B42D88" w:rsidP="00EC4FED">
      <w:pPr>
        <w:pStyle w:val="Paragrafoelenco"/>
        <w:keepLines/>
        <w:tabs>
          <w:tab w:val="left" w:pos="8647"/>
        </w:tabs>
        <w:jc w:val="both"/>
        <w:rPr>
          <w:i/>
        </w:rPr>
      </w:pPr>
      <w:r w:rsidRPr="00154553">
        <w:rPr>
          <w:sz w:val="20"/>
          <w:szCs w:val="20"/>
        </w:rPr>
        <w:t>□</w:t>
      </w:r>
      <w:r w:rsidR="0004523C" w:rsidRPr="00154553">
        <w:rPr>
          <w:rFonts w:cs="Courier New"/>
          <w:sz w:val="20"/>
          <w:szCs w:val="20"/>
        </w:rPr>
        <w:t xml:space="preserve"> </w:t>
      </w:r>
      <w:r w:rsidR="00EC4FED" w:rsidRPr="00154553">
        <w:rPr>
          <w:b/>
          <w:sz w:val="20"/>
          <w:szCs w:val="20"/>
        </w:rPr>
        <w:t xml:space="preserve">DICHIARA </w:t>
      </w:r>
      <w:r w:rsidR="00EC4FED" w:rsidRPr="00154553">
        <w:rPr>
          <w:sz w:val="20"/>
          <w:szCs w:val="20"/>
        </w:rPr>
        <w:t>che il</w:t>
      </w:r>
      <w:r w:rsidR="00395020" w:rsidRPr="00154553">
        <w:rPr>
          <w:sz w:val="20"/>
          <w:szCs w:val="20"/>
        </w:rPr>
        <w:t xml:space="preserve"> provvedimento di ammissione al concordato</w:t>
      </w:r>
      <w:r w:rsidRPr="00154553">
        <w:rPr>
          <w:sz w:val="20"/>
          <w:szCs w:val="20"/>
        </w:rPr>
        <w:t xml:space="preserve"> è stato emesso il ____ </w:t>
      </w:r>
      <w:r w:rsidR="00EC4FED" w:rsidRPr="00154553">
        <w:rPr>
          <w:sz w:val="20"/>
          <w:szCs w:val="20"/>
        </w:rPr>
        <w:t xml:space="preserve">da </w:t>
      </w:r>
      <w:r w:rsidRPr="00154553">
        <w:t xml:space="preserve">______; </w:t>
      </w:r>
    </w:p>
    <w:p w14:paraId="7B8CF554" w14:textId="77777777" w:rsidR="00395020" w:rsidRPr="00154553" w:rsidRDefault="00B42D88" w:rsidP="00EC4FED">
      <w:pPr>
        <w:pStyle w:val="Paragrafoelenco"/>
        <w:keepLines/>
        <w:tabs>
          <w:tab w:val="left" w:pos="8647"/>
        </w:tabs>
        <w:jc w:val="both"/>
        <w:rPr>
          <w:i/>
        </w:rPr>
      </w:pPr>
      <w:r w:rsidRPr="00154553">
        <w:rPr>
          <w:sz w:val="20"/>
          <w:szCs w:val="20"/>
        </w:rPr>
        <w:t>□</w:t>
      </w:r>
      <w:r w:rsidR="0004523C" w:rsidRPr="00154553">
        <w:rPr>
          <w:rFonts w:cs="Courier New"/>
          <w:sz w:val="20"/>
          <w:szCs w:val="20"/>
        </w:rPr>
        <w:t xml:space="preserve"> </w:t>
      </w:r>
      <w:r w:rsidR="00EC4FED" w:rsidRPr="00154553">
        <w:rPr>
          <w:b/>
          <w:sz w:val="20"/>
          <w:szCs w:val="20"/>
        </w:rPr>
        <w:t>DICHIARA</w:t>
      </w:r>
      <w:r w:rsidR="00EC4FED" w:rsidRPr="00154553">
        <w:rPr>
          <w:sz w:val="20"/>
          <w:szCs w:val="20"/>
        </w:rPr>
        <w:t xml:space="preserve"> che il </w:t>
      </w:r>
      <w:r w:rsidR="00395020" w:rsidRPr="00154553">
        <w:rPr>
          <w:sz w:val="20"/>
          <w:szCs w:val="20"/>
        </w:rPr>
        <w:t xml:space="preserve">provvedimento di autorizzazione a partecipare alle gare </w:t>
      </w:r>
      <w:r w:rsidRPr="00154553">
        <w:rPr>
          <w:sz w:val="20"/>
          <w:szCs w:val="20"/>
        </w:rPr>
        <w:t xml:space="preserve">è stato emesso il____ </w:t>
      </w:r>
      <w:r w:rsidR="00EC4FED" w:rsidRPr="00154553">
        <w:rPr>
          <w:sz w:val="20"/>
          <w:szCs w:val="20"/>
        </w:rPr>
        <w:t xml:space="preserve">da </w:t>
      </w:r>
      <w:r w:rsidRPr="00154553">
        <w:t>___</w:t>
      </w:r>
    </w:p>
    <w:p w14:paraId="69AC9FCF" w14:textId="77777777" w:rsidR="00B42D88" w:rsidRPr="00E2663F" w:rsidRDefault="00B42D88" w:rsidP="00395020">
      <w:pPr>
        <w:pStyle w:val="Paragrafoelenco"/>
        <w:keepLines/>
        <w:tabs>
          <w:tab w:val="left" w:pos="8647"/>
        </w:tabs>
        <w:spacing w:after="0" w:line="240" w:lineRule="auto"/>
        <w:jc w:val="both"/>
        <w:rPr>
          <w:rFonts w:cs="Courier New"/>
          <w:strike/>
          <w:sz w:val="20"/>
          <w:szCs w:val="20"/>
        </w:rPr>
      </w:pPr>
    </w:p>
    <w:p w14:paraId="1E7BB1A0" w14:textId="77777777" w:rsidR="00395020" w:rsidRPr="00154553" w:rsidRDefault="00B42D88" w:rsidP="00395020">
      <w:pPr>
        <w:pStyle w:val="Paragrafoelenco"/>
        <w:keepLines/>
        <w:tabs>
          <w:tab w:val="left" w:pos="8647"/>
        </w:tabs>
        <w:jc w:val="both"/>
        <w:rPr>
          <w:sz w:val="20"/>
          <w:szCs w:val="20"/>
        </w:rPr>
      </w:pPr>
      <w:r w:rsidRPr="00154553">
        <w:rPr>
          <w:sz w:val="20"/>
          <w:szCs w:val="20"/>
        </w:rPr>
        <w:t>□</w:t>
      </w:r>
      <w:r w:rsidR="00395020" w:rsidRPr="00154553">
        <w:rPr>
          <w:rFonts w:cs="Courier New"/>
          <w:sz w:val="20"/>
          <w:szCs w:val="20"/>
        </w:rPr>
        <w:t xml:space="preserve"> </w:t>
      </w:r>
      <w:r w:rsidR="00F33DED" w:rsidRPr="00154553">
        <w:rPr>
          <w:b/>
          <w:sz w:val="20"/>
          <w:szCs w:val="20"/>
        </w:rPr>
        <w:t>ALLEGA</w:t>
      </w:r>
      <w:r w:rsidR="00F33DED" w:rsidRPr="00154553">
        <w:rPr>
          <w:sz w:val="20"/>
          <w:szCs w:val="20"/>
        </w:rPr>
        <w:t xml:space="preserve"> </w:t>
      </w:r>
      <w:r w:rsidR="00395020" w:rsidRPr="00154553">
        <w:rPr>
          <w:sz w:val="20"/>
          <w:szCs w:val="20"/>
        </w:rPr>
        <w:t xml:space="preserve">la relazione di un professionista in possesso dei requisiti di cui all'articolo 2, comma 1, lettera o) del decreto </w:t>
      </w:r>
      <w:r w:rsidR="00395020" w:rsidRPr="00561368">
        <w:rPr>
          <w:sz w:val="20"/>
          <w:szCs w:val="20"/>
        </w:rPr>
        <w:t xml:space="preserve">legislativo </w:t>
      </w:r>
      <w:r w:rsidR="007321A6" w:rsidRPr="00561368">
        <w:rPr>
          <w:sz w:val="20"/>
          <w:szCs w:val="20"/>
        </w:rPr>
        <w:t xml:space="preserve">n. 14 del 12 gennaio 2019 </w:t>
      </w:r>
      <w:r w:rsidR="00395020" w:rsidRPr="00561368">
        <w:rPr>
          <w:sz w:val="20"/>
          <w:szCs w:val="20"/>
        </w:rPr>
        <w:t>che attesta la conformità al piano e la ragionevole capacità di adempimento del contratto</w:t>
      </w:r>
      <w:r w:rsidRPr="00561368">
        <w:rPr>
          <w:sz w:val="20"/>
          <w:szCs w:val="20"/>
        </w:rPr>
        <w:t>.</w:t>
      </w:r>
    </w:p>
    <w:p w14:paraId="0A5A1069" w14:textId="77777777" w:rsidR="00DD7DB5" w:rsidRPr="00A206A2" w:rsidRDefault="00DD7DB5" w:rsidP="00DD7DB5">
      <w:pPr>
        <w:pStyle w:val="Paragrafoelenco"/>
        <w:rPr>
          <w:bCs/>
          <w:sz w:val="20"/>
          <w:szCs w:val="20"/>
        </w:rPr>
      </w:pPr>
    </w:p>
    <w:p w14:paraId="3C3431FC" w14:textId="77777777" w:rsidR="00436454" w:rsidRPr="00154553" w:rsidRDefault="00436454" w:rsidP="00B315BE">
      <w:pPr>
        <w:pStyle w:val="Paragrafoelenco"/>
        <w:numPr>
          <w:ilvl w:val="0"/>
          <w:numId w:val="3"/>
        </w:numPr>
        <w:jc w:val="both"/>
        <w:rPr>
          <w:b/>
          <w:sz w:val="20"/>
          <w:szCs w:val="20"/>
        </w:rPr>
      </w:pPr>
      <w:r w:rsidRPr="00154553">
        <w:rPr>
          <w:b/>
          <w:sz w:val="20"/>
          <w:szCs w:val="20"/>
        </w:rPr>
        <w:t>Dichiarazioni in caso di sottoposizione a sequestro/confisca</w:t>
      </w:r>
    </w:p>
    <w:p w14:paraId="396E5FF9" w14:textId="77777777" w:rsidR="00AC12B0" w:rsidRPr="00A206A2" w:rsidRDefault="00AC12B0" w:rsidP="00AC12B0">
      <w:pPr>
        <w:pStyle w:val="Paragrafoelenco"/>
        <w:rPr>
          <w:bCs/>
          <w:sz w:val="20"/>
          <w:szCs w:val="20"/>
        </w:rPr>
      </w:pPr>
    </w:p>
    <w:p w14:paraId="5A649B9D" w14:textId="77777777" w:rsidR="00AC12B0" w:rsidRPr="00154553" w:rsidRDefault="0004523C" w:rsidP="00AC12B0">
      <w:pPr>
        <w:pStyle w:val="Paragrafoelenco"/>
        <w:jc w:val="both"/>
        <w:rPr>
          <w:i/>
          <w:sz w:val="20"/>
          <w:szCs w:val="20"/>
        </w:rPr>
      </w:pPr>
      <w:r w:rsidRPr="00154553">
        <w:rPr>
          <w:i/>
          <w:sz w:val="20"/>
          <w:szCs w:val="20"/>
        </w:rPr>
        <w:lastRenderedPageBreak/>
        <w:t>(</w:t>
      </w:r>
      <w:r w:rsidR="00AC12B0" w:rsidRPr="00154553">
        <w:rPr>
          <w:i/>
          <w:sz w:val="20"/>
          <w:szCs w:val="20"/>
        </w:rPr>
        <w:t>In caso di</w:t>
      </w:r>
      <w:r w:rsidR="00AC12B0" w:rsidRPr="00154553">
        <w:rPr>
          <w:b/>
          <w:i/>
          <w:sz w:val="20"/>
          <w:szCs w:val="20"/>
        </w:rPr>
        <w:t xml:space="preserve"> </w:t>
      </w:r>
      <w:r w:rsidR="00AC12B0" w:rsidRPr="00154553">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154553">
        <w:rPr>
          <w:i/>
          <w:sz w:val="20"/>
          <w:szCs w:val="20"/>
        </w:rPr>
        <w:t>)</w:t>
      </w:r>
    </w:p>
    <w:p w14:paraId="3EEDE8EC" w14:textId="380CB607" w:rsidR="009D39B3" w:rsidRPr="00AA3B1F" w:rsidRDefault="00F33DED" w:rsidP="00AA3B1F">
      <w:pPr>
        <w:pStyle w:val="Paragrafoelenco"/>
        <w:jc w:val="both"/>
        <w:rPr>
          <w:rFonts w:cs="Courier New"/>
          <w:sz w:val="20"/>
          <w:szCs w:val="20"/>
        </w:rPr>
      </w:pPr>
      <w:r w:rsidRPr="00154553">
        <w:rPr>
          <w:rFonts w:cs="Courier New"/>
          <w:sz w:val="20"/>
          <w:szCs w:val="20"/>
        </w:rPr>
        <w:t xml:space="preserve">▪ </w:t>
      </w:r>
      <w:r w:rsidRPr="00154553">
        <w:rPr>
          <w:rFonts w:cs="Courier New"/>
          <w:b/>
          <w:sz w:val="20"/>
          <w:szCs w:val="20"/>
        </w:rPr>
        <w:t xml:space="preserve">DICHIARA </w:t>
      </w:r>
      <w:r w:rsidRPr="00154553">
        <w:rPr>
          <w:rFonts w:cs="Courier New"/>
          <w:sz w:val="20"/>
          <w:szCs w:val="20"/>
        </w:rPr>
        <w:t xml:space="preserve">che è stato emesso il provvedimento </w:t>
      </w:r>
      <w:r w:rsidR="007E7B29" w:rsidRPr="00154553">
        <w:rPr>
          <w:rFonts w:cs="Courier New"/>
          <w:sz w:val="20"/>
          <w:szCs w:val="20"/>
        </w:rPr>
        <w:t>_____</w:t>
      </w:r>
      <w:r w:rsidRPr="00154553">
        <w:rPr>
          <w:rFonts w:cs="Courier New"/>
          <w:sz w:val="20"/>
          <w:szCs w:val="20"/>
        </w:rPr>
        <w:t xml:space="preserve"> (</w:t>
      </w:r>
      <w:r w:rsidRPr="00154553">
        <w:rPr>
          <w:rFonts w:cs="Courier New"/>
          <w:i/>
          <w:sz w:val="20"/>
          <w:szCs w:val="20"/>
        </w:rPr>
        <w:t xml:space="preserve">indicare il tipo di provvedimento </w:t>
      </w:r>
      <w:r w:rsidR="007E7B29" w:rsidRPr="00154553">
        <w:rPr>
          <w:rFonts w:cs="Courier New"/>
          <w:i/>
          <w:sz w:val="20"/>
          <w:szCs w:val="20"/>
        </w:rPr>
        <w:t>____</w:t>
      </w:r>
      <w:r w:rsidRPr="0015455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154553">
        <w:rPr>
          <w:rFonts w:cs="Courier New"/>
          <w:sz w:val="20"/>
          <w:szCs w:val="20"/>
        </w:rPr>
        <w:t xml:space="preserve">) in data </w:t>
      </w:r>
      <w:r w:rsidR="00154553">
        <w:rPr>
          <w:rFonts w:cs="Courier New"/>
          <w:sz w:val="20"/>
          <w:szCs w:val="20"/>
        </w:rPr>
        <w:t>___ da parte di ___.</w:t>
      </w:r>
    </w:p>
    <w:p w14:paraId="480D717D" w14:textId="77777777" w:rsidR="0061080A" w:rsidRPr="00A206A2" w:rsidRDefault="0061080A" w:rsidP="0004523C">
      <w:pPr>
        <w:pStyle w:val="Paragrafoelenco"/>
        <w:jc w:val="both"/>
        <w:rPr>
          <w:bCs/>
          <w:sz w:val="20"/>
          <w:szCs w:val="20"/>
        </w:rPr>
      </w:pPr>
    </w:p>
    <w:p w14:paraId="71947AD8" w14:textId="77777777" w:rsidR="00015538" w:rsidRPr="00D32CB4" w:rsidRDefault="00015538" w:rsidP="00B315BE">
      <w:pPr>
        <w:pStyle w:val="Paragrafoelenco"/>
        <w:numPr>
          <w:ilvl w:val="0"/>
          <w:numId w:val="3"/>
        </w:numPr>
        <w:jc w:val="both"/>
        <w:rPr>
          <w:b/>
          <w:sz w:val="20"/>
          <w:szCs w:val="20"/>
        </w:rPr>
      </w:pPr>
      <w:r w:rsidRPr="00D32CB4">
        <w:rPr>
          <w:b/>
          <w:sz w:val="20"/>
          <w:szCs w:val="20"/>
        </w:rPr>
        <w:t>Ulteriori dichiarazioni</w:t>
      </w:r>
    </w:p>
    <w:p w14:paraId="6839AB59" w14:textId="77777777" w:rsidR="00283168" w:rsidRPr="0004523C" w:rsidRDefault="00111FBB" w:rsidP="00B315BE">
      <w:pPr>
        <w:jc w:val="both"/>
        <w:rPr>
          <w:sz w:val="20"/>
          <w:szCs w:val="20"/>
        </w:rPr>
      </w:pPr>
      <w:r w:rsidRPr="00111FBB">
        <w:rPr>
          <w:b/>
          <w:sz w:val="20"/>
          <w:szCs w:val="20"/>
        </w:rPr>
        <w:t>DICHIARA</w:t>
      </w:r>
      <w:r w:rsidR="00AB1CA8" w:rsidRPr="0004523C">
        <w:rPr>
          <w:sz w:val="20"/>
          <w:szCs w:val="20"/>
        </w:rPr>
        <w:t>, altresì:</w:t>
      </w:r>
    </w:p>
    <w:p w14:paraId="076F7158" w14:textId="77777777" w:rsidR="00180320" w:rsidRPr="0004523C" w:rsidRDefault="00180320" w:rsidP="00B315BE">
      <w:pPr>
        <w:jc w:val="both"/>
        <w:rPr>
          <w:sz w:val="20"/>
          <w:szCs w:val="20"/>
        </w:rPr>
      </w:pPr>
      <w:r w:rsidRPr="0004523C">
        <w:rPr>
          <w:sz w:val="20"/>
          <w:szCs w:val="20"/>
        </w:rPr>
        <w:t>▪ di ritenere remunerativa l’offerta economica presentata</w:t>
      </w:r>
      <w:r w:rsidR="00AB1CA8" w:rsidRPr="0004523C">
        <w:rPr>
          <w:sz w:val="20"/>
          <w:szCs w:val="20"/>
        </w:rPr>
        <w:t>, avendo tenuto conto, per la relativa</w:t>
      </w:r>
      <w:r w:rsidRPr="0004523C">
        <w:rPr>
          <w:sz w:val="20"/>
          <w:szCs w:val="20"/>
        </w:rPr>
        <w:t xml:space="preserve"> formulazione: </w:t>
      </w:r>
    </w:p>
    <w:p w14:paraId="595BE1AF" w14:textId="2EE55CC6" w:rsidR="00180320" w:rsidRPr="0004523C" w:rsidRDefault="00180320" w:rsidP="00B315BE">
      <w:pPr>
        <w:jc w:val="both"/>
        <w:rPr>
          <w:sz w:val="20"/>
          <w:szCs w:val="20"/>
        </w:rPr>
      </w:pPr>
      <w:r w:rsidRPr="0004523C">
        <w:rPr>
          <w:sz w:val="20"/>
          <w:szCs w:val="20"/>
        </w:rPr>
        <w:t>- delle condizioni contrattuali e degli oneri compresi quelli eventuali relativi in materia di sicurezza, di assicurazione,</w:t>
      </w:r>
      <w:r w:rsidR="0044716C">
        <w:rPr>
          <w:sz w:val="20"/>
          <w:szCs w:val="20"/>
        </w:rPr>
        <w:t xml:space="preserve">; </w:t>
      </w:r>
    </w:p>
    <w:p w14:paraId="34EDD090" w14:textId="6829B9E6" w:rsidR="005F2729" w:rsidRPr="0004523C" w:rsidRDefault="00180320" w:rsidP="00B315BE">
      <w:pPr>
        <w:jc w:val="both"/>
        <w:rPr>
          <w:sz w:val="20"/>
          <w:szCs w:val="20"/>
        </w:rPr>
      </w:pPr>
      <w:r w:rsidRPr="0004523C">
        <w:rPr>
          <w:sz w:val="20"/>
          <w:szCs w:val="20"/>
        </w:rPr>
        <w:t>- di tutte le circostanze generali, particolari e locali, nessuna esclusa ed eccettuata,</w:t>
      </w:r>
      <w:r w:rsidR="001C4A46">
        <w:rPr>
          <w:b/>
          <w:i/>
          <w:sz w:val="20"/>
          <w:szCs w:val="20"/>
        </w:rPr>
        <w:t xml:space="preserve"> </w:t>
      </w:r>
      <w:r w:rsidRPr="0004523C">
        <w:rPr>
          <w:sz w:val="20"/>
          <w:szCs w:val="20"/>
        </w:rPr>
        <w:t>che possono avere influito o influire sia sulla prestazione dei servizi/fornitura, sia sulla determ</w:t>
      </w:r>
      <w:r w:rsidR="0044716C">
        <w:rPr>
          <w:sz w:val="20"/>
          <w:szCs w:val="20"/>
        </w:rPr>
        <w:t>inazione della propria offerta;</w:t>
      </w:r>
    </w:p>
    <w:p w14:paraId="226703EC" w14:textId="04C80175" w:rsidR="005F2729" w:rsidRPr="00E2663F" w:rsidRDefault="005F2729" w:rsidP="00D7176A">
      <w:pPr>
        <w:jc w:val="both"/>
        <w:rPr>
          <w:sz w:val="20"/>
          <w:szCs w:val="20"/>
        </w:rPr>
      </w:pPr>
      <w:r w:rsidRPr="0044716C">
        <w:rPr>
          <w:b/>
          <w:i/>
          <w:sz w:val="20"/>
          <w:szCs w:val="20"/>
        </w:rPr>
        <w:t xml:space="preserve">- </w:t>
      </w:r>
      <w:r w:rsidRPr="0044716C">
        <w:rPr>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44716C">
        <w:rPr>
          <w:sz w:val="20"/>
          <w:szCs w:val="20"/>
        </w:rPr>
        <w:t xml:space="preserve"> punto i) del medesimo articolo</w:t>
      </w:r>
      <w:r w:rsidR="0044716C" w:rsidRPr="00E2663F">
        <w:rPr>
          <w:sz w:val="20"/>
          <w:szCs w:val="20"/>
        </w:rPr>
        <w:t>.</w:t>
      </w:r>
    </w:p>
    <w:p w14:paraId="650E45E1" w14:textId="70D7FB3C" w:rsidR="00180320" w:rsidRPr="0004523C" w:rsidRDefault="005F2729" w:rsidP="00B315BE">
      <w:pPr>
        <w:jc w:val="both"/>
        <w:rPr>
          <w:sz w:val="20"/>
          <w:szCs w:val="20"/>
        </w:rPr>
      </w:pPr>
      <w:r w:rsidRPr="0044716C">
        <w:rPr>
          <w:sz w:val="20"/>
          <w:szCs w:val="20"/>
        </w:rPr>
        <w:t xml:space="preserve">- </w:t>
      </w:r>
      <w:r w:rsidR="005614A0" w:rsidRPr="0044716C">
        <w:rPr>
          <w:sz w:val="20"/>
          <w:szCs w:val="20"/>
        </w:rPr>
        <w:t>di essere edotto degli obblighi derivanti dal Codice etico, del Modello di organizz</w:t>
      </w:r>
      <w:r w:rsidR="00E2663F">
        <w:rPr>
          <w:sz w:val="20"/>
          <w:szCs w:val="20"/>
        </w:rPr>
        <w:t>azione, gestione e controllo ex</w:t>
      </w:r>
      <w:r w:rsidR="005614A0" w:rsidRPr="0044716C">
        <w:rPr>
          <w:sz w:val="20"/>
          <w:szCs w:val="20"/>
        </w:rPr>
        <w:t xml:space="preserve"> D.Lgs.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Pr="0044716C">
        <w:rPr>
          <w:sz w:val="20"/>
          <w:szCs w:val="20"/>
        </w:rPr>
        <w:t xml:space="preserve">del </w:t>
      </w:r>
      <w:r w:rsidR="0044716C">
        <w:rPr>
          <w:sz w:val="20"/>
          <w:szCs w:val="20"/>
        </w:rPr>
        <w:t>Contratto:</w:t>
      </w:r>
    </w:p>
    <w:p w14:paraId="5E5462E3" w14:textId="54C39827" w:rsidR="00180320" w:rsidRPr="0004523C" w:rsidRDefault="00222110" w:rsidP="00B315BE">
      <w:pPr>
        <w:jc w:val="both"/>
        <w:rPr>
          <w:sz w:val="20"/>
          <w:szCs w:val="20"/>
        </w:rPr>
      </w:pPr>
      <w:r w:rsidRPr="0095304D">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di aver preso visione e di accettare, senza condizione o riserva alcuna, le condizioni relative alle “Norme di Prevenzione e Sicurezza/Adempimenti D.lgs. 81/2008 e s</w:t>
      </w:r>
      <w:r w:rsidR="00D900F0">
        <w:rPr>
          <w:sz w:val="20"/>
          <w:szCs w:val="20"/>
        </w:rPr>
        <w:t>.m.</w:t>
      </w:r>
      <w:r w:rsidR="00180320" w:rsidRPr="0095304D">
        <w:rPr>
          <w:sz w:val="20"/>
          <w:szCs w:val="20"/>
        </w:rPr>
        <w:t>i., per la presente procedura</w:t>
      </w:r>
      <w:r w:rsidR="002B544D" w:rsidRPr="0095304D">
        <w:rPr>
          <w:sz w:val="20"/>
          <w:szCs w:val="20"/>
        </w:rPr>
        <w:t>.</w:t>
      </w:r>
    </w:p>
    <w:p w14:paraId="7506B3CF" w14:textId="77777777"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1D2D0297" w14:textId="77777777" w:rsidR="00CB055F" w:rsidRPr="00CB055F" w:rsidRDefault="00763214" w:rsidP="00CB055F">
      <w:pPr>
        <w:rPr>
          <w:sz w:val="20"/>
          <w:szCs w:val="20"/>
        </w:rPr>
      </w:pPr>
      <w:r w:rsidRPr="00763214">
        <w:rPr>
          <w:b/>
          <w:sz w:val="20"/>
          <w:szCs w:val="20"/>
        </w:rPr>
        <w:t>DICHIARA</w:t>
      </w:r>
      <w:r w:rsidR="00BC10F0">
        <w:rPr>
          <w:sz w:val="20"/>
          <w:szCs w:val="20"/>
        </w:rPr>
        <w:t>, altresì:</w:t>
      </w:r>
    </w:p>
    <w:p w14:paraId="162AAA74" w14:textId="5E3B5525" w:rsidR="00431EAE" w:rsidRPr="002413CC" w:rsidRDefault="002413CC" w:rsidP="00A206A2">
      <w:pPr>
        <w:pStyle w:val="Paragrafoelenco"/>
        <w:numPr>
          <w:ilvl w:val="0"/>
          <w:numId w:val="8"/>
        </w:numPr>
        <w:spacing w:before="60" w:after="60" w:line="276" w:lineRule="auto"/>
        <w:jc w:val="both"/>
        <w:rPr>
          <w:sz w:val="20"/>
          <w:szCs w:val="20"/>
        </w:rPr>
      </w:pPr>
      <w:r w:rsidRPr="002413CC">
        <w:rPr>
          <w:rStyle w:val="ui-provider"/>
          <w:rFonts w:cstheme="minorHAnsi"/>
          <w:sz w:val="20"/>
          <w:szCs w:val="20"/>
        </w:rPr>
        <w:t xml:space="preserve">di essere a conoscenza che in caso di mancato pagamento del contributo </w:t>
      </w:r>
      <w:r w:rsidRPr="002413CC">
        <w:rPr>
          <w:rFonts w:cstheme="minorHAnsi"/>
          <w:sz w:val="20"/>
          <w:szCs w:val="20"/>
        </w:rPr>
        <w:t xml:space="preserve">dovuto in favore dell’Autorità ai sensi dell’articolo 1, comma 65 della legge 23 dicembre 2005, n. 266 </w:t>
      </w:r>
      <w:r w:rsidRPr="002413CC">
        <w:rPr>
          <w:rStyle w:val="ui-provider"/>
          <w:rFonts w:cstheme="minorHAnsi"/>
          <w:sz w:val="20"/>
          <w:szCs w:val="20"/>
        </w:rPr>
        <w:t>la propria offerta verrà esclusa per inammissibilità della</w:t>
      </w:r>
      <w:r w:rsidRPr="002413CC">
        <w:rPr>
          <w:rStyle w:val="ui-provider"/>
          <w:rFonts w:cstheme="minorHAnsi"/>
          <w:sz w:val="20"/>
          <w:szCs w:val="20"/>
        </w:rPr>
        <w:t xml:space="preserve"> stessa</w:t>
      </w:r>
      <w:r w:rsidR="0009446D" w:rsidRPr="002413CC">
        <w:rPr>
          <w:sz w:val="20"/>
          <w:szCs w:val="20"/>
        </w:rPr>
        <w:t>;</w:t>
      </w:r>
      <w:r w:rsidR="00CF7347" w:rsidRPr="002413CC">
        <w:rPr>
          <w:sz w:val="20"/>
          <w:szCs w:val="20"/>
        </w:rPr>
        <w:t xml:space="preserve"> </w:t>
      </w:r>
    </w:p>
    <w:p w14:paraId="7DD9D79D" w14:textId="77777777" w:rsidR="00431EAE" w:rsidRPr="0055358B" w:rsidRDefault="00431EAE" w:rsidP="00431EAE">
      <w:pPr>
        <w:pStyle w:val="Paragrafoelenco"/>
        <w:numPr>
          <w:ilvl w:val="0"/>
          <w:numId w:val="8"/>
        </w:numPr>
        <w:jc w:val="both"/>
        <w:rPr>
          <w:sz w:val="20"/>
          <w:szCs w:val="20"/>
        </w:rPr>
      </w:pPr>
      <w:r w:rsidRPr="0055358B">
        <w:rPr>
          <w:sz w:val="20"/>
          <w:szCs w:val="20"/>
        </w:rPr>
        <w:t xml:space="preserve">che i beni e i servizi offerti rispettano tutti i requisiti minimi richiesti; </w:t>
      </w:r>
    </w:p>
    <w:p w14:paraId="29319A12" w14:textId="77777777" w:rsidR="00431EAE" w:rsidRPr="00431EAE" w:rsidRDefault="00431EAE" w:rsidP="00431EAE">
      <w:pPr>
        <w:pStyle w:val="Paragrafoelenco"/>
        <w:jc w:val="both"/>
        <w:rPr>
          <w:sz w:val="20"/>
          <w:szCs w:val="20"/>
          <w:highlight w:val="cyan"/>
        </w:rPr>
      </w:pPr>
    </w:p>
    <w:p w14:paraId="1AC38554" w14:textId="5AD58129" w:rsidR="00984AC4" w:rsidRPr="00A206A2" w:rsidRDefault="00FC50FD" w:rsidP="00A206A2">
      <w:pPr>
        <w:rPr>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59DEB19E" w14:textId="77777777" w:rsidR="00984AC4" w:rsidRPr="0055358B" w:rsidRDefault="00C312DE" w:rsidP="00984AC4">
      <w:pPr>
        <w:pStyle w:val="Paragrafoelenco"/>
        <w:numPr>
          <w:ilvl w:val="0"/>
          <w:numId w:val="8"/>
        </w:numPr>
        <w:jc w:val="both"/>
        <w:rPr>
          <w:bCs/>
          <w:i/>
          <w:sz w:val="20"/>
          <w:szCs w:val="20"/>
        </w:rPr>
      </w:pPr>
      <w:r w:rsidRPr="0055358B">
        <w:rPr>
          <w:sz w:val="20"/>
          <w:szCs w:val="20"/>
        </w:rPr>
        <w:t>di aver preso visione e di accettare, senza condizione o riserva alcuna, i chiarimenti (quesiti/risposte) resi disponibili mediante la piattaforma</w:t>
      </w:r>
      <w:r w:rsidR="00984AC4" w:rsidRPr="0055358B">
        <w:rPr>
          <w:sz w:val="20"/>
          <w:szCs w:val="20"/>
        </w:rPr>
        <w:t xml:space="preserve">; </w:t>
      </w:r>
    </w:p>
    <w:p w14:paraId="4F50ECE3" w14:textId="77777777" w:rsidR="00984AC4" w:rsidRPr="00984AC4" w:rsidRDefault="00984AC4" w:rsidP="00984AC4">
      <w:pPr>
        <w:pStyle w:val="Paragrafoelenco"/>
        <w:rPr>
          <w:sz w:val="20"/>
          <w:szCs w:val="20"/>
        </w:rPr>
      </w:pPr>
    </w:p>
    <w:p w14:paraId="6E9CAF48" w14:textId="77777777" w:rsidR="00984AC4" w:rsidRPr="007D32D6" w:rsidRDefault="00984AC4" w:rsidP="00984AC4">
      <w:pPr>
        <w:pStyle w:val="Paragrafoelenco"/>
        <w:numPr>
          <w:ilvl w:val="0"/>
          <w:numId w:val="8"/>
        </w:numPr>
        <w:jc w:val="both"/>
        <w:rPr>
          <w:bCs/>
          <w:i/>
          <w:sz w:val="20"/>
          <w:szCs w:val="20"/>
        </w:rPr>
      </w:pPr>
      <w:r w:rsidRPr="0038294F">
        <w:rPr>
          <w:sz w:val="20"/>
          <w:szCs w:val="20"/>
        </w:rPr>
        <w:t>la</w:t>
      </w:r>
      <w:r w:rsidRPr="007D32D6">
        <w:rPr>
          <w:sz w:val="20"/>
          <w:szCs w:val="20"/>
        </w:rPr>
        <w:t xml:space="preserve"> </w:t>
      </w:r>
      <w:r w:rsidRPr="007D32D6">
        <w:rPr>
          <w:b/>
          <w:i/>
          <w:sz w:val="20"/>
          <w:szCs w:val="20"/>
        </w:rPr>
        <w:t>&lt;sussistenza&gt; &lt;non sussistenza&gt;</w:t>
      </w:r>
      <w:r w:rsidRPr="007D32D6">
        <w:rPr>
          <w:b/>
          <w:sz w:val="20"/>
          <w:szCs w:val="20"/>
        </w:rPr>
        <w:t xml:space="preserve"> </w:t>
      </w:r>
      <w:r w:rsidRPr="007D32D6">
        <w:rPr>
          <w:sz w:val="20"/>
          <w:szCs w:val="20"/>
        </w:rPr>
        <w:t>di possibili conflitti di interesse rispetto ai soggetti che intervengono nella procedura di gara conoscibili al momento della presentazione dell’offerta mediante consultazione sul profilo del committente</w:t>
      </w:r>
      <w:r w:rsidR="007D32D6" w:rsidRPr="007D32D6">
        <w:rPr>
          <w:rStyle w:val="Rimandonotaapidipagina"/>
          <w:sz w:val="20"/>
          <w:szCs w:val="20"/>
        </w:rPr>
        <w:footnoteReference w:id="2"/>
      </w:r>
      <w:r w:rsidRPr="007D32D6">
        <w:rPr>
          <w:sz w:val="20"/>
          <w:szCs w:val="20"/>
        </w:rPr>
        <w:t xml:space="preserve"> fornendo in caso di sussistenza, gli elementi utili a consentire la valutazione della stazione appaltante;</w:t>
      </w:r>
    </w:p>
    <w:p w14:paraId="0BFD4FCD" w14:textId="77777777" w:rsidR="00F70BB9" w:rsidRPr="007D32D6" w:rsidRDefault="00F70BB9" w:rsidP="00F70BB9">
      <w:pPr>
        <w:pStyle w:val="Paragrafoelenco"/>
        <w:jc w:val="both"/>
        <w:rPr>
          <w:bCs/>
          <w:i/>
          <w:sz w:val="20"/>
          <w:szCs w:val="20"/>
        </w:rPr>
      </w:pPr>
    </w:p>
    <w:p w14:paraId="0FEB1BA8" w14:textId="586B7159" w:rsidR="00984AC4" w:rsidRPr="007D32D6" w:rsidRDefault="0055358B" w:rsidP="00984AC4">
      <w:pPr>
        <w:pStyle w:val="Paragrafoelenco"/>
        <w:numPr>
          <w:ilvl w:val="0"/>
          <w:numId w:val="8"/>
        </w:numPr>
        <w:jc w:val="both"/>
        <w:rPr>
          <w:sz w:val="20"/>
          <w:szCs w:val="20"/>
        </w:rPr>
      </w:pPr>
      <w:r w:rsidRPr="0055358B">
        <w:rPr>
          <w:rFonts w:ascii="Calibri" w:hAnsi="Calibri"/>
          <w:b/>
          <w:sz w:val="20"/>
          <w:szCs w:val="20"/>
        </w:rPr>
        <w:t xml:space="preserve">DI </w:t>
      </w:r>
      <w:r w:rsidR="00984AC4" w:rsidRPr="007D32D6">
        <w:rPr>
          <w:rFonts w:ascii="Calibri" w:hAnsi="Calibri"/>
          <w:b/>
          <w:sz w:val="20"/>
          <w:szCs w:val="20"/>
        </w:rPr>
        <w:t>IMPEGNA</w:t>
      </w:r>
      <w:r w:rsidR="0038294F">
        <w:rPr>
          <w:rFonts w:ascii="Calibri" w:hAnsi="Calibri"/>
          <w:b/>
          <w:sz w:val="20"/>
          <w:szCs w:val="20"/>
        </w:rPr>
        <w:t>RSI</w:t>
      </w:r>
      <w:r w:rsidR="00984AC4" w:rsidRPr="007D32D6">
        <w:rPr>
          <w:rFonts w:ascii="Calibri" w:hAnsi="Calibri"/>
          <w:sz w:val="20"/>
          <w:szCs w:val="20"/>
        </w:rPr>
        <w:t xml:space="preserve"> a dichiarare la </w:t>
      </w:r>
      <w:r w:rsidR="00984AC4" w:rsidRPr="007D32D6">
        <w:rPr>
          <w:rFonts w:ascii="Calibri" w:hAnsi="Calibri"/>
          <w:b/>
          <w:i/>
          <w:sz w:val="20"/>
          <w:szCs w:val="20"/>
        </w:rPr>
        <w:t>non sussistenza</w:t>
      </w:r>
      <w:r w:rsidR="0044716C" w:rsidRPr="007D32D6">
        <w:rPr>
          <w:rFonts w:ascii="Calibri" w:hAnsi="Calibri"/>
          <w:sz w:val="20"/>
          <w:szCs w:val="20"/>
        </w:rPr>
        <w:t xml:space="preserve"> </w:t>
      </w:r>
      <w:r w:rsidR="00984AC4" w:rsidRPr="007D32D6">
        <w:rPr>
          <w:rFonts w:ascii="Calibri" w:hAnsi="Calibri"/>
          <w:sz w:val="20"/>
          <w:szCs w:val="20"/>
        </w:rPr>
        <w:t>di possibili conflitti di interesse rispetto ai soggetti che intervengono nella procedura di gara successivamente alla presentazione dell’offerta, fornendo, in caso di sussistenza, gli elementi utili a consentire la valutaz</w:t>
      </w:r>
      <w:r w:rsidR="007E7B29">
        <w:rPr>
          <w:rFonts w:ascii="Calibri" w:hAnsi="Calibri"/>
          <w:sz w:val="20"/>
          <w:szCs w:val="20"/>
        </w:rPr>
        <w:t>ione della stazione appaltante;</w:t>
      </w:r>
    </w:p>
    <w:p w14:paraId="4990A7A4" w14:textId="6A0420B9"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interdittiva di cui all’art. 53, comma 16-ter, del D.lgs. n. 165/2001 e, in particolare, che l’Impresa non ha concluso contratti di lavoro subordinato o autonomo con, e comunque non ha conferito incarichi a, ex dipendenti di Consip S.p.A. e </w:t>
      </w:r>
      <w:r w:rsidR="00CB6191">
        <w:rPr>
          <w:rFonts w:ascii="Calibri" w:hAnsi="Calibri"/>
        </w:rPr>
        <w:t>Sogei S.p.A</w:t>
      </w:r>
      <w:r w:rsidR="00A206A2">
        <w:rPr>
          <w:rFonts w:ascii="Calibri" w:hAnsi="Calibri"/>
        </w:rPr>
        <w:t>.</w:t>
      </w:r>
      <w:r w:rsidRPr="007D32D6">
        <w:rPr>
          <w:rFonts w:ascii="Calibri" w:hAnsi="Calibri"/>
        </w:rPr>
        <w:t xml:space="preserve"> ovvero soggetti titolari di uno degli incarichi di cui al D.lgs. n. 39/2013 che hanno cessato il proprio rapporto con Consip S.p.A. e</w:t>
      </w:r>
      <w:r w:rsidR="00CB6191">
        <w:rPr>
          <w:rFonts w:ascii="Calibri" w:hAnsi="Calibri"/>
        </w:rPr>
        <w:t xml:space="preserve"> Sogei S.p.</w:t>
      </w:r>
      <w:r w:rsidR="00A206A2">
        <w:rPr>
          <w:rFonts w:ascii="Calibri" w:hAnsi="Calibri"/>
        </w:rPr>
        <w:t>A.</w:t>
      </w:r>
      <w:r w:rsidR="00A206A2" w:rsidRPr="007D32D6">
        <w:rPr>
          <w:rFonts w:ascii="Calibri" w:hAnsi="Calibri"/>
        </w:rPr>
        <w:t xml:space="preserve"> </w:t>
      </w:r>
      <w:r w:rsidRPr="007D32D6">
        <w:rPr>
          <w:rFonts w:ascii="Calibri" w:hAnsi="Calibri"/>
        </w:rPr>
        <w:t>da meno di tre anni, i quali, nell’ultimo triennio di servizio, abbiano esercitato nei confronti dell’impresa concorrente poteri autoritativi o negoziali per conto delle amministrazioni di cui sopra;</w:t>
      </w:r>
    </w:p>
    <w:p w14:paraId="4D7C0D7A" w14:textId="77777777" w:rsidR="00F70BB9" w:rsidRPr="007D32D6" w:rsidRDefault="00F70BB9" w:rsidP="00F70BB9">
      <w:pPr>
        <w:pStyle w:val="Numeroelenco"/>
        <w:numPr>
          <w:ilvl w:val="0"/>
          <w:numId w:val="0"/>
        </w:numPr>
        <w:ind w:left="720"/>
        <w:rPr>
          <w:rFonts w:ascii="Calibri" w:hAnsi="Calibri"/>
        </w:rPr>
      </w:pPr>
    </w:p>
    <w:p w14:paraId="2B1DE56D" w14:textId="617A0DA6"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in possesso dei requisiti di idoneità tecnico professionale di cui all’art. 26, comma 1, lett. a), del D.Lgs. 81/08 e s.m.i per l’esecuzi</w:t>
      </w:r>
      <w:r w:rsidR="00F70BB9" w:rsidRPr="007D32D6">
        <w:rPr>
          <w:rFonts w:ascii="Calibri" w:hAnsi="Calibri"/>
        </w:rPr>
        <w:t>one delle attività contrattuali</w:t>
      </w:r>
      <w:r w:rsidRPr="007D32D6">
        <w:rPr>
          <w:rFonts w:ascii="Calibri" w:hAnsi="Calibri"/>
        </w:rPr>
        <w:t>;</w:t>
      </w:r>
    </w:p>
    <w:p w14:paraId="34F753DA" w14:textId="77777777" w:rsidR="00F70BB9" w:rsidRPr="007D32D6" w:rsidRDefault="00F70BB9" w:rsidP="00F70BB9">
      <w:pPr>
        <w:pStyle w:val="Numeroelenco"/>
        <w:numPr>
          <w:ilvl w:val="0"/>
          <w:numId w:val="0"/>
        </w:numPr>
        <w:tabs>
          <w:tab w:val="left" w:pos="284"/>
        </w:tabs>
        <w:ind w:left="720"/>
        <w:rPr>
          <w:rFonts w:ascii="Calibri" w:hAnsi="Calibri"/>
        </w:rPr>
      </w:pPr>
    </w:p>
    <w:p w14:paraId="0F589017" w14:textId="77777777"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di essere a conoscenza che la Consip S.p.A. si riserva il diritto di </w:t>
      </w:r>
      <w:r w:rsidR="0055358B">
        <w:rPr>
          <w:rFonts w:ascii="Calibri" w:hAnsi="Calibri"/>
        </w:rPr>
        <w:t xml:space="preserve">effettuare </w:t>
      </w:r>
      <w:r w:rsidRPr="007D32D6">
        <w:rPr>
          <w:rFonts w:ascii="Calibri" w:hAnsi="Calibri"/>
        </w:rPr>
        <w:t>verifiche, anche a campione, in ordine alla veridicità delle dichiarazioni;</w:t>
      </w:r>
    </w:p>
    <w:p w14:paraId="539C772E" w14:textId="77777777" w:rsidR="00F70BB9" w:rsidRPr="007D32D6" w:rsidRDefault="00F70BB9" w:rsidP="00F70BB9">
      <w:pPr>
        <w:pStyle w:val="Numeroelenco"/>
        <w:numPr>
          <w:ilvl w:val="0"/>
          <w:numId w:val="0"/>
        </w:numPr>
        <w:tabs>
          <w:tab w:val="left" w:pos="284"/>
        </w:tabs>
        <w:ind w:left="720"/>
        <w:rPr>
          <w:rFonts w:ascii="Calibri" w:hAnsi="Calibri"/>
        </w:rPr>
      </w:pPr>
    </w:p>
    <w:p w14:paraId="3494FBB9" w14:textId="77777777"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5289C425" w14:textId="77777777" w:rsidR="000A7E36" w:rsidRPr="00D32CB4" w:rsidRDefault="000A7E36" w:rsidP="000A7E36">
      <w:pPr>
        <w:pStyle w:val="Paragrafoelenco"/>
        <w:jc w:val="both"/>
        <w:rPr>
          <w:sz w:val="20"/>
          <w:szCs w:val="20"/>
        </w:rPr>
      </w:pPr>
    </w:p>
    <w:p w14:paraId="0A36946A" w14:textId="77777777"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6AE8593B" w14:textId="77777777" w:rsidR="0055358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6EB42B82" w14:textId="77777777" w:rsidR="00C4759B" w:rsidRDefault="00C4759B" w:rsidP="00C4759B">
      <w:pPr>
        <w:pStyle w:val="Paragrafoelenco"/>
        <w:jc w:val="both"/>
        <w:rPr>
          <w:sz w:val="20"/>
          <w:szCs w:val="20"/>
        </w:rPr>
      </w:pPr>
    </w:p>
    <w:p w14:paraId="2A096097" w14:textId="35DF992E" w:rsidR="00CC7D8F" w:rsidRP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Pr>
          <w:sz w:val="20"/>
          <w:szCs w:val="20"/>
        </w:rPr>
        <w:t xml:space="preserve">; </w:t>
      </w:r>
    </w:p>
    <w:p w14:paraId="44CB4916" w14:textId="77777777" w:rsidR="00F70BB9" w:rsidRPr="00F70BB9" w:rsidRDefault="00F70BB9" w:rsidP="00F70BB9">
      <w:pPr>
        <w:pStyle w:val="Paragrafoelenco"/>
        <w:jc w:val="both"/>
        <w:rPr>
          <w:sz w:val="20"/>
          <w:szCs w:val="20"/>
        </w:rPr>
      </w:pPr>
    </w:p>
    <w:p w14:paraId="45BFAEBA" w14:textId="77777777" w:rsidR="006938A1"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659EF853" w14:textId="77777777" w:rsidR="00CF7347" w:rsidRPr="00CF7347" w:rsidRDefault="00CF7347" w:rsidP="00CF7347">
      <w:pPr>
        <w:pStyle w:val="Paragrafoelenco"/>
        <w:rPr>
          <w:sz w:val="20"/>
          <w:szCs w:val="20"/>
        </w:rPr>
      </w:pPr>
    </w:p>
    <w:p w14:paraId="1EA9716E" w14:textId="77777777" w:rsidR="00CF7347" w:rsidRPr="00CF7347" w:rsidRDefault="00CF7347" w:rsidP="00CF7347">
      <w:pPr>
        <w:pStyle w:val="Paragrafoelenco"/>
        <w:numPr>
          <w:ilvl w:val="0"/>
          <w:numId w:val="8"/>
        </w:numPr>
        <w:jc w:val="both"/>
        <w:rPr>
          <w:sz w:val="20"/>
          <w:szCs w:val="20"/>
        </w:rPr>
      </w:pPr>
      <w:r w:rsidRPr="00F70BB9">
        <w:rPr>
          <w:sz w:val="20"/>
          <w:szCs w:val="20"/>
        </w:rPr>
        <w:t>(</w:t>
      </w:r>
      <w:r w:rsidRPr="00F70BB9">
        <w:rPr>
          <w:i/>
          <w:sz w:val="20"/>
          <w:szCs w:val="20"/>
        </w:rPr>
        <w:t>oppure per gli operatori economici transfrontalieri</w:t>
      </w:r>
      <w:r>
        <w:rPr>
          <w:sz w:val="20"/>
          <w:szCs w:val="20"/>
        </w:rPr>
        <w:t>:</w:t>
      </w:r>
      <w:r w:rsidRPr="00F70BB9">
        <w:rPr>
          <w:sz w:val="20"/>
          <w:szCs w:val="20"/>
        </w:rPr>
        <w:t xml:space="preserve"> l’indirizzo di servizio elettronico</w:t>
      </w:r>
      <w:r>
        <w:rPr>
          <w:sz w:val="20"/>
          <w:szCs w:val="20"/>
        </w:rPr>
        <w:t>_____</w:t>
      </w:r>
      <w:r w:rsidRPr="00F70BB9">
        <w:rPr>
          <w:sz w:val="20"/>
          <w:szCs w:val="20"/>
        </w:rPr>
        <w:t xml:space="preserve"> di recapito certificato qualificato ai sensi del Regolamento eIDAS </w:t>
      </w:r>
      <w:r>
        <w:rPr>
          <w:sz w:val="20"/>
          <w:szCs w:val="20"/>
        </w:rPr>
        <w:t>____</w:t>
      </w:r>
      <w:r w:rsidRPr="00F70BB9">
        <w:rPr>
          <w:sz w:val="20"/>
          <w:szCs w:val="20"/>
        </w:rPr>
        <w:t xml:space="preserve"> e, per le comunicazioni che avvengono a Sistema </w:t>
      </w:r>
      <w:r w:rsidRPr="007321A6">
        <w:rPr>
          <w:sz w:val="20"/>
          <w:szCs w:val="20"/>
        </w:rPr>
        <w:t>così come precisato al par.</w:t>
      </w:r>
      <w:r w:rsidR="00061F45" w:rsidRPr="007321A6">
        <w:rPr>
          <w:sz w:val="20"/>
          <w:szCs w:val="20"/>
        </w:rPr>
        <w:t xml:space="preserve"> 8 della Lettera di Richiesta di Offerta</w:t>
      </w:r>
      <w:r w:rsidRPr="007321A6">
        <w:rPr>
          <w:sz w:val="20"/>
          <w:szCs w:val="20"/>
        </w:rPr>
        <w:t>, elegge domicilio nell’apposita area del Sistema</w:t>
      </w:r>
      <w:r w:rsidRPr="00F70BB9">
        <w:rPr>
          <w:sz w:val="20"/>
          <w:szCs w:val="20"/>
        </w:rPr>
        <w:t xml:space="preserve"> ad esso riservata</w:t>
      </w:r>
      <w:r>
        <w:rPr>
          <w:sz w:val="20"/>
          <w:szCs w:val="20"/>
        </w:rPr>
        <w:t>;</w:t>
      </w:r>
    </w:p>
    <w:p w14:paraId="3337CF14" w14:textId="77777777" w:rsidR="00F70BB9" w:rsidRPr="002F58A5" w:rsidRDefault="00F70BB9" w:rsidP="00F70BB9">
      <w:pPr>
        <w:jc w:val="both"/>
        <w:rPr>
          <w:rFonts w:ascii="Calibri" w:hAnsi="Calibri" w:cs="Trebuchet MS"/>
          <w:b/>
          <w:i/>
          <w:sz w:val="20"/>
          <w:szCs w:val="20"/>
        </w:rPr>
      </w:pPr>
    </w:p>
    <w:p w14:paraId="7F100BE0" w14:textId="25D2635D" w:rsidR="00522A93" w:rsidRDefault="00522A93" w:rsidP="00F70BB9">
      <w:pPr>
        <w:pStyle w:val="Paragrafoelenco"/>
        <w:numPr>
          <w:ilvl w:val="0"/>
          <w:numId w:val="8"/>
        </w:numPr>
        <w:jc w:val="both"/>
        <w:rPr>
          <w:rFonts w:ascii="Calibri" w:hAnsi="Calibri" w:cs="Trebuchet MS"/>
          <w:b/>
          <w:i/>
          <w:sz w:val="20"/>
          <w:szCs w:val="20"/>
        </w:rPr>
      </w:pPr>
      <w:r w:rsidRPr="002F58A5">
        <w:rPr>
          <w:rFonts w:ascii="Calibri" w:hAnsi="Calibri" w:cs="Trebuchet MS"/>
          <w:b/>
          <w:i/>
          <w:sz w:val="20"/>
          <w:szCs w:val="20"/>
        </w:rPr>
        <w:t>[in caso di nomina a Responsabile del trattamento alla stipula</w:t>
      </w:r>
      <w:r w:rsidR="00BA46B3" w:rsidRPr="002F58A5">
        <w:rPr>
          <w:rFonts w:ascii="Calibri" w:hAnsi="Calibri"/>
          <w:sz w:val="20"/>
          <w:szCs w:val="20"/>
        </w:rPr>
        <w:t xml:space="preserve">: </w:t>
      </w:r>
      <w:r w:rsidR="00BA46B3" w:rsidRPr="002F58A5">
        <w:rPr>
          <w:rFonts w:ascii="Calibri" w:hAnsi="Calibri" w:cs="Trebuchet MS"/>
          <w:b/>
          <w:sz w:val="20"/>
          <w:szCs w:val="20"/>
        </w:rPr>
        <w:t>DICHIARA</w:t>
      </w:r>
      <w:r w:rsidR="00BA46B3" w:rsidRPr="002F58A5">
        <w:rPr>
          <w:rFonts w:ascii="Calibri" w:hAnsi="Calibri"/>
          <w:b/>
          <w:sz w:val="20"/>
          <w:szCs w:val="20"/>
        </w:rPr>
        <w:t xml:space="preserve"> </w:t>
      </w:r>
      <w:r w:rsidRPr="002F58A5">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F54F72">
        <w:rPr>
          <w:rFonts w:ascii="Calibri" w:hAnsi="Calibri"/>
          <w:sz w:val="20"/>
          <w:szCs w:val="20"/>
        </w:rPr>
        <w:t>italiana di adeguamento al GDPR</w:t>
      </w:r>
      <w:r w:rsidRPr="002F58A5">
        <w:rPr>
          <w:rFonts w:ascii="Calibri" w:hAnsi="Calibri"/>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2F58A5">
        <w:rPr>
          <w:rFonts w:ascii="Calibri" w:hAnsi="Calibri" w:cs="Trebuchet MS"/>
          <w:b/>
          <w:i/>
          <w:color w:val="0000FF"/>
          <w:sz w:val="20"/>
          <w:szCs w:val="20"/>
        </w:rPr>
        <w:t xml:space="preserve"> </w:t>
      </w:r>
      <w:r w:rsidRPr="002F58A5">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r w:rsidR="00BA46B3" w:rsidRPr="002F58A5">
        <w:rPr>
          <w:rFonts w:ascii="Calibri" w:hAnsi="Calibri"/>
          <w:sz w:val="20"/>
          <w:szCs w:val="20"/>
        </w:rPr>
        <w:t>.</w:t>
      </w:r>
      <w:r w:rsidR="00BA46B3" w:rsidRPr="002F58A5">
        <w:rPr>
          <w:rFonts w:ascii="Calibri" w:hAnsi="Calibri" w:cs="Trebuchet MS"/>
          <w:b/>
          <w:i/>
          <w:sz w:val="20"/>
          <w:szCs w:val="20"/>
        </w:rPr>
        <w:t>]</w:t>
      </w:r>
    </w:p>
    <w:p w14:paraId="25A499DF" w14:textId="77777777" w:rsidR="00971037" w:rsidRPr="00D32CB4" w:rsidRDefault="00971037" w:rsidP="00971037">
      <w:pPr>
        <w:pStyle w:val="Paragrafoelenco"/>
        <w:jc w:val="both"/>
        <w:rPr>
          <w:rFonts w:ascii="Calibri" w:hAnsi="Calibri" w:cs="Trebuchet MS"/>
          <w:bCs/>
          <w:iCs/>
          <w:sz w:val="20"/>
          <w:szCs w:val="20"/>
        </w:rPr>
      </w:pPr>
    </w:p>
    <w:p w14:paraId="36AFBF7A" w14:textId="77777777" w:rsidR="00971037" w:rsidRPr="00971037" w:rsidRDefault="001D38CF" w:rsidP="00971037">
      <w:pPr>
        <w:pStyle w:val="Paragrafoelenco"/>
        <w:numPr>
          <w:ilvl w:val="0"/>
          <w:numId w:val="8"/>
        </w:numPr>
        <w:jc w:val="both"/>
        <w:rPr>
          <w:rFonts w:ascii="Calibri" w:hAnsi="Calibri" w:cs="Trebuchet MS"/>
          <w:sz w:val="20"/>
          <w:szCs w:val="20"/>
        </w:rPr>
      </w:pPr>
      <w:r w:rsidRPr="001D38CF">
        <w:rPr>
          <w:rFonts w:ascii="Calibri" w:hAnsi="Calibri" w:cs="Trebuchet MS"/>
          <w:b/>
          <w:sz w:val="20"/>
          <w:szCs w:val="20"/>
        </w:rPr>
        <w:t>DICHIARA</w:t>
      </w:r>
      <w:r>
        <w:rPr>
          <w:rFonts w:ascii="Calibri" w:hAnsi="Calibri" w:cs="Trebuchet MS"/>
          <w:sz w:val="20"/>
          <w:szCs w:val="20"/>
        </w:rPr>
        <w:t xml:space="preserve"> c</w:t>
      </w:r>
      <w:r w:rsidR="00971037" w:rsidRPr="00971037">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0F517F65" w14:textId="77777777" w:rsidR="00522A93" w:rsidRPr="002F58A5" w:rsidRDefault="00107FED" w:rsidP="00353990">
      <w:pPr>
        <w:spacing w:before="120" w:after="120"/>
        <w:ind w:left="357"/>
        <w:rPr>
          <w:rFonts w:ascii="Calibri" w:eastAsia="Calibri" w:hAnsi="Calibri" w:cs="Calibri"/>
          <w:i/>
          <w:sz w:val="20"/>
          <w:szCs w:val="20"/>
        </w:rPr>
      </w:pPr>
      <w:r w:rsidRPr="002F58A5">
        <w:rPr>
          <w:rFonts w:ascii="Calibri" w:eastAsia="Calibri" w:hAnsi="Calibri" w:cs="Calibri"/>
          <w:b/>
          <w:bCs/>
          <w:i/>
          <w:sz w:val="20"/>
          <w:szCs w:val="20"/>
        </w:rPr>
        <w:t>O</w:t>
      </w:r>
      <w:r w:rsidR="00522A93" w:rsidRPr="002F58A5">
        <w:rPr>
          <w:rFonts w:ascii="Calibri" w:eastAsia="Calibri" w:hAnsi="Calibri" w:cs="Calibri"/>
          <w:b/>
          <w:bCs/>
          <w:i/>
          <w:sz w:val="20"/>
          <w:szCs w:val="20"/>
        </w:rPr>
        <w:t>ppure</w:t>
      </w:r>
    </w:p>
    <w:p w14:paraId="4490F186" w14:textId="77777777" w:rsidR="00522A93" w:rsidRPr="002F58A5" w:rsidRDefault="001D38CF" w:rsidP="00107FED">
      <w:pPr>
        <w:pStyle w:val="Numeroelenco"/>
        <w:numPr>
          <w:ilvl w:val="0"/>
          <w:numId w:val="8"/>
        </w:numPr>
        <w:spacing w:before="100" w:beforeAutospacing="1" w:after="100" w:afterAutospacing="1"/>
        <w:rPr>
          <w:rFonts w:ascii="Calibri" w:eastAsia="Calibri" w:hAnsi="Calibri" w:cs="Calibri"/>
          <w:kern w:val="0"/>
          <w:szCs w:val="20"/>
        </w:rPr>
      </w:pPr>
      <w:r w:rsidRPr="001D38CF">
        <w:rPr>
          <w:rFonts w:ascii="Calibri" w:eastAsia="Calibri" w:hAnsi="Calibri" w:cs="Calibri"/>
          <w:b/>
          <w:kern w:val="0"/>
          <w:szCs w:val="20"/>
        </w:rPr>
        <w:t>DICHIARA</w:t>
      </w:r>
      <w:r>
        <w:rPr>
          <w:rFonts w:ascii="Calibri" w:eastAsia="Calibri" w:hAnsi="Calibri" w:cs="Calibri"/>
          <w:kern w:val="0"/>
          <w:szCs w:val="20"/>
        </w:rPr>
        <w:t xml:space="preserve"> c</w:t>
      </w:r>
      <w:r w:rsidR="00522A93" w:rsidRPr="002F58A5">
        <w:rPr>
          <w:rFonts w:ascii="Calibri" w:eastAsia="Calibri" w:hAnsi="Calibri" w:cs="Calibr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2F58A5">
        <w:rPr>
          <w:rFonts w:ascii="Calibri" w:eastAsia="Calibri" w:hAnsi="Calibri" w:cs="Calibri"/>
          <w:kern w:val="0"/>
          <w:szCs w:val="20"/>
        </w:rPr>
        <w:t xml:space="preserve">. </w:t>
      </w:r>
    </w:p>
    <w:p w14:paraId="01A3BDCB" w14:textId="77777777"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01B4BCC3" w14:textId="77777777" w:rsidR="002D2363" w:rsidRPr="002F58A5" w:rsidRDefault="002D2363" w:rsidP="0062798C">
      <w:pPr>
        <w:spacing w:before="60" w:after="60"/>
        <w:rPr>
          <w:sz w:val="20"/>
          <w:szCs w:val="20"/>
        </w:rPr>
      </w:pPr>
    </w:p>
    <w:p w14:paraId="055459AE" w14:textId="77777777" w:rsidR="005216C4" w:rsidRDefault="00107FED" w:rsidP="005216C4">
      <w:pPr>
        <w:spacing w:before="60" w:after="60"/>
        <w:ind w:left="5954"/>
        <w:rPr>
          <w:sz w:val="20"/>
          <w:szCs w:val="20"/>
        </w:rPr>
      </w:pPr>
      <w:r w:rsidRPr="002F58A5">
        <w:rPr>
          <w:sz w:val="20"/>
          <w:szCs w:val="20"/>
        </w:rPr>
        <w:t>Firmato Digitalmente</w:t>
      </w:r>
    </w:p>
    <w:p w14:paraId="161CDA46" w14:textId="77777777" w:rsidR="005216C4" w:rsidRDefault="005216C4" w:rsidP="005216C4">
      <w:pPr>
        <w:spacing w:before="60" w:after="60"/>
        <w:ind w:left="5954"/>
        <w:rPr>
          <w:sz w:val="20"/>
          <w:szCs w:val="20"/>
        </w:rPr>
      </w:pPr>
    </w:p>
    <w:p w14:paraId="0DBA382C" w14:textId="29D8B29B" w:rsidR="002D2363" w:rsidRDefault="00107FED" w:rsidP="005216C4">
      <w:pPr>
        <w:spacing w:before="60" w:after="60"/>
        <w:ind w:left="5954"/>
        <w:rPr>
          <w:sz w:val="20"/>
          <w:szCs w:val="20"/>
        </w:rPr>
      </w:pPr>
      <w:r w:rsidRPr="002F58A5">
        <w:rPr>
          <w:sz w:val="20"/>
          <w:szCs w:val="20"/>
        </w:rPr>
        <w:t>__________________</w:t>
      </w:r>
    </w:p>
    <w:p w14:paraId="6928CE20" w14:textId="77777777" w:rsidR="00AC7FFE" w:rsidRPr="0004523C" w:rsidRDefault="00AC7FFE" w:rsidP="00B315BE">
      <w:pPr>
        <w:jc w:val="both"/>
        <w:rPr>
          <w:sz w:val="20"/>
          <w:szCs w:val="20"/>
        </w:rPr>
      </w:pPr>
    </w:p>
    <w:sectPr w:rsidR="00AC7FFE" w:rsidRPr="0004523C" w:rsidSect="00A01FC4">
      <w:headerReference w:type="even" r:id="rId8"/>
      <w:headerReference w:type="default" r:id="rId9"/>
      <w:footerReference w:type="even" r:id="rId10"/>
      <w:footerReference w:type="default" r:id="rId11"/>
      <w:headerReference w:type="first" r:id="rId12"/>
      <w:footerReference w:type="first" r:id="rId13"/>
      <w:pgSz w:w="11906" w:h="16838"/>
      <w:pgMar w:top="2269"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C5DDF" w14:textId="77777777" w:rsidR="00871DFD" w:rsidRDefault="00871DFD" w:rsidP="00581B85">
      <w:pPr>
        <w:spacing w:after="0" w:line="240" w:lineRule="auto"/>
      </w:pPr>
      <w:r>
        <w:separator/>
      </w:r>
    </w:p>
  </w:endnote>
  <w:endnote w:type="continuationSeparator" w:id="0">
    <w:p w14:paraId="69B2B692" w14:textId="77777777" w:rsidR="00871DFD" w:rsidRDefault="00871DF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348E" w14:textId="77777777" w:rsidR="00A01FC4" w:rsidRDefault="00A0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EC763" w14:textId="0FB167C1" w:rsidR="00CB6191" w:rsidRPr="00AE1547" w:rsidRDefault="00CB6191" w:rsidP="00CB6191">
    <w:pPr>
      <w:pStyle w:val="Pidipagina"/>
      <w:pBdr>
        <w:top w:val="single" w:sz="4" w:space="1" w:color="auto"/>
      </w:pBdr>
      <w:spacing w:after="60"/>
      <w:rPr>
        <w:rFonts w:ascii="Calibri" w:hAnsi="Calibri"/>
        <w:color w:val="808080"/>
        <w:sz w:val="16"/>
        <w:szCs w:val="16"/>
      </w:rPr>
    </w:pPr>
    <w:r w:rsidRPr="00AE1547">
      <w:rPr>
        <w:rFonts w:ascii="Calibri" w:hAnsi="Calibri"/>
        <w:color w:val="808080"/>
        <w:sz w:val="16"/>
        <w:szCs w:val="16"/>
      </w:rPr>
      <w:t xml:space="preserve">Classificazione del documento: Consip </w:t>
    </w:r>
    <w:r>
      <w:rPr>
        <w:rFonts w:ascii="Calibri" w:hAnsi="Calibri"/>
        <w:color w:val="808080"/>
        <w:sz w:val="16"/>
        <w:szCs w:val="16"/>
      </w:rPr>
      <w:t>Public</w:t>
    </w:r>
  </w:p>
  <w:p w14:paraId="28C30DE2" w14:textId="34AD34D3" w:rsidR="00CB6191" w:rsidRDefault="00CB6191" w:rsidP="00CB6191">
    <w:pPr>
      <w:pStyle w:val="Pidipagina"/>
      <w:tabs>
        <w:tab w:val="clear" w:pos="4819"/>
        <w:tab w:val="clear" w:pos="9638"/>
        <w:tab w:val="right" w:pos="8080"/>
      </w:tabs>
      <w:spacing w:after="60"/>
      <w:rPr>
        <w:rFonts w:ascii="Calibri" w:hAnsi="Calibri"/>
        <w:color w:val="808080"/>
        <w:sz w:val="16"/>
        <w:szCs w:val="16"/>
      </w:rPr>
    </w:pPr>
    <w:r>
      <w:rPr>
        <w:rFonts w:ascii="Calibri" w:hAnsi="Calibri"/>
        <w:color w:val="808080"/>
        <w:sz w:val="16"/>
        <w:szCs w:val="16"/>
      </w:rPr>
      <w:t xml:space="preserve">Allegato 1 – Dichiarazioni aggiuntive al </w:t>
    </w:r>
    <w:r w:rsidR="00A01FC4">
      <w:rPr>
        <w:rFonts w:ascii="Calibri" w:hAnsi="Calibri"/>
        <w:color w:val="808080"/>
        <w:sz w:val="16"/>
        <w:szCs w:val="16"/>
      </w:rPr>
      <w:t>DGUE</w:t>
    </w:r>
  </w:p>
  <w:p w14:paraId="0AB19FAB" w14:textId="05159A09" w:rsidR="00CB6191" w:rsidRPr="006F5713" w:rsidRDefault="00CB6191" w:rsidP="00CB6191">
    <w:pPr>
      <w:pStyle w:val="Pidipagina"/>
      <w:tabs>
        <w:tab w:val="clear" w:pos="4819"/>
        <w:tab w:val="clear" w:pos="9638"/>
        <w:tab w:val="right" w:pos="8080"/>
      </w:tabs>
      <w:spacing w:after="60"/>
      <w:rPr>
        <w:rFonts w:ascii="Calibri" w:hAnsi="Calibri"/>
        <w:color w:val="000000"/>
        <w:sz w:val="18"/>
        <w:szCs w:val="18"/>
      </w:rPr>
    </w:pPr>
    <w:r>
      <w:rPr>
        <w:rFonts w:ascii="Calibri" w:hAnsi="Calibri"/>
        <w:color w:val="808080"/>
        <w:sz w:val="16"/>
        <w:szCs w:val="16"/>
      </w:rPr>
      <w:t>Procedura negoziata ai sensi dell’art. 76 c.2 del D.lgs. 36/2023 per l’a</w:t>
    </w:r>
    <w:r w:rsidRPr="00AE1547">
      <w:rPr>
        <w:rFonts w:ascii="Calibri" w:hAnsi="Calibri"/>
        <w:color w:val="808080"/>
        <w:sz w:val="16"/>
        <w:szCs w:val="16"/>
      </w:rPr>
      <w:t>cquisizione soluzione CRM Salesforce</w:t>
    </w:r>
    <w:r>
      <w:rPr>
        <w:rFonts w:ascii="Calibri" w:hAnsi="Calibri"/>
        <w:color w:val="808080"/>
        <w:sz w:val="16"/>
        <w:szCs w:val="16"/>
      </w:rPr>
      <w:t xml:space="preserve"> in modalità SaaS</w:t>
    </w:r>
    <w:r w:rsidRPr="00AE1547">
      <w:rPr>
        <w:rFonts w:ascii="Calibri" w:hAnsi="Calibri"/>
        <w:color w:val="808080"/>
        <w:sz w:val="16"/>
        <w:szCs w:val="16"/>
      </w:rPr>
      <w:t xml:space="preserve"> per Sogei – ID 28</w:t>
    </w:r>
    <w:r>
      <w:rPr>
        <w:rFonts w:ascii="Calibri" w:hAnsi="Calibri"/>
        <w:color w:val="808080"/>
        <w:sz w:val="16"/>
        <w:szCs w:val="16"/>
      </w:rPr>
      <w:t>21</w:t>
    </w:r>
    <w:bookmarkStart w:id="0" w:name="BookmarkDataPdP"/>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C53CD" w14:textId="77777777" w:rsidR="00A01FC4" w:rsidRDefault="00A0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1B2F6" w14:textId="77777777" w:rsidR="00871DFD" w:rsidRDefault="00871DFD" w:rsidP="00581B85">
      <w:pPr>
        <w:spacing w:after="0" w:line="240" w:lineRule="auto"/>
      </w:pPr>
      <w:r>
        <w:separator/>
      </w:r>
    </w:p>
  </w:footnote>
  <w:footnote w:type="continuationSeparator" w:id="0">
    <w:p w14:paraId="2086476E" w14:textId="77777777" w:rsidR="00871DFD" w:rsidRDefault="00871DFD" w:rsidP="00581B85">
      <w:pPr>
        <w:spacing w:after="0" w:line="240" w:lineRule="auto"/>
      </w:pPr>
      <w:r>
        <w:continuationSeparator/>
      </w:r>
    </w:p>
  </w:footnote>
  <w:footnote w:id="1">
    <w:p w14:paraId="759E5D74"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57742B91" w14:textId="77777777"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154553">
        <w:rPr>
          <w:sz w:val="16"/>
          <w:szCs w:val="16"/>
        </w:rPr>
        <w:t>dell’operatore economico</w:t>
      </w:r>
    </w:p>
    <w:p w14:paraId="1EB84068" w14:textId="77777777" w:rsidR="00AC7FFE" w:rsidRPr="00407570" w:rsidRDefault="00AC7FFE" w:rsidP="00581B85">
      <w:pPr>
        <w:pStyle w:val="Testonotaapidipagina"/>
        <w:rPr>
          <w:strike/>
          <w:sz w:val="16"/>
          <w:szCs w:val="16"/>
        </w:rPr>
      </w:pPr>
    </w:p>
  </w:footnote>
  <w:footnote w:id="2">
    <w:p w14:paraId="1D8B8A62" w14:textId="77777777" w:rsidR="007D32D6" w:rsidRPr="007D32D6" w:rsidRDefault="007D32D6"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82060" w14:textId="77777777" w:rsidR="00A01FC4" w:rsidRDefault="00A0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E541B" w14:textId="07E11BE1" w:rsidR="009D7592" w:rsidRDefault="00A01FC4">
    <w:pPr>
      <w:pStyle w:val="Intestazione"/>
    </w:pPr>
    <w:r>
      <w:rPr>
        <w:noProof/>
      </w:rPr>
      <w:drawing>
        <wp:anchor distT="0" distB="0" distL="114300" distR="114300" simplePos="0" relativeHeight="251661312" behindDoc="1" locked="0" layoutInCell="1" allowOverlap="1" wp14:anchorId="61F74CF2" wp14:editId="4BBED8D7">
          <wp:simplePos x="0" y="0"/>
          <wp:positionH relativeFrom="column">
            <wp:posOffset>-717550</wp:posOffset>
          </wp:positionH>
          <wp:positionV relativeFrom="paragraph">
            <wp:posOffset>-451485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3D509" w14:textId="5331643A" w:rsidR="00A01FC4" w:rsidRDefault="00A01FC4">
    <w:pPr>
      <w:pStyle w:val="Intestazione"/>
    </w:pPr>
    <w:r>
      <w:rPr>
        <w:noProof/>
      </w:rPr>
      <w:drawing>
        <wp:anchor distT="0" distB="0" distL="114300" distR="114300" simplePos="0" relativeHeight="251659264" behindDoc="1" locked="0" layoutInCell="1" allowOverlap="1" wp14:anchorId="3FEB1791" wp14:editId="28DED6BF">
          <wp:simplePos x="0" y="0"/>
          <wp:positionH relativeFrom="column">
            <wp:posOffset>-723900</wp:posOffset>
          </wp:positionH>
          <wp:positionV relativeFrom="paragraph">
            <wp:posOffset>-445135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33632307">
    <w:abstractNumId w:val="1"/>
  </w:num>
  <w:num w:numId="2" w16cid:durableId="916935913">
    <w:abstractNumId w:val="0"/>
  </w:num>
  <w:num w:numId="3" w16cid:durableId="521434493">
    <w:abstractNumId w:val="8"/>
  </w:num>
  <w:num w:numId="4" w16cid:durableId="294680531">
    <w:abstractNumId w:val="17"/>
  </w:num>
  <w:num w:numId="5" w16cid:durableId="981733947">
    <w:abstractNumId w:val="16"/>
  </w:num>
  <w:num w:numId="6" w16cid:durableId="1899124012">
    <w:abstractNumId w:val="9"/>
  </w:num>
  <w:num w:numId="7" w16cid:durableId="2078281475">
    <w:abstractNumId w:val="4"/>
  </w:num>
  <w:num w:numId="8" w16cid:durableId="1995718006">
    <w:abstractNumId w:val="6"/>
  </w:num>
  <w:num w:numId="9" w16cid:durableId="1726757182">
    <w:abstractNumId w:val="5"/>
  </w:num>
  <w:num w:numId="10" w16cid:durableId="1119567348">
    <w:abstractNumId w:val="19"/>
  </w:num>
  <w:num w:numId="11" w16cid:durableId="1958414398">
    <w:abstractNumId w:val="10"/>
  </w:num>
  <w:num w:numId="12" w16cid:durableId="1545677704">
    <w:abstractNumId w:val="24"/>
  </w:num>
  <w:num w:numId="13" w16cid:durableId="1683699113">
    <w:abstractNumId w:val="12"/>
  </w:num>
  <w:num w:numId="14" w16cid:durableId="1995258960">
    <w:abstractNumId w:val="14"/>
  </w:num>
  <w:num w:numId="15" w16cid:durableId="744649139">
    <w:abstractNumId w:val="13"/>
  </w:num>
  <w:num w:numId="16" w16cid:durableId="2033535654">
    <w:abstractNumId w:val="7"/>
  </w:num>
  <w:num w:numId="17" w16cid:durableId="1514803313">
    <w:abstractNumId w:val="23"/>
  </w:num>
  <w:num w:numId="18" w16cid:durableId="1486245307">
    <w:abstractNumId w:val="18"/>
  </w:num>
  <w:num w:numId="19" w16cid:durableId="106386723">
    <w:abstractNumId w:val="20"/>
  </w:num>
  <w:num w:numId="20" w16cid:durableId="775060930">
    <w:abstractNumId w:val="2"/>
  </w:num>
  <w:num w:numId="21" w16cid:durableId="2034837099">
    <w:abstractNumId w:val="2"/>
    <w:lvlOverride w:ilvl="0">
      <w:startOverride w:val="1"/>
    </w:lvlOverride>
  </w:num>
  <w:num w:numId="22" w16cid:durableId="1408579656">
    <w:abstractNumId w:val="15"/>
  </w:num>
  <w:num w:numId="23" w16cid:durableId="159397408">
    <w:abstractNumId w:val="22"/>
  </w:num>
  <w:num w:numId="24" w16cid:durableId="1424838093">
    <w:abstractNumId w:val="3"/>
  </w:num>
  <w:num w:numId="25" w16cid:durableId="549806616">
    <w:abstractNumId w:val="11"/>
  </w:num>
  <w:num w:numId="26" w16cid:durableId="18426969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D64"/>
    <w:rsid w:val="00011F9E"/>
    <w:rsid w:val="00015538"/>
    <w:rsid w:val="00015D4A"/>
    <w:rsid w:val="0004523C"/>
    <w:rsid w:val="00060AAC"/>
    <w:rsid w:val="00061F45"/>
    <w:rsid w:val="00084B53"/>
    <w:rsid w:val="0009446D"/>
    <w:rsid w:val="000A445C"/>
    <w:rsid w:val="000A7E36"/>
    <w:rsid w:val="000B59DD"/>
    <w:rsid w:val="000B6AA0"/>
    <w:rsid w:val="000C50DA"/>
    <w:rsid w:val="000C62B9"/>
    <w:rsid w:val="001040D5"/>
    <w:rsid w:val="00106312"/>
    <w:rsid w:val="00107FED"/>
    <w:rsid w:val="00111FBB"/>
    <w:rsid w:val="00134D76"/>
    <w:rsid w:val="00154553"/>
    <w:rsid w:val="001562A4"/>
    <w:rsid w:val="001575D8"/>
    <w:rsid w:val="00162E4D"/>
    <w:rsid w:val="00180320"/>
    <w:rsid w:val="001A01ED"/>
    <w:rsid w:val="001A63D9"/>
    <w:rsid w:val="001C4A46"/>
    <w:rsid w:val="001D38CF"/>
    <w:rsid w:val="001F68B4"/>
    <w:rsid w:val="00206DCC"/>
    <w:rsid w:val="0021106C"/>
    <w:rsid w:val="00222110"/>
    <w:rsid w:val="00227D39"/>
    <w:rsid w:val="002413CC"/>
    <w:rsid w:val="002433F5"/>
    <w:rsid w:val="002526F7"/>
    <w:rsid w:val="0026666E"/>
    <w:rsid w:val="00275CD2"/>
    <w:rsid w:val="002766DF"/>
    <w:rsid w:val="00283168"/>
    <w:rsid w:val="00292564"/>
    <w:rsid w:val="002B28FD"/>
    <w:rsid w:val="002B544D"/>
    <w:rsid w:val="002D0C31"/>
    <w:rsid w:val="002D1515"/>
    <w:rsid w:val="002D2363"/>
    <w:rsid w:val="002E6A83"/>
    <w:rsid w:val="002F58A5"/>
    <w:rsid w:val="00316090"/>
    <w:rsid w:val="00327AFD"/>
    <w:rsid w:val="003366E3"/>
    <w:rsid w:val="00345310"/>
    <w:rsid w:val="003502E9"/>
    <w:rsid w:val="00353990"/>
    <w:rsid w:val="003727C0"/>
    <w:rsid w:val="0038294F"/>
    <w:rsid w:val="00395020"/>
    <w:rsid w:val="003A31FA"/>
    <w:rsid w:val="003A3D9D"/>
    <w:rsid w:val="003C5112"/>
    <w:rsid w:val="003D3DF2"/>
    <w:rsid w:val="003E5325"/>
    <w:rsid w:val="003F0D75"/>
    <w:rsid w:val="003F2CCF"/>
    <w:rsid w:val="0040276D"/>
    <w:rsid w:val="00407570"/>
    <w:rsid w:val="00414B17"/>
    <w:rsid w:val="004160EF"/>
    <w:rsid w:val="00426379"/>
    <w:rsid w:val="00431C7C"/>
    <w:rsid w:val="00431EAE"/>
    <w:rsid w:val="00436454"/>
    <w:rsid w:val="0044716C"/>
    <w:rsid w:val="00447CAF"/>
    <w:rsid w:val="00480857"/>
    <w:rsid w:val="004960D6"/>
    <w:rsid w:val="004D1D6C"/>
    <w:rsid w:val="004E1232"/>
    <w:rsid w:val="004E2465"/>
    <w:rsid w:val="004E73B5"/>
    <w:rsid w:val="005216C4"/>
    <w:rsid w:val="00522A93"/>
    <w:rsid w:val="00525841"/>
    <w:rsid w:val="00527562"/>
    <w:rsid w:val="00533888"/>
    <w:rsid w:val="0054148C"/>
    <w:rsid w:val="00546537"/>
    <w:rsid w:val="0055358B"/>
    <w:rsid w:val="00553F4D"/>
    <w:rsid w:val="00555331"/>
    <w:rsid w:val="00555E23"/>
    <w:rsid w:val="00561368"/>
    <w:rsid w:val="005614A0"/>
    <w:rsid w:val="005708E9"/>
    <w:rsid w:val="005747BE"/>
    <w:rsid w:val="0057652F"/>
    <w:rsid w:val="00581B85"/>
    <w:rsid w:val="00586D51"/>
    <w:rsid w:val="0059104E"/>
    <w:rsid w:val="005A2AC2"/>
    <w:rsid w:val="005B6D58"/>
    <w:rsid w:val="005C0EC6"/>
    <w:rsid w:val="005E0B71"/>
    <w:rsid w:val="005E5D2B"/>
    <w:rsid w:val="005F2729"/>
    <w:rsid w:val="006055F5"/>
    <w:rsid w:val="0061080A"/>
    <w:rsid w:val="006277AE"/>
    <w:rsid w:val="0062798C"/>
    <w:rsid w:val="00650966"/>
    <w:rsid w:val="00650B9D"/>
    <w:rsid w:val="00657564"/>
    <w:rsid w:val="0066342D"/>
    <w:rsid w:val="00663E1D"/>
    <w:rsid w:val="0068731A"/>
    <w:rsid w:val="00690943"/>
    <w:rsid w:val="006938A1"/>
    <w:rsid w:val="006957A1"/>
    <w:rsid w:val="00696B13"/>
    <w:rsid w:val="006A7734"/>
    <w:rsid w:val="007032A4"/>
    <w:rsid w:val="00704ADA"/>
    <w:rsid w:val="007258EE"/>
    <w:rsid w:val="00726E64"/>
    <w:rsid w:val="007321A6"/>
    <w:rsid w:val="0073424F"/>
    <w:rsid w:val="00754AC7"/>
    <w:rsid w:val="00757C12"/>
    <w:rsid w:val="00762F95"/>
    <w:rsid w:val="00763214"/>
    <w:rsid w:val="00772516"/>
    <w:rsid w:val="007A0D4F"/>
    <w:rsid w:val="007A59B9"/>
    <w:rsid w:val="007B5998"/>
    <w:rsid w:val="007B6D2C"/>
    <w:rsid w:val="007D0E79"/>
    <w:rsid w:val="007D32D6"/>
    <w:rsid w:val="007E7B29"/>
    <w:rsid w:val="007F2732"/>
    <w:rsid w:val="00801946"/>
    <w:rsid w:val="00812D56"/>
    <w:rsid w:val="00813B06"/>
    <w:rsid w:val="008161D4"/>
    <w:rsid w:val="00816ADF"/>
    <w:rsid w:val="00816EA2"/>
    <w:rsid w:val="00832C85"/>
    <w:rsid w:val="00842EAA"/>
    <w:rsid w:val="008445AB"/>
    <w:rsid w:val="00847A1C"/>
    <w:rsid w:val="00852936"/>
    <w:rsid w:val="0086269F"/>
    <w:rsid w:val="00863276"/>
    <w:rsid w:val="00871DFD"/>
    <w:rsid w:val="00885D07"/>
    <w:rsid w:val="00887DE8"/>
    <w:rsid w:val="008A2C46"/>
    <w:rsid w:val="008C599E"/>
    <w:rsid w:val="008D1A83"/>
    <w:rsid w:val="008D5B43"/>
    <w:rsid w:val="008E4174"/>
    <w:rsid w:val="00906D73"/>
    <w:rsid w:val="00914EDC"/>
    <w:rsid w:val="00925632"/>
    <w:rsid w:val="009332C6"/>
    <w:rsid w:val="009415E1"/>
    <w:rsid w:val="0095304D"/>
    <w:rsid w:val="00962EF3"/>
    <w:rsid w:val="00971037"/>
    <w:rsid w:val="0097480B"/>
    <w:rsid w:val="00984AC4"/>
    <w:rsid w:val="009B7F7E"/>
    <w:rsid w:val="009D0F0E"/>
    <w:rsid w:val="009D39B3"/>
    <w:rsid w:val="009D7592"/>
    <w:rsid w:val="009E0370"/>
    <w:rsid w:val="00A01FC4"/>
    <w:rsid w:val="00A11963"/>
    <w:rsid w:val="00A16016"/>
    <w:rsid w:val="00A206A2"/>
    <w:rsid w:val="00A23D47"/>
    <w:rsid w:val="00A258EB"/>
    <w:rsid w:val="00A300A0"/>
    <w:rsid w:val="00A368E1"/>
    <w:rsid w:val="00A41A32"/>
    <w:rsid w:val="00A44CC8"/>
    <w:rsid w:val="00A87C7A"/>
    <w:rsid w:val="00A94BD0"/>
    <w:rsid w:val="00AA17C0"/>
    <w:rsid w:val="00AA1CD2"/>
    <w:rsid w:val="00AA3B1F"/>
    <w:rsid w:val="00AB1CA8"/>
    <w:rsid w:val="00AC12B0"/>
    <w:rsid w:val="00AC7FFE"/>
    <w:rsid w:val="00AD4F52"/>
    <w:rsid w:val="00B10A19"/>
    <w:rsid w:val="00B26E25"/>
    <w:rsid w:val="00B315BE"/>
    <w:rsid w:val="00B42CDF"/>
    <w:rsid w:val="00B42D88"/>
    <w:rsid w:val="00B455F5"/>
    <w:rsid w:val="00B756DC"/>
    <w:rsid w:val="00B86667"/>
    <w:rsid w:val="00BA0B2E"/>
    <w:rsid w:val="00BA1DB6"/>
    <w:rsid w:val="00BA46B3"/>
    <w:rsid w:val="00BC10F0"/>
    <w:rsid w:val="00BC1B73"/>
    <w:rsid w:val="00BD5EC2"/>
    <w:rsid w:val="00BD71AC"/>
    <w:rsid w:val="00BE7264"/>
    <w:rsid w:val="00C02C1A"/>
    <w:rsid w:val="00C158C2"/>
    <w:rsid w:val="00C312DE"/>
    <w:rsid w:val="00C443A3"/>
    <w:rsid w:val="00C4759B"/>
    <w:rsid w:val="00C60F0A"/>
    <w:rsid w:val="00C72494"/>
    <w:rsid w:val="00C73A00"/>
    <w:rsid w:val="00C7435B"/>
    <w:rsid w:val="00C84CB1"/>
    <w:rsid w:val="00C96FD3"/>
    <w:rsid w:val="00CB055F"/>
    <w:rsid w:val="00CB6191"/>
    <w:rsid w:val="00CC242F"/>
    <w:rsid w:val="00CC7D8F"/>
    <w:rsid w:val="00CD12C6"/>
    <w:rsid w:val="00CD1AEE"/>
    <w:rsid w:val="00CF2EA4"/>
    <w:rsid w:val="00CF7347"/>
    <w:rsid w:val="00CF7717"/>
    <w:rsid w:val="00D013DA"/>
    <w:rsid w:val="00D11CA3"/>
    <w:rsid w:val="00D2157D"/>
    <w:rsid w:val="00D23CB5"/>
    <w:rsid w:val="00D32CB4"/>
    <w:rsid w:val="00D45AF4"/>
    <w:rsid w:val="00D50504"/>
    <w:rsid w:val="00D57CE2"/>
    <w:rsid w:val="00D6338A"/>
    <w:rsid w:val="00D63ECB"/>
    <w:rsid w:val="00D7176A"/>
    <w:rsid w:val="00D718C6"/>
    <w:rsid w:val="00D840D7"/>
    <w:rsid w:val="00D900F0"/>
    <w:rsid w:val="00D9074A"/>
    <w:rsid w:val="00D97714"/>
    <w:rsid w:val="00DA2F08"/>
    <w:rsid w:val="00DA38ED"/>
    <w:rsid w:val="00DA44C7"/>
    <w:rsid w:val="00DA5EE1"/>
    <w:rsid w:val="00DA7EC7"/>
    <w:rsid w:val="00DB274F"/>
    <w:rsid w:val="00DD3310"/>
    <w:rsid w:val="00DD7DB5"/>
    <w:rsid w:val="00DF7E5C"/>
    <w:rsid w:val="00E11DC8"/>
    <w:rsid w:val="00E20B6B"/>
    <w:rsid w:val="00E2663F"/>
    <w:rsid w:val="00E46817"/>
    <w:rsid w:val="00E778FF"/>
    <w:rsid w:val="00E823E8"/>
    <w:rsid w:val="00E860AD"/>
    <w:rsid w:val="00E86E24"/>
    <w:rsid w:val="00EB206F"/>
    <w:rsid w:val="00EB4BDA"/>
    <w:rsid w:val="00EC4FED"/>
    <w:rsid w:val="00ED4A7C"/>
    <w:rsid w:val="00ED59A0"/>
    <w:rsid w:val="00ED6CF1"/>
    <w:rsid w:val="00EE735E"/>
    <w:rsid w:val="00EF490C"/>
    <w:rsid w:val="00EF4F59"/>
    <w:rsid w:val="00F02527"/>
    <w:rsid w:val="00F14631"/>
    <w:rsid w:val="00F21BC1"/>
    <w:rsid w:val="00F25783"/>
    <w:rsid w:val="00F33DED"/>
    <w:rsid w:val="00F54F72"/>
    <w:rsid w:val="00F5610A"/>
    <w:rsid w:val="00F66F0E"/>
    <w:rsid w:val="00F70BB9"/>
    <w:rsid w:val="00F74B34"/>
    <w:rsid w:val="00F77ED5"/>
    <w:rsid w:val="00F940D9"/>
    <w:rsid w:val="00FB0772"/>
    <w:rsid w:val="00FB67E4"/>
    <w:rsid w:val="00FB765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12CEE"/>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itolo">
    <w:name w:val="Title"/>
    <w:basedOn w:val="Normale"/>
    <w:link w:val="TitoloCarattere"/>
    <w:qFormat/>
    <w:rsid w:val="00A300A0"/>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A300A0"/>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A300A0"/>
    <w:pPr>
      <w:spacing w:after="200" w:line="276" w:lineRule="auto"/>
      <w:jc w:val="both"/>
    </w:pPr>
    <w:rPr>
      <w:rFonts w:ascii="Calibri"/>
      <w:b/>
      <w:color w:val="000000" w:themeColor="dark1"/>
      <w:sz w:val="20"/>
    </w:rPr>
  </w:style>
  <w:style w:type="paragraph" w:styleId="Intestazione">
    <w:name w:val="header"/>
    <w:basedOn w:val="Normale"/>
    <w:link w:val="IntestazioneCarattere"/>
    <w:uiPriority w:val="99"/>
    <w:unhideWhenUsed/>
    <w:rsid w:val="009D75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D7592"/>
  </w:style>
  <w:style w:type="paragraph" w:styleId="Pidipagina">
    <w:name w:val="footer"/>
    <w:basedOn w:val="Normale"/>
    <w:link w:val="PidipaginaCarattere"/>
    <w:unhideWhenUsed/>
    <w:rsid w:val="009D75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7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8545E-ABCC-4627-B657-BF51414EB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1594</Words>
  <Characters>9092</Characters>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2024-10-23T13:39:00Z</dcterms:created>
  <dcterms:modified xsi:type="dcterms:W3CDTF">2024-10-23T13:40:00Z</dcterms:modified>
</cp:coreProperties>
</file>