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9B238" w14:textId="77777777" w:rsidR="005F7F1D" w:rsidRDefault="005F7F1D" w:rsidP="005F7F1D">
      <w:pPr>
        <w:pStyle w:val="CLASSIFICAZIONEBODY2"/>
        <w:spacing w:line="300" w:lineRule="exact"/>
        <w:rPr>
          <w:rFonts w:asciiTheme="minorHAnsi" w:cstheme="minorHAnsi"/>
          <w:bCs/>
          <w:color w:val="auto"/>
          <w:szCs w:val="20"/>
        </w:rPr>
      </w:pPr>
      <w:r w:rsidRPr="00AB74C6">
        <w:rPr>
          <w:rFonts w:asciiTheme="minorHAnsi" w:cstheme="minorHAnsi"/>
          <w:bCs/>
          <w:color w:val="auto"/>
          <w:szCs w:val="20"/>
        </w:rPr>
        <w:t>GARA A PROCEDURA APERTA AI SENSI DEL D.LGS. 36/2023 PER L’ACQUISIZIONE DI CERTIFICATI DIGITALI PER INAIL – EDIZIONE 2</w:t>
      </w:r>
    </w:p>
    <w:p w14:paraId="4276F3CC" w14:textId="77777777" w:rsidR="005F7F1D" w:rsidRDefault="005F7F1D" w:rsidP="005F7F1D">
      <w:pPr>
        <w:pStyle w:val="CLASSIFICAZIONEBODY2"/>
        <w:spacing w:line="300" w:lineRule="exact"/>
        <w:rPr>
          <w:rFonts w:asciiTheme="minorHAnsi" w:cstheme="minorHAnsi"/>
          <w:bCs/>
          <w:color w:val="auto"/>
          <w:szCs w:val="20"/>
        </w:rPr>
      </w:pPr>
      <w:r>
        <w:rPr>
          <w:rFonts w:asciiTheme="minorHAnsi" w:cstheme="minorHAnsi"/>
          <w:bCs/>
          <w:color w:val="auto"/>
          <w:szCs w:val="20"/>
        </w:rPr>
        <w:t>ID 2816</w:t>
      </w:r>
    </w:p>
    <w:p w14:paraId="5588BDC3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24F41DAE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4235455" w14:textId="7DA21018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797B5E">
        <w:rPr>
          <w:rFonts w:ascii="Calibri" w:hAnsi="Calibri"/>
          <w:sz w:val="20"/>
          <w:szCs w:val="20"/>
        </w:rPr>
        <w:t>6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14:paraId="1A671C98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00C0B349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7BAAB69B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F2C5643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2F63AC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B38E5F6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0DB052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7D609914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DDD8926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36E384C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16A41AD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4667332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20252727" w14:textId="77777777" w:rsidR="005F7F1D" w:rsidRPr="005F7F1D" w:rsidRDefault="00380E35" w:rsidP="005F7F1D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5F7F1D" w:rsidRPr="005F7F1D">
        <w:rPr>
          <w:rStyle w:val="BLOCKBOLD"/>
          <w:rFonts w:ascii="Calibri" w:hAnsi="Calibri"/>
        </w:rPr>
        <w:t>GARA A PROCEDURA APERTA AI SENSI DEL D.LGS. 36/2023 PER L’ACQUISIZIONE DI CERTIFICATI DIGITALI PER INAIL – EDIZIONE 2</w:t>
      </w:r>
    </w:p>
    <w:p w14:paraId="195E2DD7" w14:textId="4C5BC04F" w:rsidR="00380E35" w:rsidRPr="00D64475" w:rsidRDefault="005F7F1D" w:rsidP="005F7F1D">
      <w:pPr>
        <w:rPr>
          <w:rStyle w:val="BLOCKBOLD"/>
          <w:rFonts w:ascii="Calibri" w:hAnsi="Calibri"/>
          <w:color w:val="0000FF"/>
        </w:rPr>
      </w:pPr>
      <w:r w:rsidRPr="005F7F1D">
        <w:rPr>
          <w:rStyle w:val="BLOCKBOLD"/>
          <w:rFonts w:ascii="Calibri" w:hAnsi="Calibri"/>
        </w:rPr>
        <w:t>ID 2816</w:t>
      </w:r>
    </w:p>
    <w:p w14:paraId="4D116181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2ED667E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725C10A8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50F7E8C7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51A9FBEC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1328094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097B5A34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5C40255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3E5D65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35C5AF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49197DC8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71FB3E4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E90A406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1DF1549F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E481474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3E4584E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C09495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B4EA4B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731280E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27E74DF9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FA70446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755BE1D2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60F320CF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6A3E983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7E6248D9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B91A8FE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3E0CCB00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78AB2" w14:textId="77777777" w:rsidR="00264BA4" w:rsidRDefault="00264BA4" w:rsidP="00380E35">
      <w:pPr>
        <w:spacing w:line="240" w:lineRule="auto"/>
      </w:pPr>
      <w:r>
        <w:separator/>
      </w:r>
    </w:p>
  </w:endnote>
  <w:endnote w:type="continuationSeparator" w:id="0">
    <w:p w14:paraId="455B17A9" w14:textId="77777777" w:rsidR="00264BA4" w:rsidRDefault="00264BA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D1943" w14:textId="77777777" w:rsidR="00150F14" w:rsidRDefault="00150F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420C1" w14:textId="77777777" w:rsidR="00150F14" w:rsidRDefault="00150F14" w:rsidP="00150F14">
    <w:pPr>
      <w:pStyle w:val="CLASSIFICAZIONEFOOTER2"/>
      <w:spacing w:after="0"/>
    </w:pPr>
    <w:r>
      <w:t xml:space="preserve">Gara a procedura aperta per l’acquisizione di certificati digitali per INAIL - Edizione 2. </w:t>
    </w:r>
  </w:p>
  <w:p w14:paraId="25340B5B" w14:textId="34794AAE" w:rsidR="00344429" w:rsidRDefault="00150F14" w:rsidP="00150F14">
    <w:pPr>
      <w:pStyle w:val="CLASSIFICAZIONEFOOTER2"/>
      <w:spacing w:after="0"/>
    </w:pPr>
    <w:r>
      <w:t>Moduli di dichiarazione – ID 2816.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B9172" w14:textId="77777777" w:rsidR="00150F14" w:rsidRDefault="00150F14" w:rsidP="00150F14">
    <w:pPr>
      <w:pStyle w:val="Pidipagina"/>
      <w:spacing w:line="276" w:lineRule="auto"/>
    </w:pPr>
    <w:r>
      <w:t xml:space="preserve">Gara a procedura aperta per l’acquisizione di certificati digitali per INAIL - Edizione 2. </w:t>
    </w:r>
  </w:p>
  <w:p w14:paraId="6988237C" w14:textId="3AB7C504" w:rsidR="00150F14" w:rsidRDefault="00150F14" w:rsidP="00150F14">
    <w:pPr>
      <w:pStyle w:val="Pidipagina"/>
      <w:spacing w:line="276" w:lineRule="auto"/>
    </w:pPr>
    <w:r>
      <w:t>Moduli di dichiarazione – ID 2816.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3CE38" w14:textId="77777777" w:rsidR="00264BA4" w:rsidRDefault="00264BA4" w:rsidP="00380E35">
      <w:pPr>
        <w:spacing w:line="240" w:lineRule="auto"/>
      </w:pPr>
      <w:r>
        <w:separator/>
      </w:r>
    </w:p>
  </w:footnote>
  <w:footnote w:type="continuationSeparator" w:id="0">
    <w:p w14:paraId="2BC87DFA" w14:textId="77777777" w:rsidR="00264BA4" w:rsidRDefault="00264BA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621B6" w14:textId="77777777" w:rsidR="00150F14" w:rsidRDefault="00150F1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222FC" w14:textId="26C64907" w:rsidR="001D553C" w:rsidRDefault="001D553C" w:rsidP="00816101">
    <w:pPr>
      <w:pStyle w:val="Intestazione"/>
    </w:pPr>
  </w:p>
  <w:p w14:paraId="3EB4F284" w14:textId="380D4FE7" w:rsidR="005F08BA" w:rsidRDefault="001E0B77">
    <w:pPr>
      <w:pStyle w:val="TAGTECNICI"/>
    </w:pPr>
    <w:r>
      <w:t>ALL30TTT</w:t>
    </w:r>
  </w:p>
  <w:p w14:paraId="3EC88B0B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9F60" w14:textId="77777777" w:rsidR="00150F14" w:rsidRDefault="00150F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28739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E09C2"/>
    <w:rsid w:val="001105D3"/>
    <w:rsid w:val="00150F14"/>
    <w:rsid w:val="001A01B8"/>
    <w:rsid w:val="001D553C"/>
    <w:rsid w:val="001E0B77"/>
    <w:rsid w:val="001E2951"/>
    <w:rsid w:val="0020767D"/>
    <w:rsid w:val="00264BA4"/>
    <w:rsid w:val="002F0FB9"/>
    <w:rsid w:val="00344429"/>
    <w:rsid w:val="00380E35"/>
    <w:rsid w:val="00465CFF"/>
    <w:rsid w:val="00575D5F"/>
    <w:rsid w:val="005F08BA"/>
    <w:rsid w:val="005F7F1D"/>
    <w:rsid w:val="006F0EA6"/>
    <w:rsid w:val="00797B5E"/>
    <w:rsid w:val="007F0AEB"/>
    <w:rsid w:val="009339D4"/>
    <w:rsid w:val="00A14C3C"/>
    <w:rsid w:val="00B344A5"/>
    <w:rsid w:val="00C448CB"/>
    <w:rsid w:val="00C73063"/>
    <w:rsid w:val="00DE0F11"/>
    <w:rsid w:val="00F4310D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9F6F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9</cp:revision>
  <dcterms:created xsi:type="dcterms:W3CDTF">2020-10-28T15:51:00Z</dcterms:created>
  <dcterms:modified xsi:type="dcterms:W3CDTF">2024-11-25T11:21:00Z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