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103298" w14:textId="60B4B9EB" w:rsidR="006368ED" w:rsidRPr="006368ED" w:rsidRDefault="006368ED" w:rsidP="006368ED">
      <w:pPr>
        <w:pStyle w:val="StileTitolocopertinaInterlineaesatta15pt"/>
        <w:rPr>
          <w:rFonts w:ascii="Calibri" w:hAnsi="Calibri"/>
          <w:b/>
          <w:sz w:val="20"/>
        </w:rPr>
      </w:pPr>
      <w:r w:rsidRPr="007771C0">
        <w:rPr>
          <w:rFonts w:ascii="Calibri" w:hAnsi="Calibri"/>
          <w:b/>
          <w:sz w:val="20"/>
        </w:rPr>
        <w:t xml:space="preserve">ALLEGATO n. </w:t>
      </w:r>
      <w:r w:rsidR="00D04340">
        <w:rPr>
          <w:rFonts w:ascii="Calibri" w:hAnsi="Calibri"/>
          <w:b/>
          <w:sz w:val="20"/>
        </w:rPr>
        <w:t>2</w:t>
      </w:r>
    </w:p>
    <w:p w14:paraId="1E719FFA"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0812FA7D" w14:textId="77777777" w:rsidR="00265CD8" w:rsidRPr="00CA37D0" w:rsidRDefault="00265CD8" w:rsidP="00265CD8">
      <w:pPr>
        <w:rPr>
          <w:rFonts w:ascii="Calibri" w:hAnsi="Calibri" w:cs="Trebuchet MS"/>
        </w:rPr>
      </w:pPr>
    </w:p>
    <w:p w14:paraId="5B203785" w14:textId="47F75315" w:rsidR="0014553D" w:rsidRDefault="00265CD8" w:rsidP="00265CD8">
      <w:pPr>
        <w:rPr>
          <w:rFonts w:ascii="Calibri" w:hAnsi="Calibri" w:cs="Trebuchet MS"/>
          <w:b/>
          <w:i/>
        </w:rPr>
      </w:pPr>
      <w:r w:rsidRPr="005170B9">
        <w:rPr>
          <w:rFonts w:ascii="Calibri" w:hAnsi="Calibri" w:cs="Trebuchet MS"/>
          <w:i/>
        </w:rPr>
        <w:t>(si ricorda che alla dichiarazione di avvalimento deve essere</w:t>
      </w:r>
      <w:r w:rsidR="007771C0" w:rsidRPr="005170B9">
        <w:rPr>
          <w:rFonts w:ascii="Calibri" w:hAnsi="Calibri" w:cs="Trebuchet MS"/>
          <w:i/>
        </w:rPr>
        <w:t xml:space="preserve"> allegata</w:t>
      </w:r>
      <w:r w:rsidR="00642F75" w:rsidRPr="005170B9">
        <w:rPr>
          <w:rFonts w:ascii="Calibri" w:hAnsi="Calibri" w:cs="Trebuchet MS"/>
          <w:i/>
        </w:rPr>
        <w:t xml:space="preserve">, </w:t>
      </w:r>
      <w:r w:rsidR="007771C0" w:rsidRPr="005170B9">
        <w:rPr>
          <w:rFonts w:ascii="Calibri" w:hAnsi="Calibri" w:cs="Trebuchet MS"/>
          <w:i/>
        </w:rPr>
        <w:t xml:space="preserve">ai sensi dell’art. 104 </w:t>
      </w:r>
      <w:r w:rsidRPr="005170B9">
        <w:rPr>
          <w:rFonts w:ascii="Calibri" w:hAnsi="Calibri" w:cs="Trebuchet MS"/>
          <w:i/>
        </w:rPr>
        <w:t xml:space="preserve">del D. Lgs. n. </w:t>
      </w:r>
      <w:r w:rsidR="007771C0" w:rsidRPr="005170B9">
        <w:rPr>
          <w:rFonts w:ascii="Calibri" w:hAnsi="Calibri" w:cs="Trebuchet MS"/>
          <w:i/>
        </w:rPr>
        <w:t>36</w:t>
      </w:r>
      <w:r w:rsidRPr="005170B9">
        <w:rPr>
          <w:rFonts w:ascii="Calibri" w:hAnsi="Calibri" w:cs="Trebuchet MS"/>
          <w:i/>
        </w:rPr>
        <w:t>/20</w:t>
      </w:r>
      <w:r w:rsidR="007771C0" w:rsidRPr="005170B9">
        <w:rPr>
          <w:rFonts w:ascii="Calibri" w:hAnsi="Calibri" w:cs="Trebuchet MS"/>
          <w:i/>
        </w:rPr>
        <w:t>23</w:t>
      </w:r>
      <w:r w:rsidR="00642F75" w:rsidRPr="005170B9">
        <w:rPr>
          <w:rFonts w:ascii="Calibri" w:hAnsi="Calibri" w:cs="Trebuchet MS"/>
          <w:i/>
        </w:rPr>
        <w:t xml:space="preserve"> </w:t>
      </w:r>
      <w:r w:rsidR="00642F75" w:rsidRPr="007B5016">
        <w:rPr>
          <w:rFonts w:ascii="Calibri" w:hAnsi="Calibri" w:cs="Trebuchet MS"/>
          <w:i/>
        </w:rPr>
        <w:t>e</w:t>
      </w:r>
      <w:r w:rsidRPr="007B5016">
        <w:rPr>
          <w:rFonts w:ascii="Calibri" w:hAnsi="Calibri" w:cs="Trebuchet MS"/>
          <w:i/>
        </w:rPr>
        <w:t xml:space="preserve"> </w:t>
      </w:r>
      <w:r w:rsidR="00642F75" w:rsidRPr="007B5016">
        <w:rPr>
          <w:rFonts w:ascii="Calibri" w:hAnsi="Calibri" w:cs="Trebuchet MS"/>
          <w:i/>
        </w:rPr>
        <w:t>con le modalità indicate nel disciplinare di gara,</w:t>
      </w:r>
      <w:r w:rsidR="00642F75" w:rsidRPr="005170B9">
        <w:rPr>
          <w:rFonts w:ascii="Calibri" w:hAnsi="Calibri" w:cs="Trebuchet MS"/>
          <w:i/>
        </w:rPr>
        <w:t xml:space="preserve"> </w:t>
      </w:r>
      <w:r w:rsidR="0010619B">
        <w:rPr>
          <w:rFonts w:ascii="Calibri" w:hAnsi="Calibri" w:cs="Trebuchet MS"/>
          <w:i/>
        </w:rPr>
        <w:t xml:space="preserve">il contratto </w:t>
      </w:r>
      <w:r w:rsidR="0010619B" w:rsidRPr="0010619B">
        <w:rPr>
          <w:rFonts w:ascii="Calibri" w:hAnsi="Calibri" w:cs="Trebuchet MS"/>
          <w:i/>
        </w:rPr>
        <w:t>che deve essere nativo digitale e firmato digitalmente tra le parti</w:t>
      </w:r>
      <w:r w:rsidR="0010619B" w:rsidRPr="0010619B" w:rsidDel="0010619B">
        <w:rPr>
          <w:rFonts w:ascii="Calibri" w:hAnsi="Calibri" w:cs="Trebuchet MS"/>
          <w:i/>
        </w:rPr>
        <w:t xml:space="preserve"> </w:t>
      </w:r>
      <w:r w:rsidRPr="005170B9">
        <w:rPr>
          <w:rFonts w:ascii="Calibri" w:hAnsi="Calibri" w:cs="Trebuchet MS"/>
          <w:i/>
        </w:rPr>
        <w:t xml:space="preserve">in virtù del quale l’impresa ausiliaria si obbliga nei confronti del concorrente a mettere a disposizione le risorse necessarie per tutta la durata dell’appalto; </w:t>
      </w:r>
      <w:r w:rsidR="002F75F7" w:rsidRPr="007B5016">
        <w:rPr>
          <w:rFonts w:ascii="Calibri" w:hAnsi="Calibri" w:cs="Trebuchet MS"/>
          <w:i/>
        </w:rPr>
        <w:t>si ricorda</w:t>
      </w:r>
      <w:r w:rsidR="0014553D" w:rsidRPr="007B5016">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7B5016">
        <w:rPr>
          <w:rFonts w:ascii="Calibri" w:hAnsi="Calibri" w:cs="Trebuchet MS"/>
          <w:b/>
          <w:i/>
        </w:rPr>
        <w:t>.</w:t>
      </w:r>
    </w:p>
    <w:p w14:paraId="320A61C6" w14:textId="3319E553" w:rsidR="00265CD8" w:rsidRPr="0014553D" w:rsidRDefault="00265CD8" w:rsidP="00265CD8">
      <w:pPr>
        <w:rPr>
          <w:rFonts w:ascii="Calibri" w:hAnsi="Calibri"/>
          <w:strike/>
        </w:rPr>
      </w:pPr>
    </w:p>
    <w:p w14:paraId="5355AEB0" w14:textId="69D19BDE" w:rsidR="00265CD8" w:rsidRPr="0014553D" w:rsidRDefault="00265CD8" w:rsidP="00265CD8">
      <w:pPr>
        <w:rPr>
          <w:rFonts w:ascii="Calibri" w:hAnsi="Calibri"/>
          <w:strike/>
        </w:rPr>
      </w:pPr>
    </w:p>
    <w:p w14:paraId="191B73E6" w14:textId="39279BAE"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w:t>
      </w:r>
      <w:r w:rsidR="003C3EF9" w:rsidRPr="007B5016">
        <w:rPr>
          <w:rStyle w:val="Grassetto"/>
          <w:rFonts w:ascii="Calibri" w:hAnsi="Calibri"/>
        </w:rPr>
        <w:t xml:space="preserve"> DI AVVALIMENTO</w:t>
      </w:r>
    </w:p>
    <w:p w14:paraId="4D3A0FDA" w14:textId="77777777" w:rsidR="00265CD8" w:rsidRPr="00CA37D0" w:rsidRDefault="00265CD8" w:rsidP="00265CD8">
      <w:pPr>
        <w:rPr>
          <w:rFonts w:ascii="Calibri" w:hAnsi="Calibri"/>
        </w:rPr>
      </w:pPr>
    </w:p>
    <w:p w14:paraId="477EFB1B"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6D741DA3" w14:textId="00E5DC0A"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r w:rsidR="0039239A">
        <w:rPr>
          <w:rFonts w:ascii="Calibri" w:hAnsi="Calibri"/>
          <w:b/>
          <w:bCs/>
          <w:szCs w:val="20"/>
        </w:rPr>
        <w:t>S</w:t>
      </w:r>
      <w:r w:rsidRPr="00CA37D0">
        <w:rPr>
          <w:rFonts w:ascii="Calibri" w:hAnsi="Calibri"/>
          <w:b/>
          <w:bCs/>
          <w:szCs w:val="20"/>
        </w:rPr>
        <w:t>.p.</w:t>
      </w:r>
      <w:r w:rsidR="0039239A">
        <w:rPr>
          <w:rFonts w:ascii="Calibri" w:hAnsi="Calibri"/>
          <w:b/>
          <w:bCs/>
          <w:szCs w:val="20"/>
        </w:rPr>
        <w:t>A</w:t>
      </w:r>
      <w:r w:rsidRPr="00CA37D0">
        <w:rPr>
          <w:rFonts w:ascii="Calibri" w:hAnsi="Calibri"/>
          <w:b/>
          <w:bCs/>
          <w:szCs w:val="20"/>
        </w:rPr>
        <w:t>.</w:t>
      </w:r>
    </w:p>
    <w:p w14:paraId="1AA1E676"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5012F43D"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0230AAEB" w14:textId="77777777" w:rsidR="00265CD8" w:rsidRPr="00CA37D0" w:rsidRDefault="00265CD8" w:rsidP="00265CD8">
      <w:pPr>
        <w:rPr>
          <w:rFonts w:ascii="Calibri" w:hAnsi="Calibri"/>
          <w:u w:val="single"/>
        </w:rPr>
      </w:pPr>
    </w:p>
    <w:p w14:paraId="2019BC49"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1658F7DE"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CA37D0">
        <w:rPr>
          <w:rFonts w:ascii="Calibri" w:hAnsi="Calibri" w:cs="Trebuchet MS"/>
        </w:rPr>
        <w:t>codice penale</w:t>
      </w:r>
      <w:proofErr w:type="gramEnd"/>
      <w:r w:rsidRPr="00CA37D0">
        <w:rPr>
          <w:rFonts w:ascii="Calibri" w:hAnsi="Calibri" w:cs="Trebuchet MS"/>
        </w:rPr>
        <w:t xml:space="preserve"> e dalle leggi speciali in materia di falsità negli atti e dichiarazioni mendaci, oltre alle conseguenze amministrative previste per le procedure concernenti gli appalti pubblici, </w:t>
      </w:r>
    </w:p>
    <w:p w14:paraId="6E29C4BB"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536D25E8" w14:textId="77777777"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w:t>
      </w:r>
      <w:r w:rsidRPr="0039239A">
        <w:rPr>
          <w:rFonts w:ascii="Calibri" w:hAnsi="Calibri" w:cs="Calibri"/>
          <w:sz w:val="20"/>
          <w:szCs w:val="20"/>
        </w:rPr>
        <w:t xml:space="preserve">verso </w:t>
      </w:r>
      <w:r w:rsidRPr="007B5016">
        <w:rPr>
          <w:rFonts w:asciiTheme="minorHAnsi" w:hAnsiTheme="minorHAnsi" w:cs="Calibri"/>
          <w:sz w:val="20"/>
          <w:szCs w:val="20"/>
        </w:rPr>
        <w:t>la Committente</w:t>
      </w:r>
      <w:r w:rsidR="006562E7" w:rsidRPr="007B5016">
        <w:rPr>
          <w:rFonts w:asciiTheme="minorHAnsi" w:hAnsiTheme="minorHAnsi" w:cs="Calibri"/>
          <w:sz w:val="20"/>
          <w:szCs w:val="20"/>
        </w:rPr>
        <w:t>/le Amministrazioni contraenti</w:t>
      </w:r>
      <w:r w:rsidRPr="00CA37D0">
        <w:rPr>
          <w:rFonts w:ascii="Calibri" w:hAnsi="Calibri" w:cs="Calibri"/>
          <w:sz w:val="20"/>
          <w:szCs w:val="20"/>
        </w:rPr>
        <w:t>, a mettere a disposizione, per tutta la durata dell’appalto, le risorse necessarie di cui è carente il concorrente;</w:t>
      </w:r>
    </w:p>
    <w:p w14:paraId="1D540562" w14:textId="7D8FD67C" w:rsidR="00265CD8" w:rsidRDefault="00265CD8">
      <w:pPr>
        <w:pStyle w:val="Paragrafoelenco"/>
        <w:widowControl w:val="0"/>
        <w:numPr>
          <w:ilvl w:val="2"/>
          <w:numId w:val="2"/>
        </w:numPr>
        <w:ind w:left="567" w:hanging="567"/>
        <w:rPr>
          <w:rFonts w:ascii="Calibri" w:hAnsi="Calibri" w:cs="Calibri"/>
          <w:sz w:val="20"/>
          <w:szCs w:val="20"/>
        </w:rPr>
      </w:pPr>
      <w:r w:rsidRPr="00C90D60">
        <w:rPr>
          <w:rFonts w:ascii="Calibri" w:hAnsi="Calibri" w:cs="Calibri"/>
          <w:sz w:val="20"/>
          <w:szCs w:val="20"/>
        </w:rPr>
        <w:t xml:space="preserve">di non partecipare </w:t>
      </w:r>
      <w:r w:rsidR="00D64B2F">
        <w:rPr>
          <w:rFonts w:asciiTheme="minorHAnsi" w:hAnsiTheme="minorHAnsi" w:cs="Calibri"/>
          <w:iCs/>
          <w:sz w:val="20"/>
          <w:szCs w:val="18"/>
        </w:rPr>
        <w:t>al</w:t>
      </w:r>
      <w:r w:rsidR="001405B9">
        <w:rPr>
          <w:rFonts w:asciiTheme="minorHAnsi" w:hAnsiTheme="minorHAnsi" w:cs="Calibri"/>
          <w:iCs/>
          <w:sz w:val="20"/>
          <w:szCs w:val="18"/>
        </w:rPr>
        <w:t>/i</w:t>
      </w:r>
      <w:r w:rsidR="00D64B2F">
        <w:rPr>
          <w:rFonts w:asciiTheme="minorHAnsi" w:hAnsiTheme="minorHAnsi" w:cs="Calibri"/>
          <w:iCs/>
          <w:sz w:val="20"/>
          <w:szCs w:val="18"/>
        </w:rPr>
        <w:t xml:space="preserve"> lotto</w:t>
      </w:r>
      <w:r w:rsidR="001405B9">
        <w:rPr>
          <w:rFonts w:asciiTheme="minorHAnsi" w:hAnsiTheme="minorHAnsi" w:cs="Calibri"/>
          <w:iCs/>
          <w:sz w:val="20"/>
          <w:szCs w:val="18"/>
        </w:rPr>
        <w:t xml:space="preserve">/i in cui mette a disposizione le risorse alla/e </w:t>
      </w:r>
      <w:proofErr w:type="spellStart"/>
      <w:r w:rsidR="001405B9">
        <w:rPr>
          <w:rFonts w:asciiTheme="minorHAnsi" w:hAnsiTheme="minorHAnsi" w:cs="Calibri"/>
          <w:iCs/>
          <w:sz w:val="20"/>
          <w:szCs w:val="18"/>
        </w:rPr>
        <w:t>ausiliata</w:t>
      </w:r>
      <w:proofErr w:type="spellEnd"/>
      <w:r w:rsidR="001405B9">
        <w:rPr>
          <w:rFonts w:asciiTheme="minorHAnsi" w:hAnsiTheme="minorHAnsi" w:cs="Calibri"/>
          <w:iCs/>
          <w:sz w:val="20"/>
          <w:szCs w:val="18"/>
        </w:rPr>
        <w:t>/e</w:t>
      </w:r>
      <w:r w:rsidR="00D64B2F">
        <w:rPr>
          <w:rFonts w:asciiTheme="minorHAnsi" w:hAnsiTheme="minorHAnsi" w:cs="Calibri"/>
          <w:iCs/>
          <w:sz w:val="20"/>
          <w:szCs w:val="18"/>
        </w:rPr>
        <w:t xml:space="preserve"> </w:t>
      </w:r>
      <w:r w:rsidRPr="00C90D60">
        <w:rPr>
          <w:rFonts w:ascii="Calibri" w:hAnsi="Calibri" w:cs="Calibri"/>
          <w:sz w:val="20"/>
          <w:szCs w:val="20"/>
        </w:rPr>
        <w:t>in proprio o come associata o consorziata;</w:t>
      </w:r>
    </w:p>
    <w:p w14:paraId="526E04D8" w14:textId="31118002" w:rsidR="00642F75" w:rsidRPr="007B5016" w:rsidRDefault="00642F75" w:rsidP="00642F75">
      <w:pPr>
        <w:pStyle w:val="Paragrafoelenco"/>
        <w:widowControl w:val="0"/>
        <w:numPr>
          <w:ilvl w:val="2"/>
          <w:numId w:val="2"/>
        </w:numPr>
        <w:ind w:left="567" w:hanging="567"/>
        <w:rPr>
          <w:rFonts w:asciiTheme="minorHAnsi" w:hAnsiTheme="minorHAnsi" w:cstheme="minorHAnsi"/>
          <w:sz w:val="20"/>
          <w:szCs w:val="20"/>
        </w:rPr>
      </w:pPr>
      <w:r w:rsidRPr="007B5016">
        <w:rPr>
          <w:rFonts w:asciiTheme="minorHAnsi" w:hAnsiTheme="minorHAnsi"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8350A7">
        <w:rPr>
          <w:rFonts w:asciiTheme="minorHAnsi" w:hAnsiTheme="minorHAnsi" w:cstheme="minorHAnsi"/>
          <w:sz w:val="20"/>
          <w:szCs w:val="20"/>
        </w:rPr>
        <w:t>;</w:t>
      </w:r>
    </w:p>
    <w:p w14:paraId="61BCC209" w14:textId="425F336B"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w:t>
      </w:r>
      <w:r w:rsidR="00635C11">
        <w:rPr>
          <w:rFonts w:ascii="Calibri" w:hAnsi="Calibri" w:cs="Calibri"/>
          <w:sz w:val="20"/>
          <w:szCs w:val="20"/>
        </w:rPr>
        <w:t>.</w:t>
      </w:r>
    </w:p>
    <w:p w14:paraId="216CBEDE" w14:textId="77777777" w:rsidR="00265CD8" w:rsidRPr="00CA37D0" w:rsidRDefault="00265CD8" w:rsidP="00265CD8">
      <w:pPr>
        <w:rPr>
          <w:rFonts w:ascii="Calibri" w:hAnsi="Calibri" w:cs="Trebuchet MS"/>
        </w:rPr>
      </w:pPr>
    </w:p>
    <w:p w14:paraId="63E31E31"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1B0A2BF3"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7044BD33"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181B4903"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69CCB8C0"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6DD89495"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sectPr w:rsidR="00265CD8" w:rsidRPr="00B655EA" w:rsidSect="00CC79D4">
      <w:footerReference w:type="default" r:id="rId8"/>
      <w:headerReference w:type="first" r:id="rId9"/>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5EE50B" w14:textId="77777777" w:rsidR="00994B6A" w:rsidRDefault="00994B6A" w:rsidP="00265CD8">
      <w:pPr>
        <w:spacing w:line="240" w:lineRule="auto"/>
      </w:pPr>
      <w:r>
        <w:separator/>
      </w:r>
    </w:p>
  </w:endnote>
  <w:endnote w:type="continuationSeparator" w:id="0">
    <w:p w14:paraId="77EF3E25" w14:textId="77777777" w:rsidR="00994B6A" w:rsidRDefault="00994B6A"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C891B" w14:textId="30494997" w:rsidR="007771C0" w:rsidRDefault="00CC79D4" w:rsidP="00CC79D4">
    <w:pPr>
      <w:pStyle w:val="Pidipagina"/>
    </w:pPr>
    <w:r w:rsidRPr="00CC79D4">
      <w:t>MODULI DI DICHIARAZIONE – ID 2810 GARA PER L’AFFIDAMENTO DEL SERVIZIO DI PRINT &amp; COPY MANAGEMENT PER LE PUBBLICHE AMMINISTRAZIONI AI SENSI DELL’ART. 26 LEGGE N. 488/1999 E S.M.I. E DELL’ART. 58 LEGGE N. 388/2000 – EDIZIONE 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D44804" w14:textId="77777777" w:rsidR="00994B6A" w:rsidRDefault="00994B6A" w:rsidP="00265CD8">
      <w:pPr>
        <w:spacing w:line="240" w:lineRule="auto"/>
      </w:pPr>
      <w:r>
        <w:separator/>
      </w:r>
    </w:p>
  </w:footnote>
  <w:footnote w:type="continuationSeparator" w:id="0">
    <w:p w14:paraId="30091994" w14:textId="77777777" w:rsidR="00994B6A" w:rsidRDefault="00994B6A"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2454F" w14:textId="6B9127E5" w:rsidR="00376A82" w:rsidRDefault="00376A82" w:rsidP="00AB02AF"/>
  <w:p w14:paraId="42A9A9DC" w14:textId="77777777" w:rsidR="00376A82"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04210740">
    <w:abstractNumId w:val="0"/>
  </w:num>
  <w:num w:numId="2" w16cid:durableId="3170812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752017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63E3"/>
    <w:rsid w:val="000A1594"/>
    <w:rsid w:val="000D66E2"/>
    <w:rsid w:val="0010619B"/>
    <w:rsid w:val="001105D3"/>
    <w:rsid w:val="001405B9"/>
    <w:rsid w:val="0014553D"/>
    <w:rsid w:val="001C45AB"/>
    <w:rsid w:val="002024AB"/>
    <w:rsid w:val="00265CD8"/>
    <w:rsid w:val="002C6A81"/>
    <w:rsid w:val="002F75F7"/>
    <w:rsid w:val="003143DB"/>
    <w:rsid w:val="0033587F"/>
    <w:rsid w:val="00376A82"/>
    <w:rsid w:val="0039239A"/>
    <w:rsid w:val="003C3EF9"/>
    <w:rsid w:val="003D2A42"/>
    <w:rsid w:val="003F6E2C"/>
    <w:rsid w:val="00455B61"/>
    <w:rsid w:val="00470057"/>
    <w:rsid w:val="004831C0"/>
    <w:rsid w:val="005170B9"/>
    <w:rsid w:val="005535B8"/>
    <w:rsid w:val="00557CD9"/>
    <w:rsid w:val="00576E8C"/>
    <w:rsid w:val="005E4358"/>
    <w:rsid w:val="0061107A"/>
    <w:rsid w:val="0062649A"/>
    <w:rsid w:val="006264C4"/>
    <w:rsid w:val="00635C11"/>
    <w:rsid w:val="006368ED"/>
    <w:rsid w:val="00642F75"/>
    <w:rsid w:val="006562E7"/>
    <w:rsid w:val="006653BB"/>
    <w:rsid w:val="00693350"/>
    <w:rsid w:val="006C007F"/>
    <w:rsid w:val="007771C0"/>
    <w:rsid w:val="007B5016"/>
    <w:rsid w:val="007D6177"/>
    <w:rsid w:val="00824B4C"/>
    <w:rsid w:val="008350A7"/>
    <w:rsid w:val="008644D4"/>
    <w:rsid w:val="008D0AD2"/>
    <w:rsid w:val="00994B6A"/>
    <w:rsid w:val="00997C57"/>
    <w:rsid w:val="009A4CB0"/>
    <w:rsid w:val="009B3A51"/>
    <w:rsid w:val="009C4760"/>
    <w:rsid w:val="00A51C85"/>
    <w:rsid w:val="00AA237C"/>
    <w:rsid w:val="00AC67E7"/>
    <w:rsid w:val="00AD76F6"/>
    <w:rsid w:val="00B202B0"/>
    <w:rsid w:val="00BD2629"/>
    <w:rsid w:val="00C90D60"/>
    <w:rsid w:val="00CC79D4"/>
    <w:rsid w:val="00D001E3"/>
    <w:rsid w:val="00D04340"/>
    <w:rsid w:val="00D623D0"/>
    <w:rsid w:val="00D64B2F"/>
    <w:rsid w:val="00D951A8"/>
    <w:rsid w:val="00DE6D54"/>
    <w:rsid w:val="00EB431C"/>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7BEE419E"/>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CC79D4"/>
    <w:pPr>
      <w:pBdr>
        <w:top w:val="single" w:sz="4" w:space="1" w:color="auto"/>
      </w:pBdr>
      <w:tabs>
        <w:tab w:val="right" w:pos="9638"/>
      </w:tabs>
      <w:spacing w:line="360" w:lineRule="auto"/>
      <w:ind w:right="736"/>
    </w:pPr>
    <w:rPr>
      <w:rFonts w:asciiTheme="minorHAnsi" w:hAnsiTheme="minorHAnsi" w:cstheme="minorHAnsi"/>
      <w:sz w:val="14"/>
      <w:szCs w:val="14"/>
    </w:rPr>
  </w:style>
  <w:style w:type="character" w:customStyle="1" w:styleId="PidipaginaCarattere">
    <w:name w:val="Piè di pagina Carattere"/>
    <w:basedOn w:val="Carpredefinitoparagrafo"/>
    <w:link w:val="Pidipagina"/>
    <w:rsid w:val="00CC79D4"/>
    <w:rPr>
      <w:rFonts w:eastAsia="Times New Roman" w:cstheme="minorHAnsi"/>
      <w:sz w:val="14"/>
      <w:szCs w:val="14"/>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39239A"/>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7347520">
      <w:bodyDiv w:val="1"/>
      <w:marLeft w:val="0"/>
      <w:marRight w:val="0"/>
      <w:marTop w:val="0"/>
      <w:marBottom w:val="0"/>
      <w:divBdr>
        <w:top w:val="none" w:sz="0" w:space="0" w:color="auto"/>
        <w:left w:val="none" w:sz="0" w:space="0" w:color="auto"/>
        <w:bottom w:val="none" w:sz="0" w:space="0" w:color="auto"/>
        <w:right w:val="none" w:sz="0" w:space="0" w:color="auto"/>
      </w:divBdr>
    </w:div>
    <w:div w:id="143393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onsi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592</Words>
  <Characters>3377</Characters>
  <Application>Microsoft Office Word</Application>
  <DocSecurity>0</DocSecurity>
  <Lines>28</Lines>
  <Paragraphs>7</Paragraphs>
  <ScaleCrop>false</ScaleCrop>
  <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Gabbrielli Vanessa</cp:lastModifiedBy>
  <cp:revision>5</cp:revision>
  <dcterms:created xsi:type="dcterms:W3CDTF">2024-12-11T13:57:00Z</dcterms:created>
  <dcterms:modified xsi:type="dcterms:W3CDTF">2024-12-13T10:58:00Z</dcterms:modified>
</cp:coreProperties>
</file>