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05628"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32862A9A"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601D2957" w14:textId="77777777" w:rsidR="006A469E" w:rsidRPr="00622E8F" w:rsidRDefault="006A469E" w:rsidP="006A469E">
      <w:pPr>
        <w:rPr>
          <w:rFonts w:ascii="Calibri" w:hAnsi="Calibri"/>
        </w:rPr>
      </w:pPr>
    </w:p>
    <w:p w14:paraId="59C7CED0"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6155E417"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371C4117"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51F9D710"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78BC5421" w14:textId="77777777" w:rsidR="006A469E" w:rsidRPr="00622E8F" w:rsidRDefault="006A469E" w:rsidP="006A469E">
      <w:pPr>
        <w:pStyle w:val="Indirizzo"/>
        <w:rPr>
          <w:rFonts w:ascii="Calibri" w:hAnsi="Calibri" w:cs="Trebuchet MS"/>
        </w:rPr>
      </w:pPr>
    </w:p>
    <w:p w14:paraId="6BF47597" w14:textId="77777777" w:rsidR="006A469E" w:rsidRPr="00622E8F" w:rsidRDefault="006A469E" w:rsidP="006A469E">
      <w:pPr>
        <w:rPr>
          <w:rFonts w:ascii="Calibri" w:hAnsi="Calibri"/>
        </w:rPr>
      </w:pPr>
      <w:r w:rsidRPr="00622E8F">
        <w:rPr>
          <w:rFonts w:ascii="Calibri" w:hAnsi="Calibri"/>
        </w:rPr>
        <w:t>_________, lì __________</w:t>
      </w:r>
    </w:p>
    <w:p w14:paraId="1C500896" w14:textId="77777777" w:rsidR="006A469E" w:rsidRPr="00622E8F" w:rsidRDefault="006A469E" w:rsidP="006A469E">
      <w:pPr>
        <w:rPr>
          <w:rFonts w:ascii="Calibri" w:hAnsi="Calibri"/>
        </w:rPr>
      </w:pPr>
    </w:p>
    <w:p w14:paraId="4566172B" w14:textId="77777777" w:rsidR="006A469E" w:rsidRPr="00622E8F" w:rsidRDefault="006A469E" w:rsidP="006A469E">
      <w:pPr>
        <w:rPr>
          <w:rFonts w:ascii="Calibri" w:hAnsi="Calibri"/>
        </w:rPr>
      </w:pPr>
      <w:r w:rsidRPr="00622E8F">
        <w:rPr>
          <w:rFonts w:ascii="Calibri" w:hAnsi="Calibri"/>
        </w:rPr>
        <w:t xml:space="preserve">……………. </w:t>
      </w:r>
    </w:p>
    <w:p w14:paraId="78939AB1" w14:textId="77777777" w:rsidR="006A469E" w:rsidRPr="00622E8F" w:rsidRDefault="006A469E" w:rsidP="006A469E">
      <w:pPr>
        <w:rPr>
          <w:rFonts w:ascii="Calibri" w:hAnsi="Calibri"/>
        </w:rPr>
      </w:pPr>
      <w:r w:rsidRPr="00622E8F">
        <w:rPr>
          <w:rFonts w:ascii="Calibri" w:hAnsi="Calibri"/>
        </w:rPr>
        <w:t>Premesso che:</w:t>
      </w:r>
    </w:p>
    <w:p w14:paraId="51A282D8" w14:textId="5E911479"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9, del D.Lgs. n. 36</w:t>
      </w:r>
      <w:r w:rsidRPr="00622E8F">
        <w:rPr>
          <w:rFonts w:ascii="Calibri" w:hAnsi="Calibri"/>
        </w:rPr>
        <w:t>/20</w:t>
      </w:r>
      <w:r w:rsidR="00E11A3C">
        <w:rPr>
          <w:rFonts w:ascii="Calibri" w:hAnsi="Calibri"/>
        </w:rPr>
        <w:t>23</w:t>
      </w:r>
      <w:r w:rsidRPr="00622E8F">
        <w:rPr>
          <w:rFonts w:ascii="Calibri" w:hAnsi="Calibri"/>
        </w:rPr>
        <w:t xml:space="preserve">, per la fornitura </w:t>
      </w:r>
      <w:r w:rsidR="00776CB5">
        <w:rPr>
          <w:rFonts w:ascii="Calibri" w:hAnsi="Calibri"/>
        </w:rPr>
        <w:t xml:space="preserve">in acquisto di Autobus a metano Ed. 2 </w:t>
      </w:r>
      <w:r w:rsidRPr="00622E8F">
        <w:rPr>
          <w:rFonts w:ascii="Calibri" w:hAnsi="Calibri"/>
        </w:rPr>
        <w:t xml:space="preserve">e dei servizi opzionali e connessi per le Pubbliche Amministrazioni Lotto ____ avente ad oggetto ____ _____, con il quale il Fornitore si impegna a stipulare contratti </w:t>
      </w:r>
      <w:r w:rsidR="00536A3E">
        <w:rPr>
          <w:rFonts w:ascii="Calibri" w:hAnsi="Calibri"/>
        </w:rPr>
        <w:t>esecutivi</w:t>
      </w:r>
      <w:r w:rsidRPr="00622E8F">
        <w:rPr>
          <w:rFonts w:ascii="Calibri" w:hAnsi="Calibri"/>
        </w:rPr>
        <w:t xml:space="preserve">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62826CC3" w14:textId="0E046C09"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 xml:space="preserve">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w:t>
      </w:r>
      <w:r w:rsidR="00536A3E">
        <w:rPr>
          <w:rFonts w:ascii="Calibri" w:hAnsi="Calibri"/>
        </w:rPr>
        <w:t>esecutivi</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40935BF1"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703B03FD"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23150024" w14:textId="77777777" w:rsidR="006A469E" w:rsidRPr="00622E8F" w:rsidRDefault="006A469E" w:rsidP="006A469E">
      <w:pPr>
        <w:rPr>
          <w:rFonts w:ascii="Calibri" w:hAnsi="Calibri"/>
        </w:rPr>
      </w:pPr>
    </w:p>
    <w:p w14:paraId="77B32909" w14:textId="0575E6B6"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w:t>
      </w:r>
      <w:r w:rsidRPr="00622E8F">
        <w:rPr>
          <w:rFonts w:ascii="Calibri" w:hAnsi="Calibri"/>
        </w:rPr>
        <w:lastRenderedPageBreak/>
        <w:t xml:space="preserve">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w:t>
      </w:r>
      <w:r w:rsidRPr="00695D6A">
        <w:rPr>
          <w:rFonts w:ascii="Calibri" w:hAnsi="Calibri"/>
        </w:rPr>
        <w:t xml:space="preserve">obblighi stessi </w:t>
      </w:r>
      <w:r w:rsidR="00BC5F76" w:rsidRPr="00695D6A">
        <w:rPr>
          <w:rFonts w:ascii="Calibri" w:hAnsi="Calibri"/>
        </w:rPr>
        <w:t xml:space="preserve">nella fase preliminare alla conclusione dell’Ordinativo diretto di Fornitura nonché la serietà dell’offerta presentata dal Fornitore nell’ambito del singolo Appalto Specifico (articoli 6 e 7 dell’Accordo Quadro), </w:t>
      </w:r>
      <w:r w:rsidRPr="00695D6A">
        <w:rPr>
          <w:rFonts w:ascii="Calibri" w:hAnsi="Calibri"/>
        </w:rPr>
        <w:t>nonché</w:t>
      </w:r>
      <w:r w:rsidRPr="00622E8F">
        <w:rPr>
          <w:rFonts w:ascii="Calibri" w:hAnsi="Calibri"/>
        </w:rPr>
        <w:t xml:space="preserve"> il pagamento alla Consip S.p.A. delle somme dovute il tutto sino ad un importo massimo pari a Euro ______,___= (_______/__), escutibile per intero in caso di risoluzione dell’Accordo Quadro.</w:t>
      </w:r>
    </w:p>
    <w:p w14:paraId="2F3A34CF" w14:textId="77777777" w:rsidR="006A469E" w:rsidRPr="00622E8F" w:rsidRDefault="006A469E" w:rsidP="006A469E">
      <w:pPr>
        <w:rPr>
          <w:rFonts w:ascii="Calibri" w:hAnsi="Calibri"/>
        </w:rPr>
      </w:pPr>
    </w:p>
    <w:p w14:paraId="6708AA76"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528052B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14:paraId="1FF26597"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3130184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1D209ED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077A23F4" w14:textId="275CAFAD"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w:t>
      </w:r>
      <w:r w:rsidR="00536A3E">
        <w:rPr>
          <w:rFonts w:ascii="Calibri" w:hAnsi="Calibri"/>
        </w:rPr>
        <w:t xml:space="preserve"> esecutivi</w:t>
      </w:r>
      <w:r w:rsidRPr="00622E8F">
        <w:rPr>
          <w:rFonts w:ascii="Calibri" w:hAnsi="Calibri"/>
        </w:rPr>
        <w:t xml:space="preserve"> </w:t>
      </w:r>
      <w:r w:rsidR="00F43BC5" w:rsidRPr="00622E8F">
        <w:rPr>
          <w:rFonts w:asciiTheme="minorHAnsi" w:hAnsiTheme="minorHAnsi" w:cstheme="minorHAnsi"/>
        </w:rPr>
        <w:t>ivi compreso l’obbligo del pagamento delle verifiche ispettive</w:t>
      </w:r>
      <w:r w:rsidRPr="00622E8F">
        <w:rPr>
          <w:rFonts w:ascii="Calibri" w:hAnsi="Calibri"/>
        </w:rPr>
        <w:t>.</w:t>
      </w:r>
    </w:p>
    <w:p w14:paraId="73C2018F"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S.p.A.. </w:t>
      </w:r>
    </w:p>
    <w:p w14:paraId="74C2B472"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6C917006"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w:t>
      </w:r>
      <w:r w:rsidRPr="00622E8F">
        <w:rPr>
          <w:rFonts w:ascii="Calibri" w:hAnsi="Calibri"/>
        </w:rPr>
        <w:lastRenderedPageBreak/>
        <w:t xml:space="preserve">contratto, dalla legge italiana e verrà interpretata in conformità alla medesima. </w:t>
      </w:r>
    </w:p>
    <w:p w14:paraId="228384B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2A869DDF" w14:textId="77777777" w:rsidR="00BE68CA" w:rsidRDefault="00BE68CA" w:rsidP="006A469E">
      <w:pPr>
        <w:pStyle w:val="Indirizzo"/>
        <w:ind w:left="0"/>
        <w:rPr>
          <w:rFonts w:ascii="Calibri" w:hAnsi="Calibri"/>
        </w:rPr>
      </w:pPr>
    </w:p>
    <w:p w14:paraId="09633B7F" w14:textId="77777777" w:rsidR="00BE68CA" w:rsidRDefault="00BE68CA" w:rsidP="006A469E">
      <w:pPr>
        <w:pStyle w:val="Indirizzo"/>
        <w:ind w:left="0"/>
        <w:rPr>
          <w:rFonts w:ascii="Calibri" w:hAnsi="Calibri"/>
        </w:rPr>
      </w:pPr>
    </w:p>
    <w:p w14:paraId="3EEE358D"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538947D3"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54954F2E" w14:textId="77777777" w:rsidR="006A469E" w:rsidRPr="00622E8F" w:rsidRDefault="006A469E" w:rsidP="006A469E">
      <w:pPr>
        <w:pStyle w:val="Indirizzo"/>
        <w:rPr>
          <w:rFonts w:ascii="Calibri" w:hAnsi="Calibri"/>
        </w:rPr>
        <w:sectPr w:rsidR="006A469E" w:rsidRPr="00622E8F" w:rsidSect="00C52844">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7F0B7644"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75C517BE"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252CDCC5"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451E3813"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335A07D2"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r>
        <w:rPr>
          <w:rFonts w:ascii="Calibri" w:hAnsi="Calibri" w:cs="TimesNewRoman,Bold"/>
          <w:b/>
          <w:bCs/>
        </w:rPr>
        <w:t>D.Lgs. n. 36/2023</w:t>
      </w:r>
    </w:p>
    <w:p w14:paraId="1FEAD1BE"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0E7D2052"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714DA967"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4B68B66C"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0B2B3D8E" w14:textId="77777777" w:rsidR="006A469E" w:rsidRPr="00622E8F" w:rsidRDefault="006A469E" w:rsidP="006A469E">
      <w:pPr>
        <w:autoSpaceDE w:val="0"/>
        <w:autoSpaceDN w:val="0"/>
        <w:adjustRightInd w:val="0"/>
        <w:rPr>
          <w:rFonts w:ascii="Calibri" w:hAnsi="Calibri" w:cs="TimesNewRoman"/>
          <w:b/>
        </w:rPr>
      </w:pPr>
    </w:p>
    <w:p w14:paraId="14E52EC8"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374058FE"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3AA2D3C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Città  __________ Via ________ CAP Prov. __________ C.F./P.IVA ___________ PEC _____</w:t>
      </w:r>
    </w:p>
    <w:p w14:paraId="13A43CE9" w14:textId="77777777" w:rsidR="006A469E" w:rsidRPr="00622E8F" w:rsidRDefault="006A469E" w:rsidP="006A469E">
      <w:pPr>
        <w:autoSpaceDE w:val="0"/>
        <w:autoSpaceDN w:val="0"/>
        <w:adjustRightInd w:val="0"/>
        <w:rPr>
          <w:rFonts w:ascii="Calibri" w:hAnsi="Calibri" w:cs="TimesNewRoman"/>
          <w:b/>
        </w:rPr>
      </w:pPr>
    </w:p>
    <w:p w14:paraId="1EC17D8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7FF9776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Città _____________ Via ___________ CAP  __________ Prov. ________ C.F./P.IVA __________ PEC _____________</w:t>
      </w:r>
    </w:p>
    <w:p w14:paraId="2067E3E6" w14:textId="77777777" w:rsidR="006A469E" w:rsidRPr="00622E8F" w:rsidRDefault="006A469E" w:rsidP="006A469E">
      <w:pPr>
        <w:autoSpaceDE w:val="0"/>
        <w:autoSpaceDN w:val="0"/>
        <w:adjustRightInd w:val="0"/>
        <w:rPr>
          <w:rFonts w:ascii="Calibri" w:hAnsi="Calibri" w:cs="TimesNewRoman"/>
        </w:rPr>
      </w:pPr>
    </w:p>
    <w:p w14:paraId="08966A2A" w14:textId="375305E9" w:rsidR="00BC5F76" w:rsidRPr="00BC5F76" w:rsidRDefault="00BC5F76" w:rsidP="00BC5F76">
      <w:pPr>
        <w:autoSpaceDE w:val="0"/>
        <w:autoSpaceDN w:val="0"/>
        <w:adjustRightInd w:val="0"/>
        <w:rPr>
          <w:rFonts w:ascii="Calibri" w:hAnsi="Calibri" w:cs="TimesNewRoman"/>
          <w:b/>
          <w:lang w:val="x-none"/>
        </w:rPr>
      </w:pPr>
      <w:r w:rsidRPr="00BC5F76">
        <w:rPr>
          <w:rFonts w:ascii="Calibri" w:hAnsi="Calibri" w:cs="TimesNewRoman"/>
          <w:b/>
        </w:rPr>
        <w:t>Stazione appaltante/Beneficiario</w:t>
      </w:r>
      <w:r w:rsidRPr="00695D6A">
        <w:rPr>
          <w:rFonts w:ascii="Calibri" w:hAnsi="Calibri" w:cs="TimesNewRoman"/>
          <w:bCs/>
        </w:rPr>
        <w:t xml:space="preserve">: </w:t>
      </w:r>
      <w:r w:rsidRPr="00695D6A">
        <w:rPr>
          <w:rFonts w:ascii="Calibri" w:hAnsi="Calibri" w:cs="TimesNewRoman"/>
          <w:bCs/>
          <w:lang w:val="x-none"/>
        </w:rPr>
        <w:t>l’Amministrazione che stipula i</w:t>
      </w:r>
      <w:r w:rsidR="00536A3E">
        <w:rPr>
          <w:rFonts w:ascii="Calibri" w:hAnsi="Calibri" w:cs="TimesNewRoman"/>
          <w:bCs/>
          <w:lang w:val="x-none"/>
        </w:rPr>
        <w:t>l</w:t>
      </w:r>
      <w:r w:rsidRPr="00695D6A">
        <w:rPr>
          <w:rFonts w:ascii="Calibri" w:hAnsi="Calibri" w:cs="TimesNewRoman"/>
          <w:bCs/>
          <w:lang w:val="x-none"/>
        </w:rPr>
        <w:t xml:space="preserve"> contratto esecutivo</w:t>
      </w:r>
    </w:p>
    <w:p w14:paraId="06EC45E8" w14:textId="77777777" w:rsidR="006A469E" w:rsidRPr="00622E8F" w:rsidRDefault="006A469E" w:rsidP="006A469E">
      <w:pPr>
        <w:autoSpaceDE w:val="0"/>
        <w:autoSpaceDN w:val="0"/>
        <w:adjustRightInd w:val="0"/>
        <w:rPr>
          <w:rFonts w:ascii="Calibri" w:hAnsi="Calibri" w:cs="TimesNewRoman"/>
        </w:rPr>
      </w:pPr>
    </w:p>
    <w:p w14:paraId="3142917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61D2BD2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6CAF228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15CBCEEA" w14:textId="77777777"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 xml:space="preserve">Somma garantita (€) _______ del servizio </w:t>
      </w:r>
      <w:r w:rsidR="00760812" w:rsidRPr="00D51896">
        <w:rPr>
          <w:rFonts w:asciiTheme="minorHAnsi" w:hAnsiTheme="minorHAnsi"/>
          <w:bCs/>
          <w:i/>
          <w:color w:val="3027E5"/>
        </w:rPr>
        <w:t>&lt;</w:t>
      </w:r>
      <w:r w:rsidRPr="00D51896">
        <w:rPr>
          <w:rFonts w:asciiTheme="minorHAnsi" w:hAnsiTheme="minorHAnsi"/>
          <w:bCs/>
          <w:i/>
          <w:color w:val="3027E5"/>
        </w:rPr>
        <w:t>oppure</w:t>
      </w:r>
      <w:r w:rsidR="00760812" w:rsidRPr="00D51896">
        <w:rPr>
          <w:rFonts w:asciiTheme="minorHAnsi" w:hAnsiTheme="minorHAnsi"/>
          <w:bCs/>
          <w:i/>
          <w:color w:val="3027E5"/>
        </w:rPr>
        <w:t>:</w:t>
      </w:r>
      <w:r w:rsidRPr="00622E8F">
        <w:rPr>
          <w:rFonts w:ascii="Calibri" w:hAnsi="Calibri" w:cs="TimesNewRoman"/>
        </w:rPr>
        <w:t xml:space="preserve"> della fornitura</w:t>
      </w:r>
      <w:r w:rsidR="00760812" w:rsidRPr="00D51896">
        <w:rPr>
          <w:rFonts w:asciiTheme="minorHAnsi" w:hAnsiTheme="minorHAnsi"/>
          <w:bCs/>
          <w:i/>
          <w:color w:val="3027E5"/>
        </w:rPr>
        <w:t>&gt;</w:t>
      </w:r>
    </w:p>
    <w:p w14:paraId="46CD99E2" w14:textId="77777777" w:rsidR="006A469E" w:rsidRPr="00622E8F" w:rsidRDefault="006A469E" w:rsidP="006A469E">
      <w:pPr>
        <w:autoSpaceDE w:val="0"/>
        <w:autoSpaceDN w:val="0"/>
        <w:adjustRightInd w:val="0"/>
        <w:rPr>
          <w:rFonts w:ascii="Calibri" w:hAnsi="Calibri" w:cs="TimesNewRoman"/>
        </w:rPr>
      </w:pPr>
    </w:p>
    <w:p w14:paraId="589559C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74A1151B" w14:textId="77777777" w:rsidR="006A469E" w:rsidRPr="00622E8F" w:rsidRDefault="006A469E" w:rsidP="006A469E">
      <w:pPr>
        <w:autoSpaceDE w:val="0"/>
        <w:autoSpaceDN w:val="0"/>
        <w:adjustRightInd w:val="0"/>
        <w:rPr>
          <w:rFonts w:ascii="Calibri" w:hAnsi="Calibri" w:cs="TimesNewRoman"/>
        </w:rPr>
      </w:pPr>
    </w:p>
    <w:p w14:paraId="62B39E6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1FD096FC" w14:textId="77777777" w:rsidR="006A469E" w:rsidRPr="00622E8F" w:rsidRDefault="006A469E" w:rsidP="006A469E">
      <w:pPr>
        <w:autoSpaceDE w:val="0"/>
        <w:autoSpaceDN w:val="0"/>
        <w:adjustRightInd w:val="0"/>
        <w:rPr>
          <w:rFonts w:ascii="Calibri" w:hAnsi="Calibri" w:cs="TimesNewRoman"/>
        </w:rPr>
      </w:pPr>
    </w:p>
    <w:p w14:paraId="203CF28D"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5D31DD1E"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5CFCB631"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65E65E06"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51B1FF6B"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34A093A6"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0F4D10BD" w14:textId="77777777" w:rsidR="006A469E" w:rsidRPr="00622E8F" w:rsidRDefault="006A469E" w:rsidP="006A469E">
      <w:pPr>
        <w:autoSpaceDE w:val="0"/>
        <w:autoSpaceDN w:val="0"/>
        <w:adjustRightInd w:val="0"/>
        <w:rPr>
          <w:rFonts w:ascii="Calibri" w:hAnsi="Calibri" w:cs="TimesNewRoman,Bold"/>
          <w:b/>
          <w:bCs/>
        </w:rPr>
      </w:pPr>
    </w:p>
    <w:p w14:paraId="1A87D670"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683A4DDE" w14:textId="75028A9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xml:space="preserve">, del Codice, si impegna nei confronti di tutti i </w:t>
      </w:r>
      <w:r w:rsidRPr="00BC5F76">
        <w:rPr>
          <w:rFonts w:ascii="Calibri" w:hAnsi="Calibri" w:cs="TimesNewRoman"/>
        </w:rPr>
        <w:t>soggetti che aderiscono all’Accordo Quadro</w:t>
      </w:r>
      <w:r w:rsidRPr="00BC5F76">
        <w:rPr>
          <w:rFonts w:ascii="Calibri" w:hAnsi="Calibri" w:cs="TimesNewRoman"/>
          <w:b/>
        </w:rPr>
        <w:t xml:space="preserve"> </w:t>
      </w:r>
      <w:r w:rsidRPr="00BC5F76">
        <w:rPr>
          <w:rFonts w:ascii="Calibri" w:hAnsi="Calibri"/>
          <w:iCs/>
          <w:lang w:eastAsia="ar-SA"/>
        </w:rPr>
        <w:t xml:space="preserve">e risultano titolari </w:t>
      </w:r>
      <w:r w:rsidR="00BC5F76" w:rsidRPr="00BC5F76">
        <w:rPr>
          <w:rFonts w:ascii="Calibri" w:hAnsi="Calibri"/>
          <w:iCs/>
          <w:lang w:eastAsia="ar-SA"/>
        </w:rPr>
        <w:t xml:space="preserve">del contratto esecutivo </w:t>
      </w:r>
      <w:r w:rsidRPr="00BC5F76">
        <w:rPr>
          <w:rFonts w:ascii="Calibri" w:hAnsi="Calibri"/>
          <w:iCs/>
          <w:lang w:eastAsia="ar-SA"/>
        </w:rPr>
        <w:t>(d’ora in poi Amministrazioni)</w:t>
      </w:r>
      <w:r w:rsidRPr="00BC5F76">
        <w:rPr>
          <w:rFonts w:ascii="Calibri" w:hAnsi="Calibri" w:cs="TimesNewRoman"/>
        </w:rPr>
        <w:t>,</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w:t>
      </w:r>
      <w:r w:rsidRPr="00BC5F76">
        <w:rPr>
          <w:rFonts w:ascii="Calibri" w:hAnsi="Calibri" w:cs="TimesNewRoman"/>
        </w:rPr>
        <w:t>previste ne</w:t>
      </w:r>
      <w:r w:rsidR="00BC5F76" w:rsidRPr="00695D6A">
        <w:rPr>
          <w:rFonts w:ascii="Calibri" w:hAnsi="Calibri"/>
          <w:iCs/>
          <w:lang w:eastAsia="ar-SA"/>
        </w:rPr>
        <w:t>l</w:t>
      </w:r>
      <w:r w:rsidR="00760812" w:rsidRPr="00BC5F76">
        <w:rPr>
          <w:rFonts w:ascii="Calibri" w:hAnsi="Calibri"/>
          <w:iCs/>
          <w:lang w:eastAsia="ar-SA"/>
        </w:rPr>
        <w:t xml:space="preserve"> </w:t>
      </w:r>
      <w:r w:rsidRPr="00BC5F76">
        <w:rPr>
          <w:rFonts w:ascii="Calibri" w:hAnsi="Calibri"/>
          <w:iCs/>
          <w:lang w:eastAsia="ar-SA"/>
        </w:rPr>
        <w:t>contratt</w:t>
      </w:r>
      <w:r w:rsidR="00BC5F76" w:rsidRPr="00695D6A">
        <w:rPr>
          <w:rFonts w:ascii="Calibri" w:hAnsi="Calibri"/>
          <w:iCs/>
          <w:lang w:eastAsia="ar-SA"/>
        </w:rPr>
        <w:t>o</w:t>
      </w:r>
      <w:r w:rsidRPr="00BC5F76">
        <w:rPr>
          <w:rFonts w:ascii="Calibri" w:hAnsi="Calibri"/>
          <w:iCs/>
          <w:lang w:eastAsia="ar-SA"/>
        </w:rPr>
        <w:t xml:space="preserve"> </w:t>
      </w:r>
      <w:r w:rsidR="00BC5F76" w:rsidRPr="00695D6A">
        <w:rPr>
          <w:rFonts w:ascii="Calibri" w:hAnsi="Calibri"/>
          <w:iCs/>
          <w:lang w:eastAsia="ar-SA"/>
        </w:rPr>
        <w:t>esecutivo</w:t>
      </w:r>
      <w:r w:rsidRPr="00BC5F76">
        <w:rPr>
          <w:rFonts w:ascii="Calibri" w:hAnsi="Calibri"/>
          <w:iCs/>
          <w:lang w:eastAsia="ar-SA"/>
        </w:rPr>
        <w:t xml:space="preserve">, nell’Accordo Quadro </w:t>
      </w:r>
      <w:r w:rsidRPr="00BC5F76">
        <w:rPr>
          <w:rFonts w:ascii="Calibri" w:hAnsi="Calibri"/>
          <w:iCs/>
          <w:u w:val="single"/>
          <w:lang w:eastAsia="ar-SA"/>
        </w:rPr>
        <w:t>(ivi inclusi tutti gli allegati)</w:t>
      </w:r>
      <w:r w:rsidRPr="00BC5F76">
        <w:rPr>
          <w:rFonts w:ascii="Calibri" w:hAnsi="Calibri" w:cs="TimesNewRoman"/>
        </w:rPr>
        <w:t xml:space="preserve"> ed al pagamento delle somme previste dalle norme sopra richiamate.</w:t>
      </w:r>
      <w:r w:rsidRPr="00622E8F">
        <w:rPr>
          <w:rFonts w:ascii="Calibri" w:hAnsi="Calibri" w:cs="TimesNewRoman"/>
        </w:rPr>
        <w:t xml:space="preserve"> </w:t>
      </w:r>
    </w:p>
    <w:p w14:paraId="1FCA2CE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2A2A0319" w14:textId="34274C8A"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w:t>
      </w:r>
      <w:r w:rsidR="00BC5F76" w:rsidRPr="00BC5F76">
        <w:rPr>
          <w:rFonts w:ascii="Calibri" w:hAnsi="Calibri" w:cs="TimesNewRoman"/>
        </w:rPr>
        <w:t xml:space="preserve">dal contratto esecutivo </w:t>
      </w:r>
      <w:r w:rsidR="00BC5F76" w:rsidRPr="00BC5F76">
        <w:rPr>
          <w:rFonts w:ascii="Calibri" w:hAnsi="Calibri" w:cs="TimesNewRoman"/>
          <w:iCs/>
        </w:rPr>
        <w:t>e dall’Accordo Quadro (ivi inclusi tutti gli allegati</w:t>
      </w:r>
      <w:r w:rsidRPr="00622E8F">
        <w:rPr>
          <w:rFonts w:ascii="Calibri" w:hAnsi="Calibri"/>
          <w:iCs/>
          <w:lang w:eastAsia="ar-SA"/>
        </w:rPr>
        <w:t>);</w:t>
      </w:r>
    </w:p>
    <w:p w14:paraId="28C593C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3EC1F30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31956248"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4AE83EF8" w14:textId="0B9BF120"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w:t>
      </w:r>
      <w:r w:rsidRPr="00BC5F76">
        <w:rPr>
          <w:rFonts w:ascii="Calibri" w:hAnsi="Calibri" w:cs="TimesNewRoman"/>
        </w:rPr>
        <w:t>ministrazioni per il completamento dei lavori dei servizi e delle forniture nel caso di risoluzione de</w:t>
      </w:r>
      <w:r w:rsidRPr="00BC5F76">
        <w:rPr>
          <w:rFonts w:ascii="Calibri" w:hAnsi="Calibri"/>
          <w:iCs/>
          <w:u w:val="single"/>
          <w:lang w:eastAsia="ar-SA"/>
        </w:rPr>
        <w:t>l contratto</w:t>
      </w:r>
      <w:r w:rsidR="00BC5F76" w:rsidRPr="00695D6A">
        <w:rPr>
          <w:rFonts w:ascii="Calibri" w:hAnsi="Calibri"/>
          <w:iCs/>
          <w:u w:val="single"/>
          <w:lang w:eastAsia="ar-SA"/>
        </w:rPr>
        <w:t xml:space="preserve"> esecutivo</w:t>
      </w:r>
      <w:r w:rsidRPr="00BC5F76">
        <w:rPr>
          <w:rFonts w:ascii="Calibri" w:hAnsi="Calibri"/>
          <w:iCs/>
          <w:u w:val="single"/>
          <w:lang w:eastAsia="ar-SA"/>
        </w:rPr>
        <w:t xml:space="preserve">, </w:t>
      </w:r>
      <w:r w:rsidRPr="00BC5F76">
        <w:rPr>
          <w:rFonts w:ascii="Calibri" w:hAnsi="Calibri" w:cs="TimesNewRoman"/>
        </w:rPr>
        <w:t>disposto in danno dell’Affidatario;</w:t>
      </w:r>
    </w:p>
    <w:p w14:paraId="4AC48FA1" w14:textId="1308CEF4"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w:t>
      </w:r>
      <w:r w:rsidRPr="00BC5F76">
        <w:rPr>
          <w:rFonts w:ascii="Calibri" w:hAnsi="Calibri" w:cs="TimesNewRoman"/>
        </w:rPr>
        <w:t>assistenza e sicurezza fisica dei lavoratori addetti all’esecuzione de</w:t>
      </w:r>
      <w:r w:rsidR="00BC5F76" w:rsidRPr="00695D6A">
        <w:rPr>
          <w:rFonts w:ascii="Calibri" w:hAnsi="Calibri"/>
          <w:iCs/>
          <w:u w:val="single"/>
          <w:lang w:eastAsia="ar-SA"/>
        </w:rPr>
        <w:t xml:space="preserve">l </w:t>
      </w:r>
      <w:r w:rsidRPr="00BC5F76">
        <w:rPr>
          <w:rFonts w:ascii="Calibri" w:hAnsi="Calibri"/>
          <w:iCs/>
          <w:u w:val="single"/>
          <w:lang w:eastAsia="ar-SA"/>
        </w:rPr>
        <w:t>contratt</w:t>
      </w:r>
      <w:r w:rsidR="00BC5F76" w:rsidRPr="00695D6A">
        <w:rPr>
          <w:rFonts w:ascii="Calibri" w:hAnsi="Calibri"/>
          <w:iCs/>
          <w:u w:val="single"/>
          <w:lang w:eastAsia="ar-SA"/>
        </w:rPr>
        <w:t>o</w:t>
      </w:r>
      <w:r w:rsidRPr="00BC5F76">
        <w:rPr>
          <w:rFonts w:ascii="Calibri" w:hAnsi="Calibri"/>
          <w:iCs/>
          <w:u w:val="single"/>
          <w:lang w:eastAsia="ar-SA"/>
        </w:rPr>
        <w:t xml:space="preserve"> </w:t>
      </w:r>
      <w:r w:rsidR="00BC5F76" w:rsidRPr="00695D6A">
        <w:rPr>
          <w:rFonts w:ascii="Calibri" w:hAnsi="Calibri"/>
          <w:iCs/>
          <w:u w:val="single"/>
          <w:lang w:eastAsia="ar-SA"/>
        </w:rPr>
        <w:t>esecutivo</w:t>
      </w:r>
      <w:r w:rsidRPr="00BC5F76">
        <w:rPr>
          <w:rFonts w:ascii="Calibri" w:hAnsi="Calibri"/>
          <w:iCs/>
          <w:u w:val="single"/>
          <w:lang w:eastAsia="ar-SA"/>
        </w:rPr>
        <w:t>, le cui prestazioni</w:t>
      </w:r>
      <w:r w:rsidRPr="00622E8F">
        <w:rPr>
          <w:rFonts w:ascii="Calibri" w:hAnsi="Calibri"/>
          <w:iCs/>
          <w:u w:val="single"/>
          <w:lang w:eastAsia="ar-SA"/>
        </w:rPr>
        <w:t xml:space="preserve">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71C6DDA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7532BC3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366B74C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536AE3CF" w14:textId="77777777" w:rsidR="006A469E" w:rsidRPr="00622E8F" w:rsidRDefault="006A469E" w:rsidP="006A469E">
      <w:pPr>
        <w:autoSpaceDE w:val="0"/>
        <w:autoSpaceDN w:val="0"/>
        <w:adjustRightInd w:val="0"/>
        <w:rPr>
          <w:rFonts w:ascii="Calibri" w:hAnsi="Calibri" w:cs="TimesNewRoman,Bold"/>
          <w:b/>
          <w:bCs/>
        </w:rPr>
      </w:pPr>
    </w:p>
    <w:p w14:paraId="46B251EB"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lastRenderedPageBreak/>
        <w:t>Art. 2 - Efficacia e durata della garanzia</w:t>
      </w:r>
    </w:p>
    <w:p w14:paraId="41FD766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33B4BCBD"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14:paraId="37B97EA5" w14:textId="594720C8" w:rsidR="006A469E" w:rsidRPr="00D51896" w:rsidRDefault="006A469E" w:rsidP="006A469E">
      <w:pPr>
        <w:ind w:left="426" w:right="16"/>
        <w:rPr>
          <w:rFonts w:ascii="Calibri" w:hAnsi="Calibri"/>
          <w:iCs/>
          <w:lang w:eastAsia="ar-SA"/>
        </w:rPr>
      </w:pPr>
      <w:r w:rsidRPr="00D51896">
        <w:rPr>
          <w:rFonts w:ascii="Calibri" w:hAnsi="Calibri"/>
          <w:iCs/>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w:t>
      </w:r>
      <w:r w:rsidRPr="00BC5F76">
        <w:rPr>
          <w:rFonts w:ascii="Calibri" w:hAnsi="Calibri"/>
          <w:iCs/>
          <w:lang w:eastAsia="ar-SA"/>
        </w:rPr>
        <w:t xml:space="preserve">dell’ultimo contratto </w:t>
      </w:r>
      <w:r w:rsidR="00BC5F76" w:rsidRPr="00BC5F76">
        <w:rPr>
          <w:rFonts w:ascii="Calibri" w:hAnsi="Calibri"/>
          <w:iCs/>
          <w:lang w:eastAsia="ar-SA"/>
        </w:rPr>
        <w:t>esecutivo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w:t>
      </w:r>
      <w:r w:rsidR="00536A3E">
        <w:rPr>
          <w:rFonts w:ascii="Calibri" w:hAnsi="Calibri"/>
          <w:iCs/>
          <w:lang w:eastAsia="ar-SA"/>
        </w:rPr>
        <w:t>esecutivo</w:t>
      </w:r>
      <w:r w:rsidRPr="00D51896">
        <w:rPr>
          <w:rFonts w:ascii="Calibri" w:hAnsi="Calibri"/>
          <w:iCs/>
          <w:lang w:eastAsia="ar-SA"/>
        </w:rPr>
        <w:t xml:space="preserve">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623C4D91"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3E789469"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32E246BA" w14:textId="77777777" w:rsidR="006A469E" w:rsidRPr="00622E8F" w:rsidRDefault="006A469E" w:rsidP="006A469E">
      <w:pPr>
        <w:autoSpaceDE w:val="0"/>
        <w:autoSpaceDN w:val="0"/>
        <w:adjustRightInd w:val="0"/>
        <w:rPr>
          <w:rFonts w:ascii="Calibri" w:hAnsi="Calibri" w:cs="TimesNewRoman,Bold"/>
          <w:b/>
          <w:bCs/>
        </w:rPr>
      </w:pPr>
    </w:p>
    <w:p w14:paraId="2DC02B75"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404FF1D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55FD5969" w14:textId="42638F9E" w:rsidR="006A469E" w:rsidRPr="00D51896" w:rsidRDefault="006A469E" w:rsidP="006A469E">
      <w:pPr>
        <w:autoSpaceDE w:val="0"/>
        <w:autoSpaceDN w:val="0"/>
        <w:adjustRightInd w:val="0"/>
        <w:rPr>
          <w:rFonts w:asciiTheme="minorHAnsi" w:hAnsiTheme="minorHAnsi"/>
          <w:bCs/>
        </w:rPr>
      </w:pPr>
      <w:r w:rsidRPr="00BC5F76">
        <w:rPr>
          <w:rFonts w:ascii="Calibri" w:hAnsi="Calibri" w:cs="TimesNewRoman"/>
        </w:rPr>
        <w:t xml:space="preserve">a) </w:t>
      </w:r>
      <w:r w:rsidR="00465743" w:rsidRPr="00BC5F76">
        <w:rPr>
          <w:rFonts w:ascii="Calibri" w:hAnsi="Calibri" w:cs="TimesNewRoman"/>
        </w:rPr>
        <w:t xml:space="preserve">2 </w:t>
      </w:r>
      <w:r w:rsidRPr="00BC5F76">
        <w:rPr>
          <w:rFonts w:ascii="Calibri" w:hAnsi="Calibri" w:cs="TimesNewRoman"/>
        </w:rPr>
        <w:t xml:space="preserve">% </w:t>
      </w:r>
      <w:r w:rsidR="00BC5F76" w:rsidRPr="00695D6A">
        <w:rPr>
          <w:rFonts w:ascii="Calibri" w:hAnsi="Calibri" w:cs="TimesNewRoman"/>
        </w:rPr>
        <w:t xml:space="preserve">del valore del Contratto esecutivo </w:t>
      </w:r>
      <w:r w:rsidRPr="00BC5F76">
        <w:rPr>
          <w:rFonts w:asciiTheme="minorHAnsi" w:hAnsiTheme="minorHAnsi"/>
          <w:bCs/>
        </w:rPr>
        <w:t>nel caso di aggiudicazione con ribassi d’asta minori o uguali al 10%;</w:t>
      </w:r>
    </w:p>
    <w:p w14:paraId="735BF399" w14:textId="2DE91B49"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465743">
        <w:rPr>
          <w:rFonts w:ascii="Calibri" w:hAnsi="Calibri" w:cs="TimesNewRoman"/>
        </w:rPr>
        <w:t xml:space="preserve">2 </w:t>
      </w:r>
      <w:r w:rsidRPr="00622E8F">
        <w:rPr>
          <w:rFonts w:ascii="Calibri" w:hAnsi="Calibri" w:cs="TimesNewRoman"/>
        </w:rPr>
        <w:t xml:space="preserve">% </w:t>
      </w:r>
      <w:r w:rsidR="00BC5F76" w:rsidRPr="00BC5F76">
        <w:rPr>
          <w:rFonts w:ascii="Calibri" w:hAnsi="Calibri" w:cs="TimesNewRoman"/>
        </w:rPr>
        <w:t>del valore del Contratto esecutivo</w:t>
      </w:r>
      <w:r w:rsidR="00BC5F76">
        <w:rPr>
          <w:rFonts w:ascii="Calibri" w:hAnsi="Calibri" w:cs="TimesNewRoman"/>
        </w:rPr>
        <w:t xml:space="preserve">, </w:t>
      </w:r>
      <w:r w:rsidRPr="00622E8F">
        <w:rPr>
          <w:rFonts w:ascii="Calibri" w:hAnsi="Calibri" w:cs="TimesNewRoman"/>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14:paraId="299D285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0D21AA3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5F8C99B6" w14:textId="2BD9B369"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w:t>
      </w:r>
      <w:r w:rsidRPr="00695D6A">
        <w:rPr>
          <w:rFonts w:ascii="Calibri" w:hAnsi="Calibri" w:cs="TimesNewRoman"/>
        </w:rPr>
        <w:t xml:space="preserve">garanzia è progressivamente svincolata in via automatica a misura dell'avanzamento dell'esecuzione, in conformità a quanto disposto dall’art. </w:t>
      </w:r>
      <w:r w:rsidR="00BA391E" w:rsidRPr="00695D6A">
        <w:rPr>
          <w:rFonts w:ascii="Calibri" w:hAnsi="Calibri" w:cs="TimesNewRoman"/>
        </w:rPr>
        <w:t>117</w:t>
      </w:r>
      <w:r w:rsidRPr="00695D6A">
        <w:rPr>
          <w:rFonts w:ascii="Calibri" w:hAnsi="Calibri" w:cs="TimesNewRoman"/>
        </w:rPr>
        <w:t xml:space="preserve">, comma </w:t>
      </w:r>
      <w:r w:rsidR="00BA391E" w:rsidRPr="00695D6A">
        <w:rPr>
          <w:rFonts w:ascii="Calibri" w:hAnsi="Calibri" w:cs="TimesNewRoman"/>
        </w:rPr>
        <w:t>8</w:t>
      </w:r>
      <w:r w:rsidRPr="00695D6A">
        <w:rPr>
          <w:rFonts w:ascii="Calibri" w:hAnsi="Calibri" w:cs="TimesNewRoman"/>
        </w:rPr>
        <w:t xml:space="preserve"> del Codice e nell’Accordo Quadro all’art. 14 </w:t>
      </w:r>
    </w:p>
    <w:p w14:paraId="2FF1B3C2" w14:textId="77777777" w:rsidR="006A469E" w:rsidRPr="00622E8F" w:rsidRDefault="006A469E" w:rsidP="006A469E">
      <w:pPr>
        <w:autoSpaceDE w:val="0"/>
        <w:autoSpaceDN w:val="0"/>
        <w:adjustRightInd w:val="0"/>
        <w:rPr>
          <w:rFonts w:ascii="Calibri" w:hAnsi="Calibri" w:cs="TimesNewRoman"/>
        </w:rPr>
      </w:pPr>
    </w:p>
    <w:p w14:paraId="6689EEBE"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5498E3FC"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086F2925"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2B8A27D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lastRenderedPageBreak/>
        <w:t>Il Garante non gode del beneficio della preventiva escussione del debitore principale di cui all’art. 1944 cod. civ. e rinuncia all'eccezione di cui all'art. 1957, comma 2, cod. civ.</w:t>
      </w:r>
      <w:r w:rsidR="00BA391E">
        <w:rPr>
          <w:rFonts w:ascii="Calibri" w:hAnsi="Calibri" w:cs="TimesNewRoman"/>
        </w:rPr>
        <w:t>.</w:t>
      </w:r>
    </w:p>
    <w:p w14:paraId="6E26395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4B71C1B3" w14:textId="77777777" w:rsidR="006A469E" w:rsidRPr="00622E8F" w:rsidRDefault="006A469E" w:rsidP="006A469E">
      <w:pPr>
        <w:autoSpaceDE w:val="0"/>
        <w:autoSpaceDN w:val="0"/>
        <w:adjustRightInd w:val="0"/>
        <w:rPr>
          <w:rFonts w:ascii="Calibri" w:hAnsi="Calibri" w:cs="TimesNewRoman"/>
        </w:rPr>
      </w:pPr>
    </w:p>
    <w:p w14:paraId="6620D1CF"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141DCD9D"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5665CA96" w14:textId="77777777" w:rsidR="00622E8F" w:rsidRDefault="00622E8F" w:rsidP="00622E8F">
      <w:pPr>
        <w:autoSpaceDE w:val="0"/>
        <w:autoSpaceDN w:val="0"/>
        <w:adjustRightInd w:val="0"/>
        <w:rPr>
          <w:rFonts w:ascii="Calibri" w:hAnsi="Calibri" w:cs="TimesNewRoman"/>
        </w:rPr>
      </w:pPr>
    </w:p>
    <w:p w14:paraId="1A19D26F"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6BAA9C0D"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B31939D" w14:textId="77777777" w:rsidR="00622E8F" w:rsidRDefault="00622E8F" w:rsidP="00622E8F">
      <w:pPr>
        <w:autoSpaceDE w:val="0"/>
        <w:autoSpaceDN w:val="0"/>
        <w:adjustRightInd w:val="0"/>
        <w:rPr>
          <w:rFonts w:ascii="Calibri" w:hAnsi="Calibri" w:cs="TimesNewRoman"/>
        </w:rPr>
      </w:pPr>
    </w:p>
    <w:p w14:paraId="07F8AF4D"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6A69D877"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79A22F9C" w14:textId="77777777" w:rsidR="00622E8F" w:rsidRDefault="00622E8F" w:rsidP="00622E8F">
      <w:pPr>
        <w:autoSpaceDE w:val="0"/>
        <w:autoSpaceDN w:val="0"/>
        <w:adjustRightInd w:val="0"/>
        <w:rPr>
          <w:rFonts w:ascii="Calibri" w:hAnsi="Calibri" w:cs="TimesNewRoman"/>
        </w:rPr>
      </w:pPr>
    </w:p>
    <w:p w14:paraId="5E096077"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28C6AB8B"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3A4E5A76" w14:textId="77777777" w:rsidR="00622E8F" w:rsidRDefault="00622E8F" w:rsidP="00622E8F">
      <w:pPr>
        <w:autoSpaceDE w:val="0"/>
        <w:autoSpaceDN w:val="0"/>
        <w:adjustRightInd w:val="0"/>
        <w:rPr>
          <w:rFonts w:ascii="Calibri" w:hAnsi="Calibri" w:cs="TimesNewRoman"/>
        </w:rPr>
      </w:pPr>
    </w:p>
    <w:p w14:paraId="6AF12400"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3FFF0A9D"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3646F131" w14:textId="77777777" w:rsidR="006A469E" w:rsidRPr="00622E8F" w:rsidRDefault="006A469E" w:rsidP="006A469E">
      <w:pPr>
        <w:autoSpaceDE w:val="0"/>
        <w:autoSpaceDN w:val="0"/>
        <w:adjustRightInd w:val="0"/>
        <w:rPr>
          <w:rFonts w:ascii="Calibri" w:hAnsi="Calibri" w:cs="TimesNewRoman"/>
        </w:rPr>
      </w:pPr>
    </w:p>
    <w:p w14:paraId="5A9FBB91"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3CEB908E" w14:textId="77777777" w:rsidR="006A469E" w:rsidRPr="00CF63DC" w:rsidRDefault="006A469E" w:rsidP="006A469E">
      <w:pPr>
        <w:autoSpaceDE w:val="0"/>
        <w:autoSpaceDN w:val="0"/>
        <w:adjustRightInd w:val="0"/>
        <w:rPr>
          <w:rFonts w:ascii="Calibri" w:hAnsi="Calibri"/>
        </w:rPr>
      </w:pPr>
    </w:p>
    <w:p w14:paraId="34155A20" w14:textId="77777777" w:rsidR="006A469E" w:rsidRPr="00CF63DC" w:rsidRDefault="006A469E" w:rsidP="006A469E">
      <w:pPr>
        <w:widowControl/>
        <w:autoSpaceDE w:val="0"/>
        <w:autoSpaceDN w:val="0"/>
        <w:adjustRightInd w:val="0"/>
        <w:jc w:val="left"/>
        <w:rPr>
          <w:rFonts w:ascii="Calibri" w:hAnsi="Calibri" w:cs="TrebuchetMS,Bold"/>
          <w:b/>
          <w:bCs/>
        </w:rPr>
      </w:pPr>
    </w:p>
    <w:p w14:paraId="322F3C7E" w14:textId="77777777" w:rsidR="006A469E" w:rsidRPr="00CF63DC" w:rsidRDefault="006A469E" w:rsidP="006A469E">
      <w:pPr>
        <w:widowControl/>
        <w:autoSpaceDE w:val="0"/>
        <w:autoSpaceDN w:val="0"/>
        <w:adjustRightInd w:val="0"/>
        <w:jc w:val="left"/>
        <w:rPr>
          <w:rFonts w:ascii="Calibri" w:hAnsi="Calibri" w:cs="TrebuchetMS,Bold"/>
          <w:b/>
          <w:bCs/>
        </w:rPr>
      </w:pPr>
    </w:p>
    <w:p w14:paraId="59307075" w14:textId="77777777" w:rsidR="006A469E" w:rsidRPr="00CF63DC" w:rsidRDefault="006A469E" w:rsidP="006A469E">
      <w:pPr>
        <w:widowControl/>
        <w:autoSpaceDE w:val="0"/>
        <w:autoSpaceDN w:val="0"/>
        <w:adjustRightInd w:val="0"/>
        <w:jc w:val="left"/>
        <w:rPr>
          <w:rFonts w:ascii="Calibri" w:hAnsi="Calibri" w:cs="TrebuchetMS,Bold"/>
          <w:b/>
          <w:bCs/>
        </w:rPr>
      </w:pPr>
    </w:p>
    <w:p w14:paraId="32572BAB"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786CD" w14:textId="77777777" w:rsidR="004801A9" w:rsidRDefault="004801A9" w:rsidP="006A469E">
      <w:pPr>
        <w:spacing w:line="240" w:lineRule="auto"/>
      </w:pPr>
      <w:r>
        <w:separator/>
      </w:r>
    </w:p>
  </w:endnote>
  <w:endnote w:type="continuationSeparator" w:id="0">
    <w:p w14:paraId="4C4C3504" w14:textId="77777777" w:rsidR="004801A9" w:rsidRDefault="004801A9"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EndPr/>
    <w:sdtContent>
      <w:p w14:paraId="17B3FC28" w14:textId="77777777" w:rsidR="00D80B53" w:rsidRDefault="00B374ED">
        <w:pPr>
          <w:pStyle w:val="CLASSIFICAZIONEFOOTER5"/>
        </w:pPr>
        <w:r>
          <w:t>Classificazione del documento: Consip Internal</w:t>
        </w:r>
      </w:p>
    </w:sdtContent>
  </w:sdt>
  <w:p w14:paraId="6EDD5981" w14:textId="77777777" w:rsidR="009F597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3CBF94F0" w14:textId="77777777" w:rsidR="009F5975" w:rsidRDefault="009F5975"/>
  <w:p w14:paraId="1CC18465" w14:textId="77777777" w:rsidR="009F5975" w:rsidRDefault="009F5975"/>
  <w:p w14:paraId="4700DBED" w14:textId="77777777" w:rsidR="009F5975" w:rsidRDefault="009F59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C68ED" w14:textId="4F81B0F9" w:rsidR="00695D6A" w:rsidRPr="00695D6A" w:rsidRDefault="00695D6A">
    <w:pPr>
      <w:rPr>
        <w:rFonts w:ascii="Calibri" w:hAnsi="Calibri"/>
        <w:sz w:val="16"/>
        <w:szCs w:val="16"/>
      </w:rPr>
    </w:pPr>
    <w:r>
      <w:rPr>
        <w:rFonts w:ascii="Calibri" w:hAnsi="Calibri"/>
        <w:sz w:val="16"/>
        <w:szCs w:val="16"/>
      </w:rPr>
      <w:t xml:space="preserve">  </w:t>
    </w:r>
  </w:p>
  <w:tbl>
    <w:tblPr>
      <w:tblW w:w="4958" w:type="pct"/>
      <w:tblCellMar>
        <w:left w:w="70" w:type="dxa"/>
        <w:right w:w="70" w:type="dxa"/>
      </w:tblCellMar>
      <w:tblLook w:val="0000" w:firstRow="0" w:lastRow="0" w:firstColumn="0" w:lastColumn="0" w:noHBand="0" w:noVBand="0"/>
    </w:tblPr>
    <w:tblGrid>
      <w:gridCol w:w="7936"/>
    </w:tblGrid>
    <w:tr w:rsidR="00695D6A" w14:paraId="08778384" w14:textId="77777777" w:rsidTr="00695D6A">
      <w:trPr>
        <w:cantSplit/>
      </w:trPr>
      <w:tc>
        <w:tcPr>
          <w:tcW w:w="5000" w:type="pct"/>
        </w:tcPr>
        <w:p w14:paraId="53F41BA4" w14:textId="00C9E5EA" w:rsidR="00695D6A" w:rsidRPr="00AE0F65" w:rsidRDefault="00C52844" w:rsidP="00695D6A">
          <w:pPr>
            <w:pStyle w:val="Pidipagina"/>
            <w:spacing w:line="240" w:lineRule="auto"/>
            <w:ind w:right="0"/>
            <w:rPr>
              <w:szCs w:val="16"/>
            </w:rPr>
          </w:pPr>
          <w:r>
            <w:rPr>
              <w:rFonts w:ascii="Calibri" w:hAnsi="Calibri"/>
              <w:szCs w:val="16"/>
            </w:rPr>
            <w:t xml:space="preserve">Moduli di dichiarazione – ID 2803 - </w:t>
          </w:r>
          <w:r w:rsidR="00695D6A" w:rsidRPr="00AE0F65">
            <w:rPr>
              <w:rFonts w:ascii="Calibri" w:hAnsi="Calibri"/>
              <w:szCs w:val="16"/>
            </w:rPr>
            <w:t>Gara a procedura aperta per</w:t>
          </w:r>
          <w:r w:rsidR="00695D6A" w:rsidRPr="00695D6A">
            <w:rPr>
              <w:rStyle w:val="CorsivobluCarattere"/>
              <w:rFonts w:ascii="Calibri" w:hAnsi="Calibri"/>
              <w:i w:val="0"/>
              <w:szCs w:val="16"/>
            </w:rPr>
            <w:t xml:space="preserve"> </w:t>
          </w:r>
          <w:r w:rsidR="00695D6A" w:rsidRPr="00AE0F65">
            <w:rPr>
              <w:rFonts w:ascii="Calibri" w:hAnsi="Calibri"/>
              <w:szCs w:val="16"/>
            </w:rPr>
            <w:t>l’affidamento di un Accordo Quadro</w:t>
          </w:r>
          <w:r w:rsidR="00695D6A">
            <w:rPr>
              <w:rFonts w:ascii="Calibri" w:hAnsi="Calibri"/>
              <w:szCs w:val="16"/>
            </w:rPr>
            <w:t>, suddiviso in Lotti</w:t>
          </w:r>
          <w:r w:rsidR="00695D6A" w:rsidRPr="00695D6A">
            <w:rPr>
              <w:rFonts w:ascii="Calibri" w:hAnsi="Calibri"/>
              <w:szCs w:val="16"/>
            </w:rPr>
            <w:t xml:space="preserve"> avente ad oggetto la fornitura in </w:t>
          </w:r>
          <w:r w:rsidR="00695D6A">
            <w:rPr>
              <w:rFonts w:ascii="Calibri" w:hAnsi="Calibri"/>
              <w:szCs w:val="16"/>
            </w:rPr>
            <w:t>A</w:t>
          </w:r>
          <w:r w:rsidR="00695D6A" w:rsidRPr="00695D6A">
            <w:rPr>
              <w:rFonts w:ascii="Calibri" w:hAnsi="Calibri"/>
              <w:szCs w:val="16"/>
            </w:rPr>
            <w:t xml:space="preserve">cquisto di </w:t>
          </w:r>
          <w:r w:rsidR="00695D6A">
            <w:rPr>
              <w:rFonts w:ascii="Calibri" w:hAnsi="Calibri"/>
              <w:szCs w:val="16"/>
            </w:rPr>
            <w:t>A</w:t>
          </w:r>
          <w:r w:rsidR="00695D6A" w:rsidRPr="00695D6A">
            <w:rPr>
              <w:rFonts w:ascii="Calibri" w:hAnsi="Calibri"/>
              <w:szCs w:val="16"/>
            </w:rPr>
            <w:t xml:space="preserve">utobus a Metano Ed. 2. </w:t>
          </w:r>
        </w:p>
        <w:p w14:paraId="171099B5" w14:textId="77777777" w:rsidR="00B615C8" w:rsidRDefault="00B615C8" w:rsidP="00B615C8">
          <w:pPr>
            <w:pStyle w:val="Pidipagina"/>
            <w:pBdr>
              <w:top w:val="none" w:sz="0" w:space="0" w:color="auto"/>
            </w:pBdr>
            <w:ind w:right="139"/>
            <w:jc w:val="right"/>
            <w:rPr>
              <w:rFonts w:ascii="Calibri" w:hAnsi="Calibri"/>
            </w:rPr>
          </w:pPr>
          <w:r>
            <w:rPr>
              <w:szCs w:val="16"/>
            </w:rPr>
            <w:tab/>
          </w: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Pr>
              <w:rFonts w:ascii="Calibri" w:hAnsi="Calibri"/>
            </w:rPr>
            <w:t>1</w:t>
          </w:r>
          <w:r w:rsidRPr="006A469E">
            <w:rPr>
              <w:rFonts w:ascii="Calibri" w:hAnsi="Calibri"/>
            </w:rPr>
            <w:fldChar w:fldCharType="end"/>
          </w:r>
        </w:p>
        <w:p w14:paraId="0A3A0680" w14:textId="72E5842D" w:rsidR="00695D6A" w:rsidRPr="0035699D" w:rsidRDefault="00695D6A" w:rsidP="00B615C8">
          <w:pPr>
            <w:pStyle w:val="Pidipagina"/>
            <w:pBdr>
              <w:top w:val="none" w:sz="0" w:space="0" w:color="auto"/>
            </w:pBdr>
            <w:tabs>
              <w:tab w:val="clear" w:pos="9638"/>
              <w:tab w:val="left" w:pos="4796"/>
            </w:tabs>
            <w:ind w:right="-230"/>
            <w:rPr>
              <w:szCs w:val="16"/>
            </w:rPr>
          </w:pPr>
        </w:p>
      </w:tc>
    </w:tr>
  </w:tbl>
  <w:p w14:paraId="6BFD04F0" w14:textId="77777777" w:rsidR="009F5975" w:rsidRDefault="009F5975">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9FD7" w14:textId="77777777" w:rsidR="00B615C8" w:rsidRPr="00695D6A" w:rsidRDefault="00B615C8" w:rsidP="00B615C8">
    <w:pPr>
      <w:rPr>
        <w:rFonts w:ascii="Calibri" w:hAnsi="Calibri"/>
        <w:sz w:val="16"/>
        <w:szCs w:val="16"/>
      </w:rPr>
    </w:pPr>
    <w:r>
      <w:rPr>
        <w:rFonts w:ascii="Calibri" w:hAnsi="Calibri"/>
        <w:sz w:val="16"/>
        <w:szCs w:val="16"/>
      </w:rPr>
      <w:t xml:space="preserve">  </w:t>
    </w:r>
    <w:r w:rsidRPr="00695D6A">
      <w:rPr>
        <w:rFonts w:ascii="Calibri" w:hAnsi="Calibri"/>
        <w:sz w:val="16"/>
        <w:szCs w:val="16"/>
      </w:rPr>
      <w:t>Classificazione documento: Consip Public</w:t>
    </w:r>
  </w:p>
  <w:tbl>
    <w:tblPr>
      <w:tblW w:w="4958" w:type="pct"/>
      <w:tblCellMar>
        <w:left w:w="70" w:type="dxa"/>
        <w:right w:w="70" w:type="dxa"/>
      </w:tblCellMar>
      <w:tblLook w:val="0000" w:firstRow="0" w:lastRow="0" w:firstColumn="0" w:lastColumn="0" w:noHBand="0" w:noVBand="0"/>
    </w:tblPr>
    <w:tblGrid>
      <w:gridCol w:w="7869"/>
    </w:tblGrid>
    <w:tr w:rsidR="00B615C8" w14:paraId="78F03383" w14:textId="77777777" w:rsidTr="005429B1">
      <w:trPr>
        <w:cantSplit/>
      </w:trPr>
      <w:tc>
        <w:tcPr>
          <w:tcW w:w="5000" w:type="pct"/>
        </w:tcPr>
        <w:p w14:paraId="2139D4A6" w14:textId="77777777" w:rsidR="00B615C8" w:rsidRPr="00AE0F65" w:rsidRDefault="00B615C8" w:rsidP="00B615C8">
          <w:pPr>
            <w:pStyle w:val="Pidipagina"/>
            <w:spacing w:line="240" w:lineRule="auto"/>
            <w:ind w:right="0"/>
            <w:rPr>
              <w:szCs w:val="16"/>
            </w:rPr>
          </w:pPr>
          <w:r w:rsidRPr="00AE0F65">
            <w:rPr>
              <w:rFonts w:ascii="Calibri" w:hAnsi="Calibri"/>
              <w:szCs w:val="16"/>
            </w:rPr>
            <w:t>Gara a procedura aperta per</w:t>
          </w:r>
          <w:r w:rsidRPr="00695D6A">
            <w:rPr>
              <w:rStyle w:val="CorsivobluCarattere"/>
              <w:rFonts w:ascii="Calibri" w:hAnsi="Calibri"/>
              <w:i w:val="0"/>
              <w:szCs w:val="16"/>
            </w:rPr>
            <w:t xml:space="preserve"> </w:t>
          </w:r>
          <w:r w:rsidRPr="00AE0F65">
            <w:rPr>
              <w:rFonts w:ascii="Calibri" w:hAnsi="Calibri"/>
              <w:szCs w:val="16"/>
            </w:rPr>
            <w:t>l’affidamento di un Accordo Quadro</w:t>
          </w:r>
          <w:r>
            <w:rPr>
              <w:rFonts w:ascii="Calibri" w:hAnsi="Calibri"/>
              <w:szCs w:val="16"/>
            </w:rPr>
            <w:t>, suddiviso in Lotti</w:t>
          </w:r>
          <w:r w:rsidRPr="00695D6A">
            <w:rPr>
              <w:rFonts w:ascii="Calibri" w:hAnsi="Calibri"/>
              <w:szCs w:val="16"/>
            </w:rPr>
            <w:t xml:space="preserve"> avente ad oggetto la fornitura in </w:t>
          </w:r>
          <w:r>
            <w:rPr>
              <w:rFonts w:ascii="Calibri" w:hAnsi="Calibri"/>
              <w:szCs w:val="16"/>
            </w:rPr>
            <w:t>A</w:t>
          </w:r>
          <w:r w:rsidRPr="00695D6A">
            <w:rPr>
              <w:rFonts w:ascii="Calibri" w:hAnsi="Calibri"/>
              <w:szCs w:val="16"/>
            </w:rPr>
            <w:t xml:space="preserve">cquisto di </w:t>
          </w:r>
          <w:r>
            <w:rPr>
              <w:rFonts w:ascii="Calibri" w:hAnsi="Calibri"/>
              <w:szCs w:val="16"/>
            </w:rPr>
            <w:t>A</w:t>
          </w:r>
          <w:r w:rsidRPr="00695D6A">
            <w:rPr>
              <w:rFonts w:ascii="Calibri" w:hAnsi="Calibri"/>
              <w:szCs w:val="16"/>
            </w:rPr>
            <w:t xml:space="preserve">utobus a Metano Ed. 2. </w:t>
          </w:r>
        </w:p>
        <w:p w14:paraId="429F9A1A" w14:textId="77777777" w:rsidR="00B615C8" w:rsidRDefault="00B615C8" w:rsidP="00B615C8">
          <w:pPr>
            <w:pStyle w:val="Pidipagina"/>
            <w:spacing w:line="240" w:lineRule="auto"/>
            <w:ind w:right="0"/>
            <w:rPr>
              <w:rFonts w:ascii="Calibri" w:hAnsi="Calibri"/>
            </w:rPr>
          </w:pPr>
          <w:r>
            <w:rPr>
              <w:szCs w:val="16"/>
            </w:rPr>
            <w:t xml:space="preserve">Allegato 13 </w:t>
          </w:r>
          <w:r w:rsidRPr="009964DA">
            <w:rPr>
              <w:rFonts w:ascii="Calibri" w:hAnsi="Calibri"/>
            </w:rPr>
            <w:t>– Facsimile Garanzia definitiva</w:t>
          </w:r>
        </w:p>
        <w:p w14:paraId="7FE7C151" w14:textId="77777777" w:rsidR="00B615C8" w:rsidRPr="0035699D" w:rsidRDefault="00B615C8" w:rsidP="00B615C8">
          <w:pPr>
            <w:pStyle w:val="Pidipagina"/>
            <w:pBdr>
              <w:top w:val="none" w:sz="0" w:space="0" w:color="auto"/>
            </w:pBdr>
            <w:ind w:right="-230"/>
            <w:rPr>
              <w:szCs w:val="16"/>
            </w:rPr>
          </w:pPr>
        </w:p>
      </w:tc>
    </w:tr>
  </w:tbl>
  <w:p w14:paraId="1453C7ED" w14:textId="77777777" w:rsidR="009F597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6D299215"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5ACF" w14:textId="2DC906C2" w:rsidR="00695D6A" w:rsidRPr="00695D6A" w:rsidRDefault="00695D6A" w:rsidP="00695D6A">
    <w:pPr>
      <w:rPr>
        <w:rFonts w:ascii="Calibri" w:hAnsi="Calibri"/>
        <w:sz w:val="16"/>
        <w:szCs w:val="16"/>
      </w:rPr>
    </w:pPr>
    <w:r>
      <w:rPr>
        <w:rStyle w:val="Numeropagina"/>
      </w:rPr>
      <w:t xml:space="preserve"> </w:t>
    </w:r>
    <w:r w:rsidRPr="00695D6A">
      <w:rPr>
        <w:rFonts w:ascii="Calibri" w:hAnsi="Calibri"/>
        <w:sz w:val="16"/>
        <w:szCs w:val="16"/>
      </w:rPr>
      <w:t>Classificazione documento: Consip Public</w:t>
    </w:r>
  </w:p>
  <w:tbl>
    <w:tblPr>
      <w:tblW w:w="4958" w:type="pct"/>
      <w:tblCellMar>
        <w:left w:w="70" w:type="dxa"/>
        <w:right w:w="70" w:type="dxa"/>
      </w:tblCellMar>
      <w:tblLook w:val="0000" w:firstRow="0" w:lastRow="0" w:firstColumn="0" w:lastColumn="0" w:noHBand="0" w:noVBand="0"/>
    </w:tblPr>
    <w:tblGrid>
      <w:gridCol w:w="7869"/>
    </w:tblGrid>
    <w:tr w:rsidR="00695D6A" w14:paraId="04EA2E8C" w14:textId="77777777" w:rsidTr="00695D6A">
      <w:trPr>
        <w:cantSplit/>
      </w:trPr>
      <w:tc>
        <w:tcPr>
          <w:tcW w:w="5000" w:type="pct"/>
        </w:tcPr>
        <w:p w14:paraId="68707C0E" w14:textId="77777777" w:rsidR="00695D6A" w:rsidRPr="00AE0F65" w:rsidRDefault="00695D6A" w:rsidP="00695D6A">
          <w:pPr>
            <w:pStyle w:val="Pidipagina"/>
            <w:spacing w:line="240" w:lineRule="auto"/>
            <w:ind w:right="0"/>
            <w:rPr>
              <w:szCs w:val="16"/>
            </w:rPr>
          </w:pPr>
          <w:r w:rsidRPr="00AE0F65">
            <w:rPr>
              <w:rFonts w:ascii="Calibri" w:hAnsi="Calibri"/>
              <w:szCs w:val="16"/>
            </w:rPr>
            <w:t>Gara a procedura aperta per</w:t>
          </w:r>
          <w:r w:rsidRPr="00695D6A">
            <w:rPr>
              <w:rStyle w:val="CorsivobluCarattere"/>
              <w:rFonts w:ascii="Calibri" w:hAnsi="Calibri"/>
              <w:i w:val="0"/>
              <w:szCs w:val="16"/>
            </w:rPr>
            <w:t xml:space="preserve"> </w:t>
          </w:r>
          <w:r w:rsidRPr="00AE0F65">
            <w:rPr>
              <w:rFonts w:ascii="Calibri" w:hAnsi="Calibri"/>
              <w:szCs w:val="16"/>
            </w:rPr>
            <w:t>l’affidamento di un Accordo Quadro</w:t>
          </w:r>
          <w:r>
            <w:rPr>
              <w:rFonts w:ascii="Calibri" w:hAnsi="Calibri"/>
              <w:szCs w:val="16"/>
            </w:rPr>
            <w:t>, suddiviso in Lotti</w:t>
          </w:r>
          <w:r w:rsidRPr="00695D6A">
            <w:rPr>
              <w:rFonts w:ascii="Calibri" w:hAnsi="Calibri"/>
              <w:szCs w:val="16"/>
            </w:rPr>
            <w:t xml:space="preserve"> avente ad oggetto la fornitura in </w:t>
          </w:r>
          <w:r>
            <w:rPr>
              <w:rFonts w:ascii="Calibri" w:hAnsi="Calibri"/>
              <w:szCs w:val="16"/>
            </w:rPr>
            <w:t>A</w:t>
          </w:r>
          <w:r w:rsidRPr="00695D6A">
            <w:rPr>
              <w:rFonts w:ascii="Calibri" w:hAnsi="Calibri"/>
              <w:szCs w:val="16"/>
            </w:rPr>
            <w:t xml:space="preserve">cquisto di </w:t>
          </w:r>
          <w:r>
            <w:rPr>
              <w:rFonts w:ascii="Calibri" w:hAnsi="Calibri"/>
              <w:szCs w:val="16"/>
            </w:rPr>
            <w:t>A</w:t>
          </w:r>
          <w:r w:rsidRPr="00695D6A">
            <w:rPr>
              <w:rFonts w:ascii="Calibri" w:hAnsi="Calibri"/>
              <w:szCs w:val="16"/>
            </w:rPr>
            <w:t xml:space="preserve">utobus a Metano Ed. 2. </w:t>
          </w:r>
        </w:p>
        <w:p w14:paraId="3CBCFE57" w14:textId="48EB1841" w:rsidR="00695D6A" w:rsidRPr="00B615C8" w:rsidRDefault="00695D6A" w:rsidP="00B615C8">
          <w:pPr>
            <w:pStyle w:val="Pidipagina"/>
            <w:spacing w:line="240" w:lineRule="auto"/>
            <w:ind w:right="0"/>
            <w:rPr>
              <w:rFonts w:ascii="Calibri" w:hAnsi="Calibri"/>
            </w:rPr>
          </w:pPr>
          <w:r>
            <w:rPr>
              <w:szCs w:val="16"/>
            </w:rPr>
            <w:t xml:space="preserve">Allegato 13 </w:t>
          </w:r>
          <w:r w:rsidRPr="009964DA">
            <w:rPr>
              <w:rFonts w:ascii="Calibri" w:hAnsi="Calibri"/>
            </w:rPr>
            <w:t>– Facsimile Garanzia definitiva</w:t>
          </w:r>
        </w:p>
      </w:tc>
    </w:tr>
  </w:tbl>
  <w:p w14:paraId="361502F7" w14:textId="77777777" w:rsidR="00695D6A" w:rsidRDefault="00DA70DC" w:rsidP="00695D6A">
    <w:pPr>
      <w:pStyle w:val="Pidipagina"/>
      <w:pBdr>
        <w:top w:val="none" w:sz="0" w:space="0" w:color="auto"/>
      </w:pBdr>
      <w:ind w:right="0"/>
      <w:rPr>
        <w:rStyle w:val="Numeropagina"/>
      </w:rPr>
    </w:pPr>
    <w:r>
      <w:rPr>
        <w:rStyle w:val="Numeropagina"/>
      </w:rPr>
      <w:tab/>
    </w:r>
  </w:p>
  <w:p w14:paraId="13E05A64" w14:textId="01843B7F" w:rsidR="009F5975" w:rsidRPr="00B615C8" w:rsidRDefault="00B615C8" w:rsidP="00B615C8">
    <w:pPr>
      <w:pStyle w:val="Pidipagina"/>
      <w:pBdr>
        <w:top w:val="none" w:sz="0" w:space="0" w:color="auto"/>
      </w:pBdr>
      <w:ind w:right="139"/>
      <w:jc w:val="right"/>
      <w:rPr>
        <w:rStyle w:val="Numeropagina"/>
        <w:rFonts w:ascii="Calibri" w:hAnsi="Calibri"/>
        <w:b w:val="0"/>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Pr>
        <w:rFonts w:ascii="Calibri" w:hAnsi="Calibri"/>
      </w:rPr>
      <w:t>1</w:t>
    </w:r>
    <w:r w:rsidRPr="006A469E">
      <w:rPr>
        <w:rFonts w:ascii="Calibri" w:hAnsi="Calibri"/>
      </w:rPr>
      <w:fldChar w:fldCharType="end"/>
    </w:r>
  </w:p>
  <w:p w14:paraId="20F87CDB" w14:textId="77777777" w:rsidR="009F5975" w:rsidRDefault="009F5975"/>
  <w:p w14:paraId="77DA9ED1" w14:textId="77777777" w:rsidR="009F5975" w:rsidRDefault="009F5975"/>
  <w:p w14:paraId="190BC026" w14:textId="77777777" w:rsidR="009F5975" w:rsidRDefault="009F59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2C00C" w14:textId="77777777" w:rsidR="004801A9" w:rsidRDefault="004801A9" w:rsidP="006A469E">
      <w:pPr>
        <w:spacing w:line="240" w:lineRule="auto"/>
      </w:pPr>
      <w:r>
        <w:separator/>
      </w:r>
    </w:p>
  </w:footnote>
  <w:footnote w:type="continuationSeparator" w:id="0">
    <w:p w14:paraId="27EBB2E6" w14:textId="77777777" w:rsidR="004801A9" w:rsidRDefault="004801A9"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5E13" w14:textId="77777777" w:rsidR="00C52844" w:rsidRDefault="00C528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B89CD" w14:textId="6E97C587" w:rsidR="009F5975" w:rsidRDefault="009F5975"/>
  <w:p w14:paraId="37626FBD" w14:textId="77777777" w:rsidR="00B1398D" w:rsidRDefault="00C52844">
    <w:pPr>
      <w:pStyle w:val="TAGTECNICI"/>
    </w:pPr>
    <w:sdt>
      <w:sdtPr>
        <w:alias w:val="NomeTemplate"/>
        <w:tag w:val="Version_2_5"/>
        <w:id w:val="-392884654"/>
        <w:lock w:val="sdtContentLocked"/>
      </w:sdtPr>
      <w:sdtEndPr/>
      <w:sdtContent>
        <w:r w:rsidR="00CA2D0F">
          <w:t>ALL05AQ</w:t>
        </w:r>
      </w:sdtContent>
    </w:sdt>
  </w:p>
  <w:p w14:paraId="56657FA6"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C712" w14:textId="77777777" w:rsidR="009F5975" w:rsidRDefault="006A469E">
    <w:r>
      <w:rPr>
        <w:noProof/>
      </w:rPr>
      <w:drawing>
        <wp:anchor distT="0" distB="0" distL="114300" distR="114300" simplePos="0" relativeHeight="251659264" behindDoc="1" locked="0" layoutInCell="1" allowOverlap="1" wp14:anchorId="5C682110" wp14:editId="21C94A37">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8BE2FE" w14:textId="77777777" w:rsidR="009F597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979653686">
    <w:abstractNumId w:val="0"/>
  </w:num>
  <w:num w:numId="2" w16cid:durableId="1165048928">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E58D7"/>
    <w:rsid w:val="001217B7"/>
    <w:rsid w:val="00147AC0"/>
    <w:rsid w:val="00206706"/>
    <w:rsid w:val="002D0A50"/>
    <w:rsid w:val="002E0646"/>
    <w:rsid w:val="00373599"/>
    <w:rsid w:val="003B0C2F"/>
    <w:rsid w:val="003F5F99"/>
    <w:rsid w:val="0043532E"/>
    <w:rsid w:val="00465743"/>
    <w:rsid w:val="004801A9"/>
    <w:rsid w:val="00481BA4"/>
    <w:rsid w:val="00502938"/>
    <w:rsid w:val="0051269D"/>
    <w:rsid w:val="00524FC1"/>
    <w:rsid w:val="00536A3E"/>
    <w:rsid w:val="00540DCF"/>
    <w:rsid w:val="005538C9"/>
    <w:rsid w:val="0059255D"/>
    <w:rsid w:val="00622E8F"/>
    <w:rsid w:val="00642542"/>
    <w:rsid w:val="00695D6A"/>
    <w:rsid w:val="006A469E"/>
    <w:rsid w:val="006B4617"/>
    <w:rsid w:val="00760812"/>
    <w:rsid w:val="00776CB5"/>
    <w:rsid w:val="007A439B"/>
    <w:rsid w:val="00852BC2"/>
    <w:rsid w:val="008878F5"/>
    <w:rsid w:val="008E3EC2"/>
    <w:rsid w:val="009B2191"/>
    <w:rsid w:val="009F5975"/>
    <w:rsid w:val="00A9771E"/>
    <w:rsid w:val="00AE0F65"/>
    <w:rsid w:val="00B1398D"/>
    <w:rsid w:val="00B374ED"/>
    <w:rsid w:val="00B46780"/>
    <w:rsid w:val="00B615C8"/>
    <w:rsid w:val="00B716A7"/>
    <w:rsid w:val="00B84748"/>
    <w:rsid w:val="00BA391E"/>
    <w:rsid w:val="00BC5F76"/>
    <w:rsid w:val="00BD1688"/>
    <w:rsid w:val="00BE00E7"/>
    <w:rsid w:val="00BE68CA"/>
    <w:rsid w:val="00C52844"/>
    <w:rsid w:val="00CA2D0F"/>
    <w:rsid w:val="00D51896"/>
    <w:rsid w:val="00D80B53"/>
    <w:rsid w:val="00DA70DC"/>
    <w:rsid w:val="00E11A3C"/>
    <w:rsid w:val="00E326E6"/>
    <w:rsid w:val="00E57170"/>
    <w:rsid w:val="00E96EA6"/>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E55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unhideWhenUsed/>
    <w:qFormat/>
    <w:locked/>
    <w:pPr>
      <w:jc w:val="both"/>
    </w:pPr>
    <w:rPr>
      <w:rFonts w:ascii="Calibri"/>
      <w:b/>
      <w:color w:val="000000" w:themeColor="dark1"/>
      <w:sz w:val="20"/>
    </w:rPr>
  </w:style>
  <w:style w:type="paragraph" w:styleId="Revisione">
    <w:name w:val="Revision"/>
    <w:hidden/>
    <w:uiPriority w:val="99"/>
    <w:semiHidden/>
    <w:rsid w:val="00776CB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698770">
      <w:bodyDiv w:val="1"/>
      <w:marLeft w:val="0"/>
      <w:marRight w:val="0"/>
      <w:marTop w:val="0"/>
      <w:marBottom w:val="0"/>
      <w:divBdr>
        <w:top w:val="none" w:sz="0" w:space="0" w:color="auto"/>
        <w:left w:val="none" w:sz="0" w:space="0" w:color="auto"/>
        <w:bottom w:val="none" w:sz="0" w:space="0" w:color="auto"/>
        <w:right w:val="none" w:sz="0" w:space="0" w:color="auto"/>
      </w:divBdr>
    </w:div>
    <w:div w:id="797259417">
      <w:bodyDiv w:val="1"/>
      <w:marLeft w:val="0"/>
      <w:marRight w:val="0"/>
      <w:marTop w:val="0"/>
      <w:marBottom w:val="0"/>
      <w:divBdr>
        <w:top w:val="none" w:sz="0" w:space="0" w:color="auto"/>
        <w:left w:val="none" w:sz="0" w:space="0" w:color="auto"/>
        <w:bottom w:val="none" w:sz="0" w:space="0" w:color="auto"/>
        <w:right w:val="none" w:sz="0" w:space="0" w:color="auto"/>
      </w:divBdr>
    </w:div>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2466</Words>
  <Characters>14059</Characters>
  <Application>Microsoft Office Word</Application>
  <DocSecurity>0</DocSecurity>
  <Lines>117</Lines>
  <Paragraphs>32</Paragraphs>
  <ScaleCrop>false</ScaleCrop>
  <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2024-11-27T11:07:00Z</dcterms:created>
  <dcterms:modified xsi:type="dcterms:W3CDTF">2024-11-27T16:08:00Z</dcterms:modified>
</cp:coreProperties>
</file>