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D22C" w14:textId="0941F38A" w:rsidR="009B4C30" w:rsidRPr="0091578C" w:rsidRDefault="009B4C30" w:rsidP="0091578C">
      <w:pPr>
        <w:pStyle w:val="Titolocopertina"/>
      </w:pPr>
      <w:r w:rsidRPr="00BF74F7">
        <w:t>ALLEGATO</w:t>
      </w:r>
      <w:r w:rsidR="00437FFE" w:rsidRPr="00BF74F7">
        <w:t xml:space="preserve"> 14</w:t>
      </w:r>
      <w:r w:rsidRPr="00BF74F7">
        <w:t xml:space="preserve"> </w:t>
      </w:r>
      <w:r w:rsidR="0091578C" w:rsidRPr="00BF74F7">
        <w:t>– Manifestazione di interesse</w:t>
      </w:r>
      <w:r w:rsidR="00664A2B" w:rsidRPr="00BF74F7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535FD6AE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9E2E32">
        <w:rPr>
          <w:rStyle w:val="BLOCKBOLD"/>
          <w:rFonts w:ascii="Calibri" w:hAnsi="Calibri"/>
        </w:rPr>
        <w:t>A PROCEDURA APERTA PER L’AFFIDAMENTO DI UN ACCORDO QUADRO</w:t>
      </w:r>
      <w:r w:rsidR="00BF74F7">
        <w:rPr>
          <w:rStyle w:val="BLOCKBOLD"/>
          <w:rFonts w:ascii="Calibri" w:hAnsi="Calibri"/>
        </w:rPr>
        <w:t>, suddiviso in lotti,</w:t>
      </w:r>
      <w:r w:rsidR="009E2E32">
        <w:rPr>
          <w:rStyle w:val="BLOCKBOLD"/>
          <w:rFonts w:ascii="Calibri" w:hAnsi="Calibri"/>
        </w:rPr>
        <w:t xml:space="preserve"> PER LA FORNITURA IN ACQUISTO DI AUTOBUS A METANO ED. 2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7801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4ABF0" w14:textId="77777777" w:rsidR="00A707DE" w:rsidRDefault="00A707DE" w:rsidP="009B4C30">
      <w:pPr>
        <w:spacing w:line="240" w:lineRule="auto"/>
      </w:pPr>
      <w:r>
        <w:separator/>
      </w:r>
    </w:p>
  </w:endnote>
  <w:endnote w:type="continuationSeparator" w:id="0">
    <w:p w14:paraId="6FDD421D" w14:textId="77777777" w:rsidR="00A707DE" w:rsidRDefault="00A707D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A74F8" w14:textId="77777777" w:rsidR="00780131" w:rsidRDefault="00780131" w:rsidP="007801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8B72" w14:textId="66085BE5" w:rsidR="00780131" w:rsidRPr="00780131" w:rsidRDefault="00780131" w:rsidP="00780131">
    <w:pPr>
      <w:pStyle w:val="Pidipagina"/>
    </w:pPr>
    <w:r w:rsidRPr="00780131">
      <w:t xml:space="preserve">MODULI DI DICHIARAZIONE – Gara a procedura aperta per la conclusione di un Accordo Quadro con più operatori economici, ai sensi dell’art. 59, comma 4 lett. c) del </w:t>
    </w:r>
    <w:proofErr w:type="spellStart"/>
    <w:r w:rsidRPr="00780131">
      <w:t>D.Lgs.</w:t>
    </w:r>
    <w:proofErr w:type="spellEnd"/>
    <w:r w:rsidRPr="00780131">
      <w:t xml:space="preserve"> 36/2023, avente ad oggetto la fornitura in acquisto di Autobus a metano - ID 2803</w:t>
    </w:r>
    <w:r>
      <w:t>.</w:t>
    </w:r>
    <w:r w:rsidRPr="00780131">
      <w:t xml:space="preserve"> </w:t>
    </w:r>
  </w:p>
  <w:p w14:paraId="00CBBC50" w14:textId="2CFD50DA" w:rsidR="00874E64" w:rsidRPr="00780131" w:rsidRDefault="005B7FCE" w:rsidP="00780131">
    <w:pPr>
      <w:pStyle w:val="Pidipagina"/>
    </w:pPr>
    <w:r w:rsidRPr="00780131">
      <w:t>La presente istanza dovrà essere sottoscritta secondo le modalità previste per la sottoscrizione dell’“Offerta Tecnica” e dell’“Offerta Economica”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9334E" w14:textId="77777777" w:rsidR="00BF74F7" w:rsidRPr="008660EB" w:rsidRDefault="00BF74F7" w:rsidP="00780131">
    <w:pPr>
      <w:pStyle w:val="Pidipagina"/>
      <w:rPr>
        <w:i/>
      </w:rPr>
    </w:pPr>
    <w:r w:rsidRPr="008660EB">
      <w:t>Classificazione documento: Consip Public</w:t>
    </w:r>
  </w:p>
  <w:p w14:paraId="5A921B10" w14:textId="77777777" w:rsidR="00BF74F7" w:rsidRPr="008660EB" w:rsidRDefault="00BF74F7" w:rsidP="00780131">
    <w:pPr>
      <w:pStyle w:val="Pidipagina"/>
      <w:rPr>
        <w:rStyle w:val="Numeropagina"/>
        <w:rFonts w:eastAsiaTheme="minorHAnsi" w:cstheme="minorBidi"/>
        <w:i/>
        <w:iCs w:val="0"/>
        <w:kern w:val="0"/>
        <w:lang w:eastAsia="en-US"/>
      </w:rPr>
    </w:pPr>
    <w:r w:rsidRPr="008660EB">
      <w:t>Gara a procedura aperta per</w:t>
    </w:r>
    <w:r w:rsidRPr="008660EB">
      <w:rPr>
        <w:rStyle w:val="CorsivobluCarattere"/>
        <w:rFonts w:asciiTheme="minorHAnsi" w:hAnsiTheme="minorHAnsi" w:cstheme="minorHAnsi"/>
        <w:color w:val="auto"/>
        <w:sz w:val="16"/>
        <w:szCs w:val="16"/>
      </w:rPr>
      <w:t xml:space="preserve"> l’affidamento di un Accordo Quadro, suddiviso in Lotti, avente ad oggetto la fornitura in acquisto di Autobus a metano Ed. 2</w:t>
    </w:r>
    <w:r w:rsidRPr="008660EB">
      <w:rPr>
        <w:rStyle w:val="CorsivorossoCarattere"/>
        <w:color w:val="auto"/>
        <w:sz w:val="16"/>
        <w:szCs w:val="16"/>
      </w:rPr>
      <w:t xml:space="preserve">                  </w:t>
    </w:r>
  </w:p>
  <w:p w14:paraId="3CB89853" w14:textId="3AB03B48" w:rsidR="00BF74F7" w:rsidRDefault="00BF74F7" w:rsidP="00780131">
    <w:pPr>
      <w:pStyle w:val="Pidipagina"/>
    </w:pPr>
    <w:r w:rsidRPr="008660EB">
      <w:t>Allegato 1</w:t>
    </w:r>
    <w:r>
      <w:t>6</w:t>
    </w:r>
    <w:r w:rsidRPr="008660EB">
      <w:t xml:space="preserve"> – </w:t>
    </w:r>
    <w:r>
      <w:t>Manifestazione di interesse 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FAC37" w14:textId="77777777" w:rsidR="00A707DE" w:rsidRDefault="00A707DE" w:rsidP="009B4C30">
      <w:pPr>
        <w:spacing w:line="240" w:lineRule="auto"/>
      </w:pPr>
      <w:r>
        <w:separator/>
      </w:r>
    </w:p>
  </w:footnote>
  <w:footnote w:type="continuationSeparator" w:id="0">
    <w:p w14:paraId="4B3383A5" w14:textId="77777777" w:rsidR="00A707DE" w:rsidRDefault="00A707D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821F" w14:textId="77777777" w:rsidR="00780131" w:rsidRDefault="007801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0EC84EAD" w:rsidR="0073305B" w:rsidRDefault="0073305B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77777777" w:rsidR="0073305B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33FE14BA">
          <wp:simplePos x="0" y="0"/>
          <wp:positionH relativeFrom="column">
            <wp:posOffset>-1448368</wp:posOffset>
          </wp:positionH>
          <wp:positionV relativeFrom="paragraph">
            <wp:posOffset>-593848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514302">
    <w:abstractNumId w:val="1"/>
  </w:num>
  <w:num w:numId="2" w16cid:durableId="823206211">
    <w:abstractNumId w:val="2"/>
  </w:num>
  <w:num w:numId="3" w16cid:durableId="101149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C401B"/>
    <w:rsid w:val="000E56CA"/>
    <w:rsid w:val="000E58D7"/>
    <w:rsid w:val="00102DD1"/>
    <w:rsid w:val="001C139D"/>
    <w:rsid w:val="001C618C"/>
    <w:rsid w:val="001D26B7"/>
    <w:rsid w:val="001F65F6"/>
    <w:rsid w:val="002334AA"/>
    <w:rsid w:val="002A40D1"/>
    <w:rsid w:val="00316620"/>
    <w:rsid w:val="0035595F"/>
    <w:rsid w:val="003D2F04"/>
    <w:rsid w:val="00422E89"/>
    <w:rsid w:val="00437FFE"/>
    <w:rsid w:val="00471D9D"/>
    <w:rsid w:val="00487CE2"/>
    <w:rsid w:val="00501EC3"/>
    <w:rsid w:val="005713D3"/>
    <w:rsid w:val="005B7FCE"/>
    <w:rsid w:val="00603946"/>
    <w:rsid w:val="00664A2B"/>
    <w:rsid w:val="006702AC"/>
    <w:rsid w:val="006A5A33"/>
    <w:rsid w:val="006B18D2"/>
    <w:rsid w:val="00711C41"/>
    <w:rsid w:val="00714820"/>
    <w:rsid w:val="0073305B"/>
    <w:rsid w:val="007514EB"/>
    <w:rsid w:val="00780131"/>
    <w:rsid w:val="007A291E"/>
    <w:rsid w:val="007E69B5"/>
    <w:rsid w:val="00874E64"/>
    <w:rsid w:val="00893A6B"/>
    <w:rsid w:val="008D1C37"/>
    <w:rsid w:val="008E16B2"/>
    <w:rsid w:val="008E62B2"/>
    <w:rsid w:val="0091578C"/>
    <w:rsid w:val="00934BBE"/>
    <w:rsid w:val="009B4C30"/>
    <w:rsid w:val="009D5ACB"/>
    <w:rsid w:val="009E2E32"/>
    <w:rsid w:val="00A15291"/>
    <w:rsid w:val="00A707DE"/>
    <w:rsid w:val="00AD0E05"/>
    <w:rsid w:val="00BD0F85"/>
    <w:rsid w:val="00BE79E2"/>
    <w:rsid w:val="00BF74F7"/>
    <w:rsid w:val="00C30E8D"/>
    <w:rsid w:val="00D3223B"/>
    <w:rsid w:val="00DD5F71"/>
    <w:rsid w:val="00E57170"/>
    <w:rsid w:val="00F07709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80131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80131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9E2E32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2024-11-27T11:18:00Z</dcterms:created>
  <dcterms:modified xsi:type="dcterms:W3CDTF">2024-11-27T16:10:00Z</dcterms:modified>
</cp:coreProperties>
</file>