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44B" w:rsidRDefault="00342F0B">
      <w:pPr>
        <w:pStyle w:val="CLASSIFICAZIONEBODY2"/>
        <w:rPr>
          <w:rFonts w:asciiTheme="minorHAnsi"/>
          <w:szCs w:val="20"/>
        </w:rPr>
      </w:pPr>
      <w:r w:rsidRPr="00342F0B">
        <w:rPr>
          <w:rFonts w:asciiTheme="minorHAnsi"/>
          <w:szCs w:val="20"/>
        </w:rPr>
        <w:t>CLASSIFICAZION</w:t>
      </w:r>
      <w:r w:rsidR="00C5244B">
        <w:rPr>
          <w:rFonts w:asciiTheme="minorHAnsi"/>
          <w:szCs w:val="20"/>
        </w:rPr>
        <w:t>E DEL DOCUMENTO: CONSIP PUBLIC</w:t>
      </w:r>
      <w:bookmarkStart w:id="0" w:name="_GoBack"/>
      <w:bookmarkEnd w:id="0"/>
    </w:p>
    <w:p w:rsidR="00342F0B" w:rsidRPr="00342F0B" w:rsidRDefault="00342F0B">
      <w:pPr>
        <w:pStyle w:val="CLASSIFICAZIONEBODY2"/>
        <w:rPr>
          <w:rFonts w:asciiTheme="minorHAnsi"/>
          <w:szCs w:val="20"/>
        </w:rPr>
      </w:pPr>
    </w:p>
    <w:p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 xml:space="preserve">ALLEGATO </w:t>
      </w:r>
      <w:r w:rsidR="0050103D">
        <w:rPr>
          <w:rFonts w:asciiTheme="minorHAnsi" w:hAnsiTheme="minorHAnsi" w:cs="Arial"/>
          <w:b/>
        </w:rPr>
        <w:t>13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DC3" w:rsidRDefault="00AB0DC3" w:rsidP="007E5CB1">
      <w:r>
        <w:separator/>
      </w:r>
    </w:p>
  </w:endnote>
  <w:endnote w:type="continuationSeparator" w:id="0">
    <w:p w:rsidR="00AB0DC3" w:rsidRDefault="00AB0DC3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54" w:rsidRDefault="002943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AB0DC3">
            <w:fldChar w:fldCharType="begin"/>
          </w:r>
          <w:r w:rsidR="00AB0DC3">
            <w:instrText xml:space="preserve"> NUMPAGES  \* MERGEFORMAT </w:instrText>
          </w:r>
          <w:r w:rsidR="00AB0DC3">
            <w:fldChar w:fldCharType="separate"/>
          </w:r>
          <w:r w:rsidR="003F1B26" w:rsidRPr="003F1B26">
            <w:rPr>
              <w:rStyle w:val="Numeropagina"/>
              <w:noProof/>
            </w:rPr>
            <w:t>2</w:t>
          </w:r>
          <w:r w:rsidR="00AB0DC3">
            <w:rPr>
              <w:rStyle w:val="Numeropagina"/>
              <w:noProof/>
            </w:rPr>
            <w:fldChar w:fldCharType="end"/>
          </w:r>
        </w:p>
      </w:tc>
    </w:tr>
  </w:tbl>
  <w:p w:rsidR="00BE4B78" w:rsidRDefault="00AB0DC3" w:rsidP="005C03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54" w:rsidRDefault="002943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DC3" w:rsidRDefault="00AB0DC3" w:rsidP="007E5CB1">
      <w:r>
        <w:separator/>
      </w:r>
    </w:p>
  </w:footnote>
  <w:footnote w:type="continuationSeparator" w:id="0">
    <w:p w:rsidR="00AB0DC3" w:rsidRDefault="00AB0DC3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54" w:rsidRDefault="002943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AB0DC3">
    <w:pPr>
      <w:pStyle w:val="Intestazione"/>
    </w:pPr>
  </w:p>
  <w:p w:rsidR="00C366A7" w:rsidRDefault="00AB0DC3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057CF8"/>
    <w:rsid w:val="000F744B"/>
    <w:rsid w:val="001105D3"/>
    <w:rsid w:val="00294354"/>
    <w:rsid w:val="00342F0B"/>
    <w:rsid w:val="003F1B26"/>
    <w:rsid w:val="0050103D"/>
    <w:rsid w:val="006000B6"/>
    <w:rsid w:val="00613290"/>
    <w:rsid w:val="00676285"/>
    <w:rsid w:val="006B7671"/>
    <w:rsid w:val="007B06FE"/>
    <w:rsid w:val="007E5CB1"/>
    <w:rsid w:val="008C5897"/>
    <w:rsid w:val="00AB0DC3"/>
    <w:rsid w:val="00C2547E"/>
    <w:rsid w:val="00C366A7"/>
    <w:rsid w:val="00C5244B"/>
    <w:rsid w:val="00D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07F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2023-12-01T07:38:00Z</dcterms:created>
  <dcterms:modified xsi:type="dcterms:W3CDTF">2023-12-01T07:38:00Z</dcterms:modified>
</cp:coreProperties>
</file>