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8D8BD" w14:textId="77777777" w:rsidR="007E704E" w:rsidRDefault="007E704E" w:rsidP="009B44C2">
      <w:pPr>
        <w:pStyle w:val="Titolocopertina"/>
      </w:pPr>
    </w:p>
    <w:p w14:paraId="20FB3088" w14:textId="26768213" w:rsidR="009B4C30" w:rsidRPr="009B44C2" w:rsidRDefault="009B4C30" w:rsidP="009B44C2">
      <w:pPr>
        <w:pStyle w:val="Titolocopertina"/>
      </w:pPr>
      <w:r w:rsidRPr="009B44C2">
        <w:t>ALLEGATO</w:t>
      </w:r>
      <w:r w:rsidR="009B44C2" w:rsidRPr="009B44C2">
        <w:t xml:space="preserve"> 5 – RELAZIONE </w:t>
      </w:r>
      <w:r w:rsidRPr="009B44C2">
        <w:t xml:space="preserve">TECNICA </w:t>
      </w:r>
    </w:p>
    <w:p w14:paraId="5F818F38" w14:textId="77777777" w:rsidR="009B4C30" w:rsidRPr="00F43C94" w:rsidRDefault="009B4C30" w:rsidP="009B44C2">
      <w:pPr>
        <w:pStyle w:val="Titolocopertina"/>
        <w:rPr>
          <w:bCs/>
          <w:color w:val="0070C0"/>
          <w:kern w:val="0"/>
        </w:rPr>
      </w:pPr>
      <w:r>
        <w:rPr>
          <w:kern w:val="32"/>
        </w:rPr>
        <w:br w:type="page"/>
      </w:r>
    </w:p>
    <w:p w14:paraId="086051EE" w14:textId="77777777" w:rsidR="009B44C2" w:rsidRPr="00DF75A7" w:rsidRDefault="00FA4CB6" w:rsidP="009B44C2">
      <w:pPr>
        <w:rPr>
          <w:rFonts w:ascii="Calibri" w:hAnsi="Calibri"/>
        </w:rPr>
      </w:pPr>
      <w:r>
        <w:rPr>
          <w:rFonts w:ascii="Calibri" w:hAnsi="Calibri"/>
        </w:rPr>
        <w:lastRenderedPageBreak/>
        <w:t>L’</w:t>
      </w:r>
      <w:r>
        <w:rPr>
          <w:rStyle w:val="StileCorsivo"/>
          <w:rFonts w:ascii="Calibri" w:hAnsi="Calibri"/>
        </w:rPr>
        <w:t xml:space="preserve">Offerta tecnica </w:t>
      </w:r>
      <w:r>
        <w:rPr>
          <w:rStyle w:val="StileCorsivo"/>
          <w:rFonts w:ascii="Calibri" w:hAnsi="Calibri"/>
          <w:i w:val="0"/>
        </w:rPr>
        <w:t xml:space="preserve">è </w:t>
      </w:r>
      <w:r w:rsidR="009B44C2">
        <w:rPr>
          <w:rStyle w:val="StileCorsivo"/>
          <w:rFonts w:ascii="Calibri" w:hAnsi="Calibri"/>
          <w:i w:val="0"/>
        </w:rPr>
        <w:t xml:space="preserve">inoltre </w:t>
      </w:r>
      <w:r>
        <w:rPr>
          <w:rStyle w:val="StileCorsivo"/>
          <w:rFonts w:ascii="Calibri" w:hAnsi="Calibri"/>
          <w:i w:val="0"/>
        </w:rPr>
        <w:t xml:space="preserve">costituita </w:t>
      </w:r>
      <w:r>
        <w:rPr>
          <w:rFonts w:ascii="Calibri" w:hAnsi="Calibri"/>
        </w:rPr>
        <w:t xml:space="preserve">da una </w:t>
      </w:r>
      <w:r>
        <w:rPr>
          <w:rFonts w:ascii="Calibri" w:hAnsi="Calibri"/>
          <w:b/>
          <w:bCs/>
        </w:rPr>
        <w:t>RELAZIONE TECNICA</w:t>
      </w:r>
      <w:r w:rsidR="009B44C2">
        <w:rPr>
          <w:rFonts w:ascii="Calibri" w:hAnsi="Calibri"/>
          <w:b/>
          <w:bCs/>
        </w:rPr>
        <w:t xml:space="preserve">, </w:t>
      </w:r>
      <w:r w:rsidR="009B44C2" w:rsidRPr="009B44C2">
        <w:rPr>
          <w:rFonts w:ascii="Calibri" w:hAnsi="Calibri"/>
          <w:bCs/>
        </w:rPr>
        <w:t>redatta</w:t>
      </w:r>
      <w:r>
        <w:rPr>
          <w:rFonts w:ascii="Calibri" w:hAnsi="Calibri"/>
        </w:rPr>
        <w:t xml:space="preserve"> </w:t>
      </w:r>
      <w:r w:rsidR="009B44C2" w:rsidRPr="00DF75A7">
        <w:rPr>
          <w:rFonts w:ascii="Calibri" w:hAnsi="Calibri"/>
        </w:rPr>
        <w:t xml:space="preserve">in </w:t>
      </w:r>
      <w:r w:rsidR="009B44C2">
        <w:rPr>
          <w:rFonts w:ascii="Calibri" w:hAnsi="Calibri"/>
          <w:b/>
          <w:u w:val="single"/>
        </w:rPr>
        <w:t>lingua italiana</w:t>
      </w:r>
      <w:r w:rsidR="009B44C2" w:rsidRPr="009B44C2">
        <w:rPr>
          <w:rFonts w:ascii="Calibri" w:hAnsi="Calibri"/>
        </w:rPr>
        <w:t xml:space="preserve">, </w:t>
      </w:r>
      <w:r w:rsidR="009B44C2" w:rsidRPr="00DF75A7">
        <w:rPr>
          <w:rFonts w:ascii="Calibri" w:hAnsi="Calibri"/>
          <w:iCs/>
        </w:rPr>
        <w:t>conforme al fac-simile di seguito riportato</w:t>
      </w:r>
      <w:r w:rsidR="009B44C2">
        <w:rPr>
          <w:rFonts w:ascii="Calibri" w:hAnsi="Calibri"/>
          <w:iCs/>
        </w:rPr>
        <w:t>, contenente</w:t>
      </w:r>
      <w:r w:rsidR="009B44C2">
        <w:rPr>
          <w:rFonts w:ascii="Calibri" w:hAnsi="Calibri"/>
        </w:rPr>
        <w:t xml:space="preserve"> la proposta tecnico-o</w:t>
      </w:r>
      <w:r w:rsidR="009B44C2" w:rsidRPr="003263F3">
        <w:rPr>
          <w:rFonts w:ascii="Calibri" w:hAnsi="Calibri"/>
        </w:rPr>
        <w:t>rganizzativa relativa ai criteri</w:t>
      </w:r>
      <w:r w:rsidR="009B44C2">
        <w:rPr>
          <w:rFonts w:ascii="Calibri" w:hAnsi="Calibri"/>
        </w:rPr>
        <w:t xml:space="preserve"> </w:t>
      </w:r>
      <w:r w:rsidR="009B44C2" w:rsidRPr="003263F3">
        <w:rPr>
          <w:rFonts w:ascii="Calibri" w:hAnsi="Calibri"/>
        </w:rPr>
        <w:t>di valutazione di natura disc</w:t>
      </w:r>
      <w:r w:rsidR="009B44C2">
        <w:rPr>
          <w:rFonts w:ascii="Calibri" w:hAnsi="Calibri"/>
        </w:rPr>
        <w:t>rezionale di cui al paragrafo 16</w:t>
      </w:r>
      <w:r w:rsidR="009B44C2" w:rsidRPr="003263F3">
        <w:rPr>
          <w:rFonts w:ascii="Calibri" w:hAnsi="Calibri"/>
        </w:rPr>
        <w:t>.1</w:t>
      </w:r>
      <w:r w:rsidR="009B44C2" w:rsidRPr="005B745F">
        <w:rPr>
          <w:rFonts w:ascii="Calibri" w:hAnsi="Calibri"/>
        </w:rPr>
        <w:t xml:space="preserve"> </w:t>
      </w:r>
      <w:r w:rsidR="009B44C2">
        <w:rPr>
          <w:rFonts w:ascii="Calibri" w:hAnsi="Calibri"/>
        </w:rPr>
        <w:t xml:space="preserve">del Capitolato d’Oneri di gara. La </w:t>
      </w:r>
      <w:r w:rsidR="009B44C2" w:rsidRPr="00DF75A7">
        <w:rPr>
          <w:rFonts w:ascii="Calibri" w:hAnsi="Calibri"/>
        </w:rPr>
        <w:t xml:space="preserve">descrizione completa e dettagliata dei servizi offerti </w:t>
      </w:r>
      <w:r w:rsidR="009B44C2">
        <w:rPr>
          <w:rFonts w:ascii="Calibri" w:hAnsi="Calibri"/>
        </w:rPr>
        <w:t>dovrà, in ogni caso, essere conforme</w:t>
      </w:r>
      <w:r w:rsidR="009B44C2" w:rsidRPr="00DF75A7">
        <w:rPr>
          <w:rFonts w:ascii="Calibri" w:hAnsi="Calibri"/>
        </w:rPr>
        <w:t xml:space="preserve"> ai requisiti indicati dal Capitolato Tecnico. </w:t>
      </w:r>
    </w:p>
    <w:p w14:paraId="7233D13A" w14:textId="77777777" w:rsidR="009B44C2" w:rsidRPr="00DF75A7" w:rsidRDefault="009B44C2" w:rsidP="009B44C2">
      <w:pPr>
        <w:rPr>
          <w:rFonts w:ascii="Calibri" w:hAnsi="Calibri"/>
        </w:rPr>
      </w:pPr>
      <w:r w:rsidRPr="00DF75A7">
        <w:rPr>
          <w:rFonts w:ascii="Calibri" w:hAnsi="Calibri"/>
        </w:rPr>
        <w:t xml:space="preserve">Si precisa che in caso di redazione in lingua diversa dall’italiano la relazione tecnica </w:t>
      </w:r>
      <w:r w:rsidRPr="00DF75A7">
        <w:rPr>
          <w:rFonts w:ascii="Calibri" w:hAnsi="Calibri"/>
          <w:b/>
          <w:u w:val="single"/>
        </w:rPr>
        <w:t xml:space="preserve">dovrà </w:t>
      </w:r>
      <w:r w:rsidRPr="00DF75A7">
        <w:rPr>
          <w:rFonts w:ascii="Calibri" w:hAnsi="Calibri"/>
        </w:rPr>
        <w:t>essere corredata da traduzione giurata.</w:t>
      </w:r>
    </w:p>
    <w:p w14:paraId="48EE9FFF" w14:textId="77777777" w:rsidR="009B44C2" w:rsidRPr="00DF75A7" w:rsidRDefault="009B44C2" w:rsidP="009B44C2">
      <w:pPr>
        <w:rPr>
          <w:rFonts w:ascii="Calibri" w:hAnsi="Calibri" w:cs="Calibri"/>
          <w:kern w:val="0"/>
          <w:szCs w:val="20"/>
          <w:u w:val="single"/>
        </w:rPr>
      </w:pPr>
      <w:r w:rsidRPr="00DF75A7">
        <w:rPr>
          <w:rFonts w:ascii="Calibri" w:hAnsi="Calibri" w:cs="Calibri"/>
          <w:kern w:val="0"/>
          <w:szCs w:val="20"/>
          <w:u w:val="single"/>
        </w:rPr>
        <w:t xml:space="preserve">La presenza nell’offerta tecnica di indicazioni di carattere economico relative all'offerta che consentano di ricostruire l’offerta economica nel suo complesso costituisce causa di </w:t>
      </w:r>
      <w:r w:rsidRPr="00DF75A7">
        <w:rPr>
          <w:rFonts w:ascii="Calibri" w:hAnsi="Calibri" w:cs="Calibri,Bold"/>
          <w:b/>
          <w:bCs/>
          <w:kern w:val="0"/>
          <w:szCs w:val="20"/>
          <w:u w:val="single"/>
        </w:rPr>
        <w:t>esclusione dalla gara</w:t>
      </w:r>
      <w:r w:rsidRPr="00DF75A7">
        <w:rPr>
          <w:rFonts w:ascii="Calibri" w:hAnsi="Calibri" w:cs="Calibri"/>
          <w:kern w:val="0"/>
          <w:szCs w:val="20"/>
          <w:u w:val="single"/>
        </w:rPr>
        <w:t xml:space="preserve">. </w:t>
      </w:r>
    </w:p>
    <w:p w14:paraId="057CD248" w14:textId="77777777" w:rsidR="009B44C2" w:rsidRPr="00DF75A7" w:rsidRDefault="009B44C2" w:rsidP="009B44C2">
      <w:pPr>
        <w:rPr>
          <w:rFonts w:ascii="Calibri" w:hAnsi="Calibri" w:cs="Trebuchet MS"/>
        </w:rPr>
      </w:pPr>
      <w:r w:rsidRPr="00DF75A7">
        <w:rPr>
          <w:rFonts w:ascii="Calibri" w:hAnsi="Calibri"/>
        </w:rPr>
        <w:t xml:space="preserve">La Relazione Tecnica dovrà essere firmata secondo le modalità descritte nel </w:t>
      </w:r>
      <w:r>
        <w:rPr>
          <w:rFonts w:ascii="Calibri" w:hAnsi="Calibri"/>
        </w:rPr>
        <w:t>Capitolato d’oneri</w:t>
      </w:r>
      <w:r w:rsidRPr="00DF75A7">
        <w:rPr>
          <w:rFonts w:ascii="Calibri" w:hAnsi="Calibri"/>
        </w:rPr>
        <w:t>.</w:t>
      </w:r>
    </w:p>
    <w:p w14:paraId="12970B6A" w14:textId="77777777" w:rsidR="009B44C2" w:rsidRDefault="009B44C2" w:rsidP="00FA4CB6">
      <w:pPr>
        <w:rPr>
          <w:rFonts w:ascii="Calibri" w:hAnsi="Calibri"/>
          <w:b/>
        </w:rPr>
      </w:pPr>
    </w:p>
    <w:p w14:paraId="479DA9BD" w14:textId="77777777" w:rsidR="00FA4CB6" w:rsidRPr="00964349" w:rsidRDefault="00FA4CB6" w:rsidP="00FA4CB6">
      <w:pPr>
        <w:rPr>
          <w:i/>
          <w:iCs/>
        </w:rPr>
      </w:pPr>
      <w:r>
        <w:rPr>
          <w:rFonts w:ascii="Calibri" w:hAnsi="Calibri"/>
        </w:rPr>
        <w:t xml:space="preserve">La </w:t>
      </w:r>
      <w:r w:rsidRPr="00964349">
        <w:rPr>
          <w:rStyle w:val="Grassetto"/>
          <w:rFonts w:ascii="Calibri" w:hAnsi="Calibri"/>
          <w:b w:val="0"/>
        </w:rPr>
        <w:t>Relazione Tecnica</w:t>
      </w:r>
      <w:r w:rsidRPr="00964349">
        <w:rPr>
          <w:rFonts w:ascii="Calibri" w:hAnsi="Calibri"/>
          <w:b/>
        </w:rPr>
        <w:t>:</w:t>
      </w:r>
      <w:r w:rsidRPr="00964349">
        <w:rPr>
          <w:rFonts w:ascii="Calibri" w:hAnsi="Calibri"/>
        </w:rPr>
        <w:t xml:space="preserve"> </w:t>
      </w:r>
    </w:p>
    <w:p w14:paraId="06859566" w14:textId="77777777" w:rsidR="009B44C2" w:rsidRPr="00964349" w:rsidRDefault="00FA4CB6" w:rsidP="009B44C2">
      <w:pPr>
        <w:pStyle w:val="Paragrafoelenco"/>
        <w:numPr>
          <w:ilvl w:val="0"/>
          <w:numId w:val="1"/>
        </w:numPr>
        <w:rPr>
          <w:rStyle w:val="Grassetto"/>
          <w:rFonts w:ascii="Calibri" w:hAnsi="Calibri"/>
          <w:b w:val="0"/>
        </w:rPr>
      </w:pPr>
      <w:r w:rsidRPr="00964349">
        <w:rPr>
          <w:rStyle w:val="Grassetto"/>
          <w:rFonts w:ascii="Calibri" w:hAnsi="Calibri"/>
          <w:b w:val="0"/>
        </w:rPr>
        <w:t xml:space="preserve">dovrà essere presentata con font libero non inferiore al carattere </w:t>
      </w:r>
      <w:r w:rsidR="009B44C2" w:rsidRPr="00964349">
        <w:rPr>
          <w:rStyle w:val="Grassetto"/>
          <w:rFonts w:ascii="Calibri" w:hAnsi="Calibri"/>
          <w:b w:val="0"/>
        </w:rPr>
        <w:t>10</w:t>
      </w:r>
    </w:p>
    <w:p w14:paraId="4DC12672" w14:textId="77777777" w:rsidR="009B44C2" w:rsidRPr="00964349" w:rsidRDefault="009B44C2" w:rsidP="009B44C2">
      <w:pPr>
        <w:pStyle w:val="Paragrafoelenco"/>
        <w:numPr>
          <w:ilvl w:val="0"/>
          <w:numId w:val="1"/>
        </w:numPr>
        <w:rPr>
          <w:rFonts w:asciiTheme="minorHAnsi" w:hAnsiTheme="minorHAnsi" w:cstheme="minorHAnsi"/>
          <w:bCs/>
        </w:rPr>
      </w:pPr>
      <w:r w:rsidRPr="00964349">
        <w:rPr>
          <w:rFonts w:asciiTheme="minorHAnsi" w:hAnsiTheme="minorHAnsi" w:cstheme="minorHAnsi"/>
        </w:rPr>
        <w:t xml:space="preserve">dovrà rispettare lo “Schema di risposta” di seguito riportato; </w:t>
      </w:r>
    </w:p>
    <w:p w14:paraId="05ECCCB1" w14:textId="77777777" w:rsidR="009B44C2" w:rsidRPr="00964349" w:rsidRDefault="009B44C2" w:rsidP="009B44C2">
      <w:pPr>
        <w:pStyle w:val="Paragrafoelenco"/>
        <w:numPr>
          <w:ilvl w:val="0"/>
          <w:numId w:val="1"/>
        </w:numPr>
        <w:rPr>
          <w:rStyle w:val="Grassetto"/>
          <w:rFonts w:asciiTheme="minorHAnsi" w:hAnsiTheme="minorHAnsi" w:cstheme="minorHAnsi"/>
          <w:b w:val="0"/>
        </w:rPr>
      </w:pPr>
      <w:r w:rsidRPr="00964349">
        <w:rPr>
          <w:rFonts w:asciiTheme="minorHAnsi" w:hAnsiTheme="minorHAnsi" w:cstheme="minorHAnsi"/>
        </w:rPr>
        <w:t>dovrà essere contenuta entro le 25 (venticinque) pagine, formato A4.</w:t>
      </w:r>
      <w:r w:rsidR="00565822" w:rsidRPr="00964349">
        <w:rPr>
          <w:rFonts w:asciiTheme="minorHAnsi" w:hAnsiTheme="minorHAnsi" w:cstheme="minorHAnsi"/>
        </w:rPr>
        <w:t xml:space="preserve"> La scelta dell’orientamento delle pagine (orizzontale o verticale) è a discrezione del concorrente.</w:t>
      </w:r>
    </w:p>
    <w:p w14:paraId="68755DA4" w14:textId="77777777" w:rsidR="00FA4CB6" w:rsidRDefault="00FA4CB6" w:rsidP="00FA4CB6"/>
    <w:p w14:paraId="17A33FA4" w14:textId="77777777" w:rsidR="00565822" w:rsidRDefault="00565822" w:rsidP="00565822">
      <w:pPr>
        <w:rPr>
          <w:rFonts w:ascii="Calibri" w:hAnsi="Calibri"/>
        </w:rPr>
      </w:pPr>
      <w:r w:rsidRPr="00DF75A7">
        <w:rPr>
          <w:rFonts w:ascii="Calibri" w:hAnsi="Calibri"/>
        </w:rPr>
        <w:t>Si precisa che</w:t>
      </w:r>
      <w:r>
        <w:rPr>
          <w:rFonts w:ascii="Calibri" w:hAnsi="Calibri"/>
        </w:rPr>
        <w:t>:</w:t>
      </w:r>
    </w:p>
    <w:p w14:paraId="6CCD45ED" w14:textId="77777777" w:rsidR="00565822" w:rsidRPr="00DF75A7" w:rsidRDefault="00565822" w:rsidP="00565822">
      <w:pPr>
        <w:rPr>
          <w:rFonts w:ascii="Calibri" w:hAnsi="Calibri"/>
        </w:rPr>
      </w:pPr>
      <w:r w:rsidRPr="00002643">
        <w:rPr>
          <w:rFonts w:ascii="Calibri" w:hAnsi="Calibri"/>
        </w:rPr>
        <w:t xml:space="preserve">(i) </w:t>
      </w:r>
      <w:r w:rsidRPr="00DF75A7">
        <w:rPr>
          <w:rFonts w:ascii="Calibri" w:hAnsi="Calibri"/>
        </w:rPr>
        <w:t xml:space="preserve">nel caso in cui il numero di pagine della Relazione Tecnica sia superiore a quello stabilito, le pagine eccedenti non verranno prese in considerazione dalla commissione ai fini della valutazione dell’offerta; </w:t>
      </w:r>
      <w:r>
        <w:rPr>
          <w:rFonts w:ascii="Calibri" w:hAnsi="Calibri"/>
        </w:rPr>
        <w:t xml:space="preserve">(ii) </w:t>
      </w:r>
      <w:r w:rsidRPr="00DF75A7">
        <w:rPr>
          <w:rFonts w:ascii="Calibri" w:hAnsi="Calibri"/>
        </w:rPr>
        <w:t xml:space="preserve">nel numero delle pagine stabilito non verranno in ogni caso computati l’indice e l’eventuale copertina della Relazione Tecnica. </w:t>
      </w:r>
    </w:p>
    <w:p w14:paraId="1A007CA7" w14:textId="77777777" w:rsidR="00FA4CB6" w:rsidRDefault="00FA4CB6" w:rsidP="00FA4CB6">
      <w:pPr>
        <w:rPr>
          <w:rFonts w:ascii="Calibri" w:hAnsi="Calibri"/>
        </w:rPr>
      </w:pPr>
    </w:p>
    <w:p w14:paraId="1FBAC758" w14:textId="77777777" w:rsidR="00565822" w:rsidRPr="00DF75A7" w:rsidRDefault="00565822" w:rsidP="00565822">
      <w:pPr>
        <w:rPr>
          <w:rFonts w:ascii="Calibri" w:hAnsi="Calibri"/>
        </w:rPr>
      </w:pPr>
      <w:r w:rsidRPr="00DF75A7">
        <w:rPr>
          <w:rFonts w:ascii="Calibri" w:hAnsi="Calibri"/>
        </w:rPr>
        <w:t xml:space="preserve">Si rappresenta che la Commissione procederà alla valutazione della sola Relazione Tecnica. </w:t>
      </w:r>
    </w:p>
    <w:p w14:paraId="5B7E490B" w14:textId="77777777" w:rsidR="00565822" w:rsidRPr="00964349" w:rsidRDefault="00565822" w:rsidP="00565822">
      <w:pPr>
        <w:rPr>
          <w:rFonts w:ascii="Calibri" w:hAnsi="Calibri" w:cs="Calibri"/>
          <w:u w:val="single"/>
        </w:rPr>
      </w:pPr>
      <w:r w:rsidRPr="00DF75A7">
        <w:rPr>
          <w:rFonts w:ascii="Calibri" w:hAnsi="Calibri"/>
          <w:b/>
        </w:rPr>
        <w:t xml:space="preserve">Nel caso in cui, pertanto, il Concorrente produca documentazione aggiuntiva, quest’ultima non sarà </w:t>
      </w:r>
      <w:r w:rsidRPr="00964349">
        <w:rPr>
          <w:rFonts w:ascii="Calibri" w:hAnsi="Calibri"/>
          <w:b/>
        </w:rPr>
        <w:t xml:space="preserve">sottoposta a valutazione. </w:t>
      </w:r>
    </w:p>
    <w:p w14:paraId="16C50F2E" w14:textId="77777777" w:rsidR="00565822" w:rsidRPr="00964349" w:rsidRDefault="00565822" w:rsidP="00FA4CB6">
      <w:pPr>
        <w:rPr>
          <w:rFonts w:ascii="Calibri" w:hAnsi="Calibri"/>
        </w:rPr>
      </w:pPr>
    </w:p>
    <w:p w14:paraId="0CBADB0E" w14:textId="19CEA5F5" w:rsidR="005B108F" w:rsidRPr="00964349" w:rsidRDefault="005B108F" w:rsidP="005B108F">
      <w:pPr>
        <w:rPr>
          <w:rFonts w:ascii="Calibri" w:hAnsi="Calibri"/>
        </w:rPr>
      </w:pPr>
      <w:r w:rsidRPr="00964349">
        <w:rPr>
          <w:rFonts w:ascii="Calibri" w:hAnsi="Calibri"/>
          <w:szCs w:val="20"/>
        </w:rPr>
        <w:t xml:space="preserve">Si rappresenta che </w:t>
      </w:r>
      <w:r w:rsidRPr="00964349">
        <w:rPr>
          <w:rFonts w:ascii="Calibri" w:hAnsi="Calibri"/>
        </w:rPr>
        <w:t>il Concorrente è tenuto ad indicare analiticamente le parti dell’Offerta contenenti segreti tecnici o commerciali, ove presenti, che intenda non rendere accessibile ai terzi. Ferme restando le indicazioni contenute nel Capitolato d’oneri, la documentazione che il Concorrente intenda produrre per comprovare l’esigenza di tutela sarà prodotta in allegato alla Relazione tecnica e non concorrerà al computo delle 25</w:t>
      </w:r>
      <w:r w:rsidRPr="00964349">
        <w:rPr>
          <w:rFonts w:ascii="Calibri" w:hAnsi="Calibri"/>
          <w:color w:val="548DD4"/>
        </w:rPr>
        <w:t xml:space="preserve"> </w:t>
      </w:r>
      <w:r w:rsidRPr="00964349">
        <w:rPr>
          <w:rFonts w:ascii="Calibri" w:hAnsi="Calibri"/>
        </w:rPr>
        <w:t>pagine.</w:t>
      </w:r>
    </w:p>
    <w:p w14:paraId="78242102" w14:textId="1071F90E" w:rsidR="005B108F" w:rsidRDefault="005B108F" w:rsidP="005B108F">
      <w:pPr>
        <w:rPr>
          <w:rFonts w:ascii="Calibri" w:hAnsi="Calibri"/>
        </w:rPr>
      </w:pPr>
      <w:r w:rsidRPr="00964349">
        <w:rPr>
          <w:rFonts w:ascii="Calibri" w:hAnsi="Calibri"/>
        </w:rPr>
        <w:t>Si rappresenta che il Concorrente, nell’ “Allegato</w:t>
      </w:r>
      <w:r w:rsidR="00964349">
        <w:rPr>
          <w:rFonts w:ascii="Calibri" w:hAnsi="Calibri"/>
        </w:rPr>
        <w:t xml:space="preserve"> 6</w:t>
      </w:r>
      <w:r w:rsidRPr="00964349">
        <w:rPr>
          <w:rFonts w:ascii="Calibri" w:hAnsi="Calibri"/>
        </w:rPr>
        <w:t xml:space="preserve"> – Altre dichiarazioni” è tenuto ad indicare analiticamente le parti d</w:t>
      </w:r>
      <w:bookmarkStart w:id="0" w:name="_GoBack"/>
      <w:bookmarkEnd w:id="0"/>
      <w:r w:rsidRPr="00964349">
        <w:rPr>
          <w:rFonts w:ascii="Calibri" w:hAnsi="Calibri"/>
        </w:rPr>
        <w:t>ell’Offerta contenenti segreti tecnici o commerciali, ove presenti, che intenda non rendere accessibile ai terzi.</w:t>
      </w:r>
      <w:r>
        <w:rPr>
          <w:rFonts w:ascii="Calibri" w:hAnsi="Calibri"/>
        </w:rPr>
        <w:t xml:space="preserve"> </w:t>
      </w:r>
    </w:p>
    <w:p w14:paraId="692D7334" w14:textId="77777777" w:rsidR="005B108F" w:rsidRDefault="005B108F" w:rsidP="00FA4CB6">
      <w:pPr>
        <w:rPr>
          <w:rStyle w:val="StileCorsivoBlu"/>
          <w:rFonts w:ascii="Calibri" w:hAnsi="Calibri"/>
        </w:rPr>
      </w:pPr>
    </w:p>
    <w:p w14:paraId="3AEC72DD" w14:textId="43134F60" w:rsidR="005B108F" w:rsidRDefault="005B108F" w:rsidP="00FA4CB6">
      <w:pPr>
        <w:rPr>
          <w:rStyle w:val="StileCorsivoBlu"/>
          <w:rFonts w:ascii="Calibri" w:hAnsi="Calibri"/>
        </w:rPr>
      </w:pPr>
    </w:p>
    <w:p w14:paraId="56D8F003" w14:textId="77777777" w:rsidR="00964349" w:rsidRDefault="00964349" w:rsidP="00FA4CB6">
      <w:pPr>
        <w:rPr>
          <w:rStyle w:val="StileCorsivoBlu"/>
          <w:rFonts w:ascii="Calibri" w:hAnsi="Calibri"/>
        </w:rPr>
      </w:pPr>
    </w:p>
    <w:p w14:paraId="723B137E" w14:textId="77777777" w:rsidR="005B108F" w:rsidRPr="001D187B" w:rsidRDefault="005B108F" w:rsidP="005B108F">
      <w:pPr>
        <w:pStyle w:val="MAIUSCBOLDsottoluneato"/>
        <w:rPr>
          <w:rStyle w:val="BLOCKBOLD"/>
          <w:rFonts w:ascii="Calibri" w:hAnsi="Calibri"/>
        </w:rPr>
      </w:pPr>
      <w:r w:rsidRPr="001D187B">
        <w:rPr>
          <w:rStyle w:val="BLOCKBOLD"/>
          <w:rFonts w:ascii="Calibri" w:hAnsi="Calibri"/>
        </w:rPr>
        <w:lastRenderedPageBreak/>
        <w:t>SCHEMA DI RISPOSTA</w:t>
      </w:r>
    </w:p>
    <w:p w14:paraId="5F67C84D" w14:textId="77777777" w:rsidR="005B108F" w:rsidRPr="001D187B" w:rsidRDefault="005B108F" w:rsidP="005B108F">
      <w:pPr>
        <w:pStyle w:val="Corpotesto"/>
        <w:rPr>
          <w:rStyle w:val="BLOCKBOLD"/>
          <w:rFonts w:ascii="Calibri" w:hAnsi="Calibri"/>
        </w:rPr>
      </w:pPr>
      <w:r w:rsidRPr="001D187B">
        <w:rPr>
          <w:rStyle w:val="BLOCKBOLD"/>
          <w:rFonts w:ascii="Calibri" w:hAnsi="Calibri"/>
        </w:rPr>
        <w:t xml:space="preserve">RELAZIONE TECNICA </w:t>
      </w:r>
    </w:p>
    <w:p w14:paraId="2B7C11CF" w14:textId="623A2381" w:rsidR="005B108F" w:rsidRDefault="005B108F" w:rsidP="005B108F">
      <w:pPr>
        <w:widowControl/>
        <w:snapToGrid w:val="0"/>
        <w:spacing w:line="240" w:lineRule="auto"/>
        <w:rPr>
          <w:rStyle w:val="BLOCKBOLD"/>
          <w:rFonts w:ascii="Calibri" w:hAnsi="Calibri"/>
        </w:rPr>
      </w:pPr>
      <w:r w:rsidRPr="00DD1452">
        <w:rPr>
          <w:rStyle w:val="BLOCKBOLD"/>
          <w:rFonts w:ascii="Calibri" w:hAnsi="Calibri"/>
        </w:rPr>
        <w:t>Gara a procedura aperta</w:t>
      </w:r>
      <w:r w:rsidRPr="005B108F">
        <w:rPr>
          <w:rFonts w:asciiTheme="minorHAnsi" w:hAnsiTheme="minorHAnsi"/>
        </w:rPr>
        <w:t xml:space="preserve">, </w:t>
      </w:r>
      <w:r w:rsidRPr="005B108F">
        <w:rPr>
          <w:rFonts w:asciiTheme="minorHAnsi" w:hAnsiTheme="minorHAnsi"/>
          <w:b/>
          <w:szCs w:val="20"/>
        </w:rPr>
        <w:t>AI SENSI DEL D.LGS. 36/2023,</w:t>
      </w:r>
      <w:r w:rsidRPr="00DD1452">
        <w:rPr>
          <w:rStyle w:val="BLOCKBOLD"/>
          <w:rFonts w:ascii="Calibri" w:hAnsi="Calibri"/>
          <w:caps w:val="0"/>
        </w:rPr>
        <w:t xml:space="preserve"> </w:t>
      </w:r>
      <w:r>
        <w:rPr>
          <w:rFonts w:asciiTheme="minorHAnsi" w:hAnsiTheme="minorHAnsi"/>
          <w:b/>
          <w:szCs w:val="20"/>
        </w:rPr>
        <w:t>PER</w:t>
      </w:r>
      <w:r w:rsidRPr="00E5290D">
        <w:rPr>
          <w:rFonts w:asciiTheme="minorHAnsi" w:hAnsiTheme="minorHAnsi"/>
          <w:b/>
          <w:szCs w:val="20"/>
        </w:rPr>
        <w:t xml:space="preserve"> </w:t>
      </w:r>
      <w:r>
        <w:rPr>
          <w:rFonts w:asciiTheme="minorHAnsi" w:hAnsiTheme="minorHAnsi"/>
          <w:b/>
          <w:szCs w:val="20"/>
        </w:rPr>
        <w:t xml:space="preserve">L’AFFIDAMENTO DI UN ACCORDO QUADRO AVENTE AD OGGETTO </w:t>
      </w:r>
      <w:r w:rsidRPr="00EE4C0B">
        <w:rPr>
          <w:rFonts w:asciiTheme="minorHAnsi" w:hAnsiTheme="minorHAnsi"/>
          <w:b/>
          <w:szCs w:val="20"/>
        </w:rPr>
        <w:t>I SERVIZI DI CONSULENZA SPECIALISTICA IN MATERIA DI GESTIONE RISCHI, ANALISI E PREVISIONI ECONOMICHE, FINANZA PUBBLICA E FISCALE, PER SOGEI</w:t>
      </w:r>
      <w:r>
        <w:rPr>
          <w:rFonts w:asciiTheme="minorHAnsi" w:hAnsiTheme="minorHAnsi"/>
          <w:b/>
          <w:szCs w:val="20"/>
        </w:rPr>
        <w:t xml:space="preserve"> </w:t>
      </w:r>
    </w:p>
    <w:p w14:paraId="65237A70" w14:textId="77777777" w:rsidR="005B108F" w:rsidRPr="00511AD1" w:rsidRDefault="005B108F" w:rsidP="005B108F">
      <w:pPr>
        <w:pStyle w:val="Corsivoblu"/>
        <w:rPr>
          <w:rFonts w:ascii="Calibri" w:hAnsi="Calibri"/>
          <w:lang w:val="x-none"/>
        </w:rPr>
      </w:pPr>
    </w:p>
    <w:p w14:paraId="1D1D06E3" w14:textId="77777777" w:rsidR="005B108F" w:rsidRPr="001D187B" w:rsidRDefault="005B108F" w:rsidP="005B108F">
      <w:pPr>
        <w:pStyle w:val="Corsivoblu"/>
        <w:rPr>
          <w:rFonts w:ascii="Calibri" w:hAnsi="Calibri"/>
        </w:rPr>
      </w:pPr>
    </w:p>
    <w:p w14:paraId="7D9DF107" w14:textId="77777777" w:rsidR="005B108F" w:rsidRPr="003263F3" w:rsidRDefault="005B108F" w:rsidP="005B108F">
      <w:pPr>
        <w:pStyle w:val="Corpodeltesto3"/>
        <w:rPr>
          <w:rStyle w:val="BLOCKBOLD"/>
          <w:rFonts w:ascii="Calibri" w:hAnsi="Calibri"/>
        </w:rPr>
      </w:pPr>
      <w:r w:rsidRPr="003263F3">
        <w:rPr>
          <w:rStyle w:val="BLOCKBOLD"/>
          <w:rFonts w:ascii="Calibri" w:hAnsi="Calibri"/>
        </w:rPr>
        <w:t>1.</w:t>
      </w:r>
      <w:r w:rsidRPr="003263F3">
        <w:rPr>
          <w:rStyle w:val="BLOCKBOLD"/>
          <w:rFonts w:ascii="Calibri" w:hAnsi="Calibri"/>
        </w:rPr>
        <w:tab/>
      </w:r>
      <w:r w:rsidRPr="00DD258A">
        <w:rPr>
          <w:rStyle w:val="BLOCKBOLD"/>
          <w:rFonts w:ascii="Calibri" w:hAnsi="Calibri"/>
          <w:i/>
          <w:caps w:val="0"/>
          <w:color w:val="8EAADB" w:themeColor="accent5" w:themeTint="99"/>
        </w:rPr>
        <w:t>(eventuale)</w:t>
      </w:r>
      <w:r>
        <w:rPr>
          <w:rStyle w:val="BLOCKBOLD"/>
          <w:rFonts w:ascii="Calibri" w:hAnsi="Calibri"/>
        </w:rPr>
        <w:t xml:space="preserve"> </w:t>
      </w:r>
      <w:r w:rsidRPr="003263F3">
        <w:rPr>
          <w:rStyle w:val="BLOCKBOLD"/>
          <w:rFonts w:ascii="Calibri" w:hAnsi="Calibri"/>
        </w:rPr>
        <w:t>PREMESSA</w:t>
      </w:r>
    </w:p>
    <w:p w14:paraId="2F348D15" w14:textId="77777777" w:rsidR="005B108F" w:rsidRPr="00DF75A7" w:rsidRDefault="005B108F" w:rsidP="005B108F">
      <w:pPr>
        <w:pStyle w:val="Corpodeltesto3"/>
        <w:rPr>
          <w:rStyle w:val="BLOCKBOLD"/>
          <w:rFonts w:ascii="Calibri" w:hAnsi="Calibri"/>
        </w:rPr>
      </w:pPr>
      <w:r w:rsidRPr="003263F3">
        <w:rPr>
          <w:rStyle w:val="BLOCKBOLD"/>
          <w:rFonts w:ascii="Calibri" w:hAnsi="Calibri"/>
        </w:rPr>
        <w:t>2.</w:t>
      </w:r>
      <w:r w:rsidRPr="003263F3">
        <w:rPr>
          <w:rStyle w:val="BLOCKBOLD"/>
          <w:rFonts w:ascii="Calibri" w:hAnsi="Calibri"/>
        </w:rPr>
        <w:tab/>
        <w:t>PRESENTAZIONE E DESCRIZIONE OFFERENTE</w:t>
      </w:r>
    </w:p>
    <w:p w14:paraId="0E153C11" w14:textId="77777777" w:rsidR="005B108F" w:rsidRPr="00DF75A7" w:rsidRDefault="005B108F" w:rsidP="005B108F">
      <w:pPr>
        <w:pStyle w:val="Corpodeltesto3"/>
        <w:ind w:left="0" w:firstLine="0"/>
        <w:rPr>
          <w:rFonts w:ascii="Calibri" w:hAnsi="Calibri"/>
        </w:rPr>
      </w:pPr>
      <w:r w:rsidRPr="00DF75A7">
        <w:rPr>
          <w:rFonts w:ascii="Calibri" w:hAnsi="Calibri"/>
          <w:szCs w:val="24"/>
        </w:rPr>
        <w:t>(</w:t>
      </w:r>
      <w:r>
        <w:rPr>
          <w:rFonts w:ascii="Calibri" w:hAnsi="Calibri"/>
          <w:szCs w:val="24"/>
        </w:rPr>
        <w:t>recante sinteticamente l’</w:t>
      </w:r>
      <w:r w:rsidRPr="00DF75A7">
        <w:rPr>
          <w:rFonts w:ascii="Calibri" w:hAnsi="Calibri"/>
          <w:szCs w:val="24"/>
        </w:rPr>
        <w:t xml:space="preserve">indicazione dei dati identificativi del soggetto/i munito/i dei necessari poteri che sottoscrive l’offerta per il concorrente e </w:t>
      </w:r>
      <w:r w:rsidRPr="00DF75A7">
        <w:rPr>
          <w:rFonts w:ascii="Calibri" w:hAnsi="Calibri"/>
        </w:rPr>
        <w:t>compresa, in caso di RTI/Consorzi, la descrizione dell’organizzazione adottata per la distribuzione dei servizi/attività tra le aziende partecipanti)</w:t>
      </w:r>
    </w:p>
    <w:p w14:paraId="5FAE1F0E" w14:textId="77777777" w:rsidR="005B108F" w:rsidRDefault="005B108F" w:rsidP="005B108F">
      <w:pPr>
        <w:pStyle w:val="Corpodeltesto3"/>
        <w:rPr>
          <w:rStyle w:val="BLOCKBOLD"/>
          <w:rFonts w:ascii="Calibri" w:hAnsi="Calibri"/>
        </w:rPr>
      </w:pPr>
      <w:r w:rsidRPr="00DF75A7">
        <w:rPr>
          <w:rStyle w:val="BLOCKBOLD"/>
          <w:rFonts w:ascii="Calibri" w:hAnsi="Calibri"/>
        </w:rPr>
        <w:t>3.</w:t>
      </w:r>
      <w:r w:rsidRPr="00DF75A7">
        <w:rPr>
          <w:rStyle w:val="BLOCKBOLD"/>
          <w:rFonts w:ascii="Calibri" w:hAnsi="Calibri"/>
        </w:rPr>
        <w:tab/>
      </w:r>
      <w:r w:rsidRPr="00511AD1">
        <w:rPr>
          <w:rStyle w:val="BLOCKBOLD"/>
          <w:rFonts w:ascii="Calibri" w:hAnsi="Calibri"/>
        </w:rPr>
        <w:t>RELAZIONE TECNICA</w:t>
      </w:r>
    </w:p>
    <w:p w14:paraId="1455ED35" w14:textId="42E1B101" w:rsidR="005B108F" w:rsidRPr="0078502A" w:rsidRDefault="005B108F" w:rsidP="005B108F">
      <w:pPr>
        <w:pStyle w:val="Corpodeltesto3"/>
        <w:rPr>
          <w:rStyle w:val="BLOCKBOLD"/>
          <w:rFonts w:ascii="Calibri" w:hAnsi="Calibri"/>
          <w:b w:val="0"/>
          <w:i/>
          <w:caps w:val="0"/>
        </w:rPr>
      </w:pPr>
      <w:r w:rsidRPr="0078502A">
        <w:rPr>
          <w:rStyle w:val="BLOCKBOLD"/>
          <w:rFonts w:ascii="Calibri" w:hAnsi="Calibri"/>
          <w:b w:val="0"/>
          <w:i/>
          <w:caps w:val="0"/>
        </w:rPr>
        <w:t>ORGANIZZAZIONE</w:t>
      </w:r>
    </w:p>
    <w:p w14:paraId="6038D383" w14:textId="0080A5D0" w:rsidR="005B108F" w:rsidRPr="0078502A" w:rsidRDefault="005B108F" w:rsidP="005B108F">
      <w:pPr>
        <w:pStyle w:val="Corpodeltesto3"/>
        <w:rPr>
          <w:rStyle w:val="BLOCKBOLD"/>
          <w:rFonts w:ascii="Calibri" w:hAnsi="Calibri"/>
          <w:b w:val="0"/>
          <w:caps w:val="0"/>
        </w:rPr>
      </w:pPr>
      <w:r w:rsidRPr="0078502A">
        <w:rPr>
          <w:rStyle w:val="BLOCKBOLD"/>
          <w:rFonts w:ascii="Calibri" w:hAnsi="Calibri"/>
          <w:caps w:val="0"/>
        </w:rPr>
        <w:t>Criterio 1</w:t>
      </w:r>
      <w:r w:rsidRPr="0078502A">
        <w:rPr>
          <w:rStyle w:val="BLOCKBOLD"/>
          <w:rFonts w:ascii="Calibri" w:hAnsi="Calibri"/>
          <w:b w:val="0"/>
          <w:caps w:val="0"/>
        </w:rPr>
        <w:t xml:space="preserve"> - Modello organizzativo</w:t>
      </w:r>
    </w:p>
    <w:p w14:paraId="6984D5BC" w14:textId="79B0DB09" w:rsidR="0078502A" w:rsidRPr="0078502A" w:rsidRDefault="0078502A" w:rsidP="0078502A">
      <w:pPr>
        <w:rPr>
          <w:rFonts w:ascii="Calibri" w:hAnsi="Calibri" w:cstheme="minorHAnsi"/>
          <w:b/>
          <w:iCs/>
          <w:szCs w:val="20"/>
        </w:rPr>
      </w:pPr>
      <w:r w:rsidRPr="0078502A">
        <w:rPr>
          <w:rStyle w:val="BLOCKBOLD"/>
          <w:rFonts w:ascii="Calibri" w:hAnsi="Calibri"/>
          <w:caps w:val="0"/>
        </w:rPr>
        <w:t>Criterio 2</w:t>
      </w:r>
      <w:r w:rsidRPr="0078502A">
        <w:rPr>
          <w:rStyle w:val="BLOCKBOLD"/>
          <w:rFonts w:ascii="Calibri" w:hAnsi="Calibri"/>
          <w:b w:val="0"/>
          <w:caps w:val="0"/>
        </w:rPr>
        <w:t xml:space="preserve"> - Flessibilità nell'erogazione dei servizi</w:t>
      </w:r>
    </w:p>
    <w:p w14:paraId="09FE5B08" w14:textId="7D0A0B76" w:rsidR="0078502A" w:rsidRPr="0078502A" w:rsidRDefault="0078502A" w:rsidP="0078502A">
      <w:pPr>
        <w:rPr>
          <w:rFonts w:ascii="Calibri" w:hAnsi="Calibri" w:cstheme="minorHAnsi"/>
          <w:b/>
          <w:iCs/>
          <w:szCs w:val="20"/>
        </w:rPr>
      </w:pPr>
      <w:r w:rsidRPr="0078502A">
        <w:rPr>
          <w:rStyle w:val="BLOCKBOLD"/>
          <w:rFonts w:ascii="Calibri" w:hAnsi="Calibri"/>
          <w:caps w:val="0"/>
        </w:rPr>
        <w:t>Criterio 3</w:t>
      </w:r>
      <w:r w:rsidRPr="0078502A">
        <w:rPr>
          <w:rStyle w:val="BLOCKBOLD"/>
          <w:rFonts w:ascii="Calibri" w:hAnsi="Calibri"/>
          <w:b w:val="0"/>
          <w:caps w:val="0"/>
        </w:rPr>
        <w:t xml:space="preserve"> - </w:t>
      </w:r>
      <w:r w:rsidRPr="0078502A">
        <w:rPr>
          <w:rFonts w:ascii="Calibri" w:hAnsi="Calibri" w:cstheme="minorHAnsi"/>
          <w:iCs/>
          <w:szCs w:val="20"/>
        </w:rPr>
        <w:t>Misure in materia di selezione del personale</w:t>
      </w:r>
    </w:p>
    <w:p w14:paraId="13A63DC6" w14:textId="6443182D" w:rsidR="0078502A" w:rsidRPr="0078502A" w:rsidRDefault="0078502A" w:rsidP="0078502A">
      <w:pPr>
        <w:rPr>
          <w:rFonts w:ascii="Calibri" w:hAnsi="Calibri" w:cstheme="minorHAnsi"/>
          <w:b/>
          <w:iCs/>
          <w:szCs w:val="20"/>
        </w:rPr>
      </w:pPr>
      <w:r w:rsidRPr="0078502A">
        <w:rPr>
          <w:rStyle w:val="BLOCKBOLD"/>
          <w:rFonts w:ascii="Calibri" w:hAnsi="Calibri"/>
          <w:caps w:val="0"/>
        </w:rPr>
        <w:t>Criterio 4</w:t>
      </w:r>
      <w:r w:rsidRPr="0078502A">
        <w:rPr>
          <w:rStyle w:val="BLOCKBOLD"/>
          <w:rFonts w:ascii="Calibri" w:hAnsi="Calibri"/>
          <w:b w:val="0"/>
          <w:caps w:val="0"/>
        </w:rPr>
        <w:t xml:space="preserve"> - </w:t>
      </w:r>
      <w:r w:rsidRPr="0078502A">
        <w:rPr>
          <w:rFonts w:ascii="Calibri" w:hAnsi="Calibri" w:cstheme="minorHAnsi"/>
          <w:iCs/>
          <w:szCs w:val="20"/>
        </w:rPr>
        <w:t>Misure in materia di sostenibilità ambientale</w:t>
      </w:r>
    </w:p>
    <w:p w14:paraId="6265D9C7" w14:textId="1D3181F8" w:rsidR="0078502A" w:rsidRPr="0078502A" w:rsidRDefault="0078502A" w:rsidP="005B108F">
      <w:pPr>
        <w:pStyle w:val="Corpodeltesto3"/>
        <w:rPr>
          <w:rStyle w:val="BLOCKBOLD"/>
          <w:rFonts w:ascii="Calibri" w:hAnsi="Calibri"/>
          <w:b w:val="0"/>
          <w:caps w:val="0"/>
        </w:rPr>
      </w:pPr>
    </w:p>
    <w:p w14:paraId="0F53CD3B" w14:textId="4D74D9CF" w:rsidR="0078502A" w:rsidRPr="0078502A" w:rsidRDefault="0078502A" w:rsidP="005B108F">
      <w:pPr>
        <w:pStyle w:val="Corpodeltesto3"/>
        <w:rPr>
          <w:rStyle w:val="BLOCKBOLD"/>
          <w:rFonts w:ascii="Calibri" w:hAnsi="Calibri"/>
          <w:b w:val="0"/>
          <w:i/>
          <w:caps w:val="0"/>
        </w:rPr>
      </w:pPr>
      <w:r w:rsidRPr="0078502A">
        <w:rPr>
          <w:rStyle w:val="BLOCKBOLD"/>
          <w:rFonts w:ascii="Calibri" w:hAnsi="Calibri"/>
          <w:b w:val="0"/>
          <w:i/>
          <w:caps w:val="0"/>
        </w:rPr>
        <w:t>BUSINESS CASE</w:t>
      </w:r>
    </w:p>
    <w:p w14:paraId="16D4B6E3" w14:textId="355DC8C4" w:rsidR="0078502A" w:rsidRPr="0078502A" w:rsidRDefault="0078502A" w:rsidP="005B108F">
      <w:pPr>
        <w:pStyle w:val="Corpodeltesto3"/>
        <w:rPr>
          <w:rFonts w:asciiTheme="minorHAnsi" w:hAnsiTheme="minorHAnsi" w:cstheme="minorHAnsi"/>
          <w:b/>
          <w:bCs/>
          <w:color w:val="000000"/>
          <w:szCs w:val="20"/>
        </w:rPr>
      </w:pPr>
      <w:r w:rsidRPr="0078502A">
        <w:rPr>
          <w:rStyle w:val="BLOCKBOLD"/>
          <w:rFonts w:ascii="Calibri" w:hAnsi="Calibri"/>
          <w:i/>
          <w:caps w:val="0"/>
        </w:rPr>
        <w:t>Criterio 5</w:t>
      </w:r>
      <w:r w:rsidRPr="0078502A">
        <w:rPr>
          <w:rStyle w:val="BLOCKBOLD"/>
          <w:rFonts w:ascii="Calibri" w:hAnsi="Calibri"/>
          <w:b w:val="0"/>
          <w:i/>
          <w:caps w:val="0"/>
        </w:rPr>
        <w:t xml:space="preserve"> </w:t>
      </w:r>
      <w:r w:rsidR="007E704E">
        <w:rPr>
          <w:rStyle w:val="BLOCKBOLD"/>
          <w:rFonts w:ascii="Calibri" w:hAnsi="Calibri"/>
          <w:b w:val="0"/>
          <w:i/>
          <w:caps w:val="0"/>
        </w:rPr>
        <w:t>–</w:t>
      </w:r>
      <w:r w:rsidRPr="0078502A">
        <w:rPr>
          <w:rStyle w:val="BLOCKBOLD"/>
          <w:rFonts w:ascii="Calibri" w:hAnsi="Calibri"/>
          <w:b w:val="0"/>
          <w:i/>
          <w:caps w:val="0"/>
        </w:rPr>
        <w:t xml:space="preserve"> </w:t>
      </w:r>
      <w:r w:rsidR="007E704E">
        <w:rPr>
          <w:rStyle w:val="BLOCKBOLD"/>
          <w:rFonts w:ascii="Calibri" w:hAnsi="Calibri"/>
          <w:b w:val="0"/>
          <w:i/>
          <w:caps w:val="0"/>
        </w:rPr>
        <w:t xml:space="preserve">Business Case - </w:t>
      </w:r>
      <w:r w:rsidRPr="0078502A">
        <w:rPr>
          <w:rFonts w:asciiTheme="minorHAnsi" w:hAnsiTheme="minorHAnsi" w:cstheme="minorHAnsi"/>
          <w:bCs/>
          <w:color w:val="000000"/>
          <w:szCs w:val="20"/>
        </w:rPr>
        <w:t>Modello a supporto della gestione integrata dei rischi</w:t>
      </w:r>
    </w:p>
    <w:p w14:paraId="29C324EB" w14:textId="6C447B54" w:rsidR="0078502A" w:rsidRPr="0078502A" w:rsidRDefault="0078502A" w:rsidP="005B108F">
      <w:pPr>
        <w:pStyle w:val="Corpodeltesto3"/>
        <w:rPr>
          <w:rStyle w:val="BLOCKBOLD"/>
          <w:rFonts w:ascii="Calibri" w:hAnsi="Calibri"/>
          <w:b w:val="0"/>
          <w:i/>
          <w:caps w:val="0"/>
        </w:rPr>
      </w:pPr>
      <w:r w:rsidRPr="0078502A">
        <w:rPr>
          <w:rStyle w:val="BLOCKBOLD"/>
          <w:rFonts w:ascii="Calibri" w:hAnsi="Calibri"/>
          <w:i/>
          <w:caps w:val="0"/>
        </w:rPr>
        <w:t>Criterio 6</w:t>
      </w:r>
      <w:r w:rsidRPr="0078502A">
        <w:rPr>
          <w:rStyle w:val="BLOCKBOLD"/>
          <w:rFonts w:ascii="Calibri" w:hAnsi="Calibri"/>
          <w:b w:val="0"/>
          <w:i/>
          <w:caps w:val="0"/>
        </w:rPr>
        <w:t xml:space="preserve"> </w:t>
      </w:r>
      <w:r w:rsidR="007E704E">
        <w:rPr>
          <w:rStyle w:val="BLOCKBOLD"/>
          <w:rFonts w:ascii="Calibri" w:hAnsi="Calibri"/>
          <w:b w:val="0"/>
          <w:i/>
          <w:caps w:val="0"/>
        </w:rPr>
        <w:t>–</w:t>
      </w:r>
      <w:r w:rsidRPr="0078502A">
        <w:rPr>
          <w:rStyle w:val="BLOCKBOLD"/>
          <w:rFonts w:ascii="Calibri" w:hAnsi="Calibri"/>
          <w:b w:val="0"/>
          <w:i/>
          <w:caps w:val="0"/>
        </w:rPr>
        <w:t xml:space="preserve"> </w:t>
      </w:r>
      <w:r w:rsidR="007E704E">
        <w:rPr>
          <w:rStyle w:val="BLOCKBOLD"/>
          <w:rFonts w:ascii="Calibri" w:hAnsi="Calibri"/>
          <w:b w:val="0"/>
          <w:i/>
          <w:caps w:val="0"/>
        </w:rPr>
        <w:t xml:space="preserve">Business Case - </w:t>
      </w:r>
      <w:r w:rsidRPr="0078502A">
        <w:rPr>
          <w:rFonts w:asciiTheme="minorHAnsi" w:hAnsiTheme="minorHAnsi" w:cstheme="minorHAnsi"/>
          <w:bCs/>
          <w:color w:val="000000"/>
          <w:szCs w:val="20"/>
        </w:rPr>
        <w:t>Modello di previsione di variabili economiche e/o fiscali</w:t>
      </w:r>
    </w:p>
    <w:p w14:paraId="6204130B" w14:textId="7BAC594C" w:rsidR="0078502A" w:rsidRPr="0078502A" w:rsidRDefault="0078502A" w:rsidP="005B108F">
      <w:pPr>
        <w:pStyle w:val="Corpodeltesto3"/>
        <w:rPr>
          <w:rStyle w:val="BLOCKBOLD"/>
          <w:rFonts w:ascii="Calibri" w:hAnsi="Calibri"/>
          <w:b w:val="0"/>
          <w:i/>
          <w:caps w:val="0"/>
        </w:rPr>
      </w:pPr>
    </w:p>
    <w:p w14:paraId="1DEAA0E9" w14:textId="0A41A601" w:rsidR="0078502A" w:rsidRPr="0078502A" w:rsidRDefault="0078502A" w:rsidP="005B108F">
      <w:pPr>
        <w:pStyle w:val="Corpodeltesto3"/>
        <w:rPr>
          <w:rStyle w:val="BLOCKBOLD"/>
          <w:rFonts w:ascii="Calibri" w:hAnsi="Calibri"/>
          <w:b w:val="0"/>
          <w:i/>
          <w:caps w:val="0"/>
        </w:rPr>
      </w:pPr>
      <w:r w:rsidRPr="0078502A">
        <w:rPr>
          <w:rStyle w:val="BLOCKBOLD"/>
          <w:rFonts w:ascii="Calibri" w:hAnsi="Calibri"/>
          <w:b w:val="0"/>
          <w:i/>
          <w:caps w:val="0"/>
        </w:rPr>
        <w:t>METODOLOGIE E STRUMENTI</w:t>
      </w:r>
    </w:p>
    <w:p w14:paraId="22600D20" w14:textId="5E159C8B" w:rsidR="0078502A" w:rsidRPr="0078502A" w:rsidRDefault="0078502A" w:rsidP="0078502A">
      <w:pPr>
        <w:rPr>
          <w:rFonts w:asciiTheme="minorHAnsi" w:hAnsiTheme="minorHAnsi" w:cstheme="minorHAnsi"/>
          <w:b/>
          <w:szCs w:val="20"/>
        </w:rPr>
      </w:pPr>
      <w:r w:rsidRPr="0078502A">
        <w:rPr>
          <w:rStyle w:val="BLOCKBOLD"/>
          <w:rFonts w:ascii="Calibri" w:hAnsi="Calibri"/>
          <w:i/>
          <w:caps w:val="0"/>
        </w:rPr>
        <w:t>Criterio 7</w:t>
      </w:r>
      <w:r w:rsidRPr="0078502A">
        <w:rPr>
          <w:rStyle w:val="BLOCKBOLD"/>
          <w:rFonts w:ascii="Calibri" w:hAnsi="Calibri"/>
          <w:b w:val="0"/>
          <w:i/>
          <w:caps w:val="0"/>
        </w:rPr>
        <w:t xml:space="preserve"> - </w:t>
      </w:r>
      <w:r w:rsidRPr="0078502A">
        <w:rPr>
          <w:rFonts w:asciiTheme="minorHAnsi" w:hAnsiTheme="minorHAnsi" w:cstheme="minorHAnsi"/>
          <w:szCs w:val="20"/>
        </w:rPr>
        <w:t>Strumenti aggiuntivi a supporto dell'attività</w:t>
      </w:r>
    </w:p>
    <w:p w14:paraId="59D7861D" w14:textId="63A50FB9" w:rsidR="0078502A" w:rsidRPr="0078502A" w:rsidRDefault="0078502A" w:rsidP="0078502A">
      <w:pPr>
        <w:rPr>
          <w:rFonts w:asciiTheme="minorHAnsi" w:hAnsiTheme="minorHAnsi" w:cstheme="minorHAnsi"/>
          <w:b/>
          <w:szCs w:val="20"/>
        </w:rPr>
      </w:pPr>
      <w:r w:rsidRPr="0078502A">
        <w:rPr>
          <w:rStyle w:val="BLOCKBOLD"/>
          <w:rFonts w:ascii="Calibri" w:hAnsi="Calibri"/>
          <w:i/>
          <w:caps w:val="0"/>
        </w:rPr>
        <w:t>Criterio 8</w:t>
      </w:r>
      <w:r w:rsidRPr="0078502A">
        <w:rPr>
          <w:rStyle w:val="BLOCKBOLD"/>
          <w:rFonts w:ascii="Calibri" w:hAnsi="Calibri"/>
          <w:b w:val="0"/>
          <w:i/>
          <w:caps w:val="0"/>
        </w:rPr>
        <w:t xml:space="preserve"> - </w:t>
      </w:r>
      <w:r w:rsidRPr="0078502A">
        <w:rPr>
          <w:rFonts w:asciiTheme="minorHAnsi" w:hAnsiTheme="minorHAnsi" w:cstheme="minorHAnsi"/>
          <w:szCs w:val="20"/>
        </w:rPr>
        <w:t>Modalità di presa in carico delle attività e di trasferimento del Know-how</w:t>
      </w:r>
    </w:p>
    <w:p w14:paraId="3F4B2E1D" w14:textId="0327F9AA" w:rsidR="0078502A" w:rsidRPr="0078502A" w:rsidRDefault="0078502A" w:rsidP="005B108F">
      <w:pPr>
        <w:pStyle w:val="Corpodeltesto3"/>
        <w:rPr>
          <w:rStyle w:val="BLOCKBOLD"/>
          <w:rFonts w:ascii="Calibri" w:hAnsi="Calibri"/>
          <w:b w:val="0"/>
          <w:i/>
          <w:caps w:val="0"/>
        </w:rPr>
      </w:pPr>
    </w:p>
    <w:p w14:paraId="2FA19918" w14:textId="46795CC6" w:rsidR="0078502A" w:rsidRPr="0078502A" w:rsidRDefault="0078502A" w:rsidP="005B108F">
      <w:pPr>
        <w:pStyle w:val="Corpodeltesto3"/>
        <w:rPr>
          <w:rStyle w:val="BLOCKBOLD"/>
          <w:rFonts w:ascii="Calibri" w:hAnsi="Calibri"/>
          <w:b w:val="0"/>
          <w:i/>
        </w:rPr>
      </w:pPr>
      <w:r w:rsidRPr="0078502A">
        <w:rPr>
          <w:rStyle w:val="BLOCKBOLD"/>
          <w:rFonts w:ascii="Calibri" w:hAnsi="Calibri"/>
          <w:b w:val="0"/>
          <w:i/>
        </w:rPr>
        <w:t>ESPERIENZE PREGRESSE</w:t>
      </w:r>
    </w:p>
    <w:p w14:paraId="38E90494" w14:textId="26D983B9" w:rsidR="0078502A" w:rsidRPr="0078502A" w:rsidRDefault="0078502A" w:rsidP="005B108F">
      <w:pPr>
        <w:pStyle w:val="Corpodeltesto3"/>
        <w:rPr>
          <w:rFonts w:asciiTheme="minorHAnsi" w:hAnsiTheme="minorHAnsi" w:cstheme="minorHAnsi"/>
          <w:b/>
          <w:bCs/>
          <w:color w:val="000000"/>
          <w:szCs w:val="20"/>
        </w:rPr>
      </w:pPr>
      <w:r w:rsidRPr="0078502A">
        <w:rPr>
          <w:rStyle w:val="BLOCKBOLD"/>
          <w:rFonts w:ascii="Calibri" w:hAnsi="Calibri"/>
          <w:i/>
          <w:caps w:val="0"/>
        </w:rPr>
        <w:t>Criterio 9</w:t>
      </w:r>
      <w:r w:rsidRPr="0078502A">
        <w:rPr>
          <w:rStyle w:val="BLOCKBOLD"/>
          <w:rFonts w:ascii="Calibri" w:hAnsi="Calibri"/>
          <w:b w:val="0"/>
          <w:i/>
          <w:caps w:val="0"/>
        </w:rPr>
        <w:t xml:space="preserve"> - </w:t>
      </w:r>
      <w:r w:rsidRPr="0078502A">
        <w:rPr>
          <w:rFonts w:asciiTheme="minorHAnsi" w:hAnsiTheme="minorHAnsi" w:cstheme="minorHAnsi"/>
          <w:bCs/>
          <w:color w:val="000000"/>
          <w:szCs w:val="20"/>
        </w:rPr>
        <w:t>Esperienze pregresse in ambito Gestione del rischio e analisi e previsioni economiche</w:t>
      </w:r>
    </w:p>
    <w:p w14:paraId="37455839" w14:textId="21184916" w:rsidR="0078502A" w:rsidRPr="0078502A" w:rsidRDefault="0078502A" w:rsidP="005B108F">
      <w:pPr>
        <w:pStyle w:val="Corpodeltesto3"/>
        <w:rPr>
          <w:rFonts w:asciiTheme="minorHAnsi" w:hAnsiTheme="minorHAnsi" w:cstheme="minorHAnsi"/>
          <w:b/>
          <w:bCs/>
          <w:szCs w:val="20"/>
        </w:rPr>
      </w:pPr>
      <w:r w:rsidRPr="0078502A">
        <w:rPr>
          <w:rStyle w:val="BLOCKBOLD"/>
          <w:rFonts w:ascii="Calibri" w:hAnsi="Calibri"/>
          <w:i/>
          <w:caps w:val="0"/>
        </w:rPr>
        <w:t>Criterio 10</w:t>
      </w:r>
      <w:r w:rsidRPr="0078502A">
        <w:rPr>
          <w:rStyle w:val="BLOCKBOLD"/>
          <w:rFonts w:ascii="Calibri" w:hAnsi="Calibri"/>
          <w:b w:val="0"/>
          <w:i/>
          <w:caps w:val="0"/>
        </w:rPr>
        <w:t xml:space="preserve"> - </w:t>
      </w:r>
      <w:r w:rsidRPr="0078502A">
        <w:rPr>
          <w:rFonts w:asciiTheme="minorHAnsi" w:hAnsiTheme="minorHAnsi" w:cstheme="minorHAnsi"/>
          <w:bCs/>
          <w:szCs w:val="20"/>
        </w:rPr>
        <w:t>Esperienze pregresse in ambito fiscale</w:t>
      </w:r>
    </w:p>
    <w:p w14:paraId="356F2E91" w14:textId="6CA8A67F" w:rsidR="0078502A" w:rsidRPr="0078502A" w:rsidRDefault="0078502A" w:rsidP="005B108F">
      <w:pPr>
        <w:pStyle w:val="Corpodeltesto3"/>
        <w:rPr>
          <w:rStyle w:val="BLOCKBOLD"/>
          <w:rFonts w:ascii="Calibri" w:hAnsi="Calibri"/>
          <w:b w:val="0"/>
          <w:i/>
          <w:caps w:val="0"/>
        </w:rPr>
      </w:pPr>
      <w:r w:rsidRPr="0078502A">
        <w:rPr>
          <w:rStyle w:val="BLOCKBOLD"/>
          <w:rFonts w:ascii="Calibri" w:hAnsi="Calibri"/>
          <w:i/>
          <w:caps w:val="0"/>
        </w:rPr>
        <w:t>Criterio 11</w:t>
      </w:r>
      <w:r w:rsidRPr="0078502A">
        <w:rPr>
          <w:rStyle w:val="BLOCKBOLD"/>
          <w:rFonts w:ascii="Calibri" w:hAnsi="Calibri"/>
          <w:b w:val="0"/>
          <w:i/>
          <w:caps w:val="0"/>
        </w:rPr>
        <w:t xml:space="preserve"> - </w:t>
      </w:r>
      <w:r w:rsidRPr="0078502A">
        <w:rPr>
          <w:rFonts w:asciiTheme="minorHAnsi" w:hAnsiTheme="minorHAnsi" w:cstheme="minorHAnsi"/>
          <w:bCs/>
          <w:szCs w:val="20"/>
        </w:rPr>
        <w:t>Esperienze pregresse in ambito finanza pubblica</w:t>
      </w:r>
    </w:p>
    <w:p w14:paraId="5667C549" w14:textId="77777777" w:rsidR="0078502A" w:rsidRDefault="0078502A" w:rsidP="005B108F">
      <w:pPr>
        <w:pStyle w:val="Corpodeltesto3"/>
        <w:rPr>
          <w:rStyle w:val="BLOCKBOLD"/>
          <w:rFonts w:ascii="Calibri" w:hAnsi="Calibri"/>
          <w:b w:val="0"/>
          <w:i/>
          <w:caps w:val="0"/>
          <w:szCs w:val="16"/>
        </w:rPr>
      </w:pPr>
    </w:p>
    <w:p w14:paraId="7A80A15D" w14:textId="77777777" w:rsidR="005B108F" w:rsidRDefault="005B108F" w:rsidP="005B108F"/>
    <w:p w14:paraId="08E3A75F" w14:textId="77777777" w:rsidR="002A40D1" w:rsidRDefault="002A40D1" w:rsidP="005B108F"/>
    <w:sectPr w:rsidR="002A40D1" w:rsidSect="00B2085E">
      <w:footerReference w:type="default" r:id="rId7"/>
      <w:headerReference w:type="firs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6931A" w14:textId="77777777" w:rsidR="00A5076B" w:rsidRDefault="00A5076B" w:rsidP="009B4C30">
      <w:pPr>
        <w:spacing w:line="240" w:lineRule="auto"/>
      </w:pPr>
      <w:r>
        <w:separator/>
      </w:r>
    </w:p>
  </w:endnote>
  <w:endnote w:type="continuationSeparator" w:id="0">
    <w:p w14:paraId="5F901919" w14:textId="77777777" w:rsidR="00A5076B" w:rsidRDefault="00A5076B" w:rsidP="009B4C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unga">
    <w:altName w:val="Courier New"/>
    <w:panose1 w:val="00000400000000000000"/>
    <w:charset w:val="01"/>
    <w:family w:val="roman"/>
    <w:pitch w:val="variable"/>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D50C9" w14:textId="77777777" w:rsidR="009B44C2" w:rsidRDefault="009B44C2" w:rsidP="009B44C2">
    <w:pPr>
      <w:pStyle w:val="Pidipagina"/>
      <w:spacing w:line="240" w:lineRule="auto"/>
      <w:rPr>
        <w:szCs w:val="16"/>
      </w:rPr>
    </w:pPr>
  </w:p>
  <w:p w14:paraId="39039EEB" w14:textId="0A8B056B" w:rsidR="00C96FBB" w:rsidRDefault="00C96FBB" w:rsidP="00C96FBB">
    <w:pPr>
      <w:pStyle w:val="Pidipagina"/>
      <w:rPr>
        <w:rFonts w:asciiTheme="minorHAnsi" w:hAnsiTheme="minorHAnsi"/>
        <w:kern w:val="0"/>
        <w:szCs w:val="22"/>
      </w:rPr>
    </w:pPr>
    <w:r>
      <w:rPr>
        <w:rFonts w:cstheme="minorHAnsi"/>
        <w:szCs w:val="16"/>
      </w:rPr>
      <w:t xml:space="preserve">ID 2703 - </w:t>
    </w:r>
    <w:r>
      <w:rPr>
        <w:rFonts w:cstheme="minorHAnsi"/>
        <w:color w:val="333333"/>
        <w:szCs w:val="16"/>
      </w:rPr>
      <w:t>Gara a procedura aperta finalizzata alla conclusione di un Accordo Quadro avente ad oggetto i servizi di consulenza specialistica in materia di gestione rischi, analisi e previsioni economiche, finanza pubblica e fiscale, per SOGEI</w:t>
    </w:r>
  </w:p>
  <w:p w14:paraId="7B1076C0" w14:textId="119EAEC7" w:rsidR="009B44C2" w:rsidRDefault="009B44C2" w:rsidP="009B44C2">
    <w:pPr>
      <w:pStyle w:val="Pidipagina"/>
      <w:spacing w:line="240" w:lineRule="auto"/>
      <w:rPr>
        <w:rStyle w:val="CorsivorossoCarattere"/>
      </w:rPr>
    </w:pPr>
    <w:r w:rsidRPr="00EB56C7">
      <w:rPr>
        <w:noProof/>
        <w:szCs w:val="16"/>
      </w:rPr>
      <mc:AlternateContent>
        <mc:Choice Requires="wps">
          <w:drawing>
            <wp:anchor distT="0" distB="0" distL="114300" distR="114300" simplePos="0" relativeHeight="251662336" behindDoc="0" locked="0" layoutInCell="1" allowOverlap="1" wp14:anchorId="73A5D834" wp14:editId="3C642DAA">
              <wp:simplePos x="0" y="0"/>
              <wp:positionH relativeFrom="column">
                <wp:posOffset>4962033</wp:posOffset>
              </wp:positionH>
              <wp:positionV relativeFrom="paragraph">
                <wp:posOffset>81047</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5A1AF9" w14:textId="275A8C1E" w:rsidR="009B44C2" w:rsidRPr="00FA2FAF" w:rsidRDefault="009B44C2" w:rsidP="009B44C2">
                          <w:pPr>
                            <w:rPr>
                              <w:rFonts w:asciiTheme="minorHAnsi" w:hAnsiTheme="minorHAnsi" w:cstheme="minorHAnsi"/>
                              <w:b/>
                            </w:rPr>
                          </w:pPr>
                          <w:r w:rsidRPr="00FA2FAF">
                            <w:rPr>
                              <w:rStyle w:val="Numeropagina"/>
                              <w:rFonts w:asciiTheme="minorHAnsi" w:hAnsiTheme="minorHAnsi" w:cstheme="minorHAnsi"/>
                              <w:b w:val="0"/>
                            </w:rPr>
                            <w:fldChar w:fldCharType="begin"/>
                          </w:r>
                          <w:r w:rsidRPr="00FA2FAF">
                            <w:rPr>
                              <w:rStyle w:val="Numeropagina"/>
                              <w:rFonts w:asciiTheme="minorHAnsi" w:hAnsiTheme="minorHAnsi" w:cstheme="minorHAnsi"/>
                              <w:b w:val="0"/>
                            </w:rPr>
                            <w:instrText xml:space="preserve"> PAGE </w:instrText>
                          </w:r>
                          <w:r w:rsidRPr="00FA2FAF">
                            <w:rPr>
                              <w:rStyle w:val="Numeropagina"/>
                              <w:rFonts w:asciiTheme="minorHAnsi" w:hAnsiTheme="minorHAnsi" w:cstheme="minorHAnsi"/>
                              <w:b w:val="0"/>
                            </w:rPr>
                            <w:fldChar w:fldCharType="separate"/>
                          </w:r>
                          <w:r w:rsidR="00C96FBB">
                            <w:rPr>
                              <w:rStyle w:val="Numeropagina"/>
                              <w:rFonts w:asciiTheme="minorHAnsi" w:hAnsiTheme="minorHAnsi" w:cstheme="minorHAnsi"/>
                              <w:b w:val="0"/>
                              <w:noProof/>
                            </w:rPr>
                            <w:t>2</w:t>
                          </w:r>
                          <w:r w:rsidRPr="00FA2FAF">
                            <w:rPr>
                              <w:rStyle w:val="Numeropagina"/>
                              <w:rFonts w:asciiTheme="minorHAnsi" w:hAnsiTheme="minorHAnsi" w:cstheme="minorHAnsi"/>
                              <w:b w:val="0"/>
                            </w:rPr>
                            <w:fldChar w:fldCharType="end"/>
                          </w:r>
                          <w:r w:rsidRPr="00FA2FAF">
                            <w:rPr>
                              <w:rStyle w:val="Numeropagina"/>
                              <w:rFonts w:asciiTheme="minorHAnsi" w:hAnsiTheme="minorHAnsi" w:cstheme="minorHAnsi"/>
                              <w:b w:val="0"/>
                            </w:rPr>
                            <w:t xml:space="preserve"> di </w:t>
                          </w:r>
                          <w:r w:rsidRPr="00FA2FAF">
                            <w:rPr>
                              <w:rStyle w:val="Numeropagina"/>
                              <w:rFonts w:asciiTheme="minorHAnsi" w:hAnsiTheme="minorHAnsi" w:cstheme="minorHAnsi"/>
                              <w:b w:val="0"/>
                            </w:rPr>
                            <w:fldChar w:fldCharType="begin"/>
                          </w:r>
                          <w:r w:rsidRPr="00FA2FAF">
                            <w:rPr>
                              <w:rStyle w:val="Numeropagina"/>
                              <w:rFonts w:asciiTheme="minorHAnsi" w:hAnsiTheme="minorHAnsi" w:cstheme="minorHAnsi"/>
                              <w:b w:val="0"/>
                            </w:rPr>
                            <w:instrText xml:space="preserve"> NUMPAGES  </w:instrText>
                          </w:r>
                          <w:r w:rsidRPr="00FA2FAF">
                            <w:rPr>
                              <w:rStyle w:val="Numeropagina"/>
                              <w:rFonts w:asciiTheme="minorHAnsi" w:hAnsiTheme="minorHAnsi" w:cstheme="minorHAnsi"/>
                              <w:b w:val="0"/>
                            </w:rPr>
                            <w:fldChar w:fldCharType="separate"/>
                          </w:r>
                          <w:r w:rsidR="00C96FBB">
                            <w:rPr>
                              <w:rStyle w:val="Numeropagina"/>
                              <w:rFonts w:asciiTheme="minorHAnsi" w:hAnsiTheme="minorHAnsi" w:cstheme="minorHAnsi"/>
                              <w:b w:val="0"/>
                              <w:noProof/>
                            </w:rPr>
                            <w:t>3</w:t>
                          </w:r>
                          <w:r w:rsidRPr="00FA2FAF">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A5D834" id="_x0000_t202" coordsize="21600,21600" o:spt="202" path="m,l,21600r21600,l21600,xe">
              <v:stroke joinstyle="miter"/>
              <v:path gradientshapeok="t" o:connecttype="rect"/>
            </v:shapetype>
            <v:shape id="Casella di testo 1" o:spid="_x0000_s1026" type="#_x0000_t202" style="position:absolute;left:0;text-align:left;margin-left:390.7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" stroked="f">
              <v:textbox>
                <w:txbxContent>
                  <w:p w14:paraId="045A1AF9" w14:textId="275A8C1E" w:rsidR="009B44C2" w:rsidRPr="00FA2FAF" w:rsidRDefault="009B44C2" w:rsidP="009B44C2">
                    <w:pPr>
                      <w:rPr>
                        <w:rFonts w:asciiTheme="minorHAnsi" w:hAnsiTheme="minorHAnsi" w:cstheme="minorHAnsi"/>
                        <w:b/>
                      </w:rPr>
                    </w:pPr>
                    <w:r w:rsidRPr="00FA2FAF">
                      <w:rPr>
                        <w:rStyle w:val="Numeropagina"/>
                        <w:rFonts w:asciiTheme="minorHAnsi" w:hAnsiTheme="minorHAnsi" w:cstheme="minorHAnsi"/>
                        <w:b w:val="0"/>
                      </w:rPr>
                      <w:fldChar w:fldCharType="begin"/>
                    </w:r>
                    <w:r w:rsidRPr="00FA2FAF">
                      <w:rPr>
                        <w:rStyle w:val="Numeropagina"/>
                        <w:rFonts w:asciiTheme="minorHAnsi" w:hAnsiTheme="minorHAnsi" w:cstheme="minorHAnsi"/>
                        <w:b w:val="0"/>
                      </w:rPr>
                      <w:instrText xml:space="preserve"> PAGE </w:instrText>
                    </w:r>
                    <w:r w:rsidRPr="00FA2FAF">
                      <w:rPr>
                        <w:rStyle w:val="Numeropagina"/>
                        <w:rFonts w:asciiTheme="minorHAnsi" w:hAnsiTheme="minorHAnsi" w:cstheme="minorHAnsi"/>
                        <w:b w:val="0"/>
                      </w:rPr>
                      <w:fldChar w:fldCharType="separate"/>
                    </w:r>
                    <w:r w:rsidR="00C96FBB">
                      <w:rPr>
                        <w:rStyle w:val="Numeropagina"/>
                        <w:rFonts w:asciiTheme="minorHAnsi" w:hAnsiTheme="minorHAnsi" w:cstheme="minorHAnsi"/>
                        <w:b w:val="0"/>
                        <w:noProof/>
                      </w:rPr>
                      <w:t>2</w:t>
                    </w:r>
                    <w:r w:rsidRPr="00FA2FAF">
                      <w:rPr>
                        <w:rStyle w:val="Numeropagina"/>
                        <w:rFonts w:asciiTheme="minorHAnsi" w:hAnsiTheme="minorHAnsi" w:cstheme="minorHAnsi"/>
                        <w:b w:val="0"/>
                      </w:rPr>
                      <w:fldChar w:fldCharType="end"/>
                    </w:r>
                    <w:r w:rsidRPr="00FA2FAF">
                      <w:rPr>
                        <w:rStyle w:val="Numeropagina"/>
                        <w:rFonts w:asciiTheme="minorHAnsi" w:hAnsiTheme="minorHAnsi" w:cstheme="minorHAnsi"/>
                        <w:b w:val="0"/>
                      </w:rPr>
                      <w:t xml:space="preserve"> di </w:t>
                    </w:r>
                    <w:r w:rsidRPr="00FA2FAF">
                      <w:rPr>
                        <w:rStyle w:val="Numeropagina"/>
                        <w:rFonts w:asciiTheme="minorHAnsi" w:hAnsiTheme="minorHAnsi" w:cstheme="minorHAnsi"/>
                        <w:b w:val="0"/>
                      </w:rPr>
                      <w:fldChar w:fldCharType="begin"/>
                    </w:r>
                    <w:r w:rsidRPr="00FA2FAF">
                      <w:rPr>
                        <w:rStyle w:val="Numeropagina"/>
                        <w:rFonts w:asciiTheme="minorHAnsi" w:hAnsiTheme="minorHAnsi" w:cstheme="minorHAnsi"/>
                        <w:b w:val="0"/>
                      </w:rPr>
                      <w:instrText xml:space="preserve"> NUMPAGES  </w:instrText>
                    </w:r>
                    <w:r w:rsidRPr="00FA2FAF">
                      <w:rPr>
                        <w:rStyle w:val="Numeropagina"/>
                        <w:rFonts w:asciiTheme="minorHAnsi" w:hAnsiTheme="minorHAnsi" w:cstheme="minorHAnsi"/>
                        <w:b w:val="0"/>
                      </w:rPr>
                      <w:fldChar w:fldCharType="separate"/>
                    </w:r>
                    <w:r w:rsidR="00C96FBB">
                      <w:rPr>
                        <w:rStyle w:val="Numeropagina"/>
                        <w:rFonts w:asciiTheme="minorHAnsi" w:hAnsiTheme="minorHAnsi" w:cstheme="minorHAnsi"/>
                        <w:b w:val="0"/>
                        <w:noProof/>
                      </w:rPr>
                      <w:t>3</w:t>
                    </w:r>
                    <w:r w:rsidRPr="00FA2FAF">
                      <w:rPr>
                        <w:rStyle w:val="Numeropagina"/>
                        <w:rFonts w:asciiTheme="minorHAnsi" w:hAnsiTheme="minorHAnsi" w:cstheme="minorHAnsi"/>
                        <w:b w:val="0"/>
                      </w:rPr>
                      <w:fldChar w:fldCharType="end"/>
                    </w:r>
                  </w:p>
                </w:txbxContent>
              </v:textbox>
            </v:shape>
          </w:pict>
        </mc:Fallback>
      </mc:AlternateContent>
    </w:r>
    <w:r w:rsidRPr="00297ED3">
      <w:rPr>
        <w:rStyle w:val="CorsivorossoCarattere"/>
      </w:rPr>
      <w:t xml:space="preserve">  </w:t>
    </w:r>
  </w:p>
  <w:p w14:paraId="41A88AA0" w14:textId="77777777" w:rsidR="009B44C2" w:rsidRPr="009B3B5B" w:rsidRDefault="009B44C2" w:rsidP="009B44C2">
    <w:pPr>
      <w:pStyle w:val="Pidipagina"/>
      <w:spacing w:line="240" w:lineRule="auto"/>
      <w:rPr>
        <w:rFonts w:ascii="Trebuchet MS" w:hAnsi="Trebuchet MS"/>
        <w:b/>
        <w:szCs w:val="16"/>
      </w:rPr>
    </w:pPr>
    <w:r w:rsidRPr="00297ED3">
      <w:rPr>
        <w:rStyle w:val="CorsivorossoCarattere"/>
      </w:rPr>
      <w:t xml:space="preserve">               </w:t>
    </w:r>
  </w:p>
  <w:p w14:paraId="79DB0519" w14:textId="77777777" w:rsidR="009B44C2" w:rsidRDefault="009B44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D1DD2" w14:textId="07427B39" w:rsidR="00C96FBB" w:rsidRDefault="00C96FBB" w:rsidP="00C96FBB">
    <w:pPr>
      <w:pStyle w:val="Pidipagina"/>
      <w:rPr>
        <w:rFonts w:asciiTheme="minorHAnsi" w:hAnsiTheme="minorHAnsi"/>
        <w:kern w:val="0"/>
        <w:szCs w:val="22"/>
      </w:rPr>
    </w:pPr>
    <w:r>
      <w:rPr>
        <w:rFonts w:cstheme="minorHAnsi"/>
        <w:szCs w:val="16"/>
      </w:rPr>
      <w:t xml:space="preserve">ID 2703 - </w:t>
    </w:r>
    <w:r>
      <w:rPr>
        <w:rFonts w:cstheme="minorHAnsi"/>
        <w:color w:val="333333"/>
        <w:szCs w:val="16"/>
      </w:rPr>
      <w:t>Gara a procedura aperta finalizzata alla conclusione di un Accordo Quadro avente ad oggetto i servizi di consulenza specialistica in materia di gestione rischi, analisi e previsioni economiche, finanza pubblica e fiscale, per SOGEI</w:t>
    </w:r>
  </w:p>
  <w:p w14:paraId="3B4409E7" w14:textId="77777777" w:rsidR="00C96FBB" w:rsidRDefault="00C96F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E241B" w14:textId="77777777" w:rsidR="00A5076B" w:rsidRDefault="00A5076B" w:rsidP="009B4C30">
      <w:pPr>
        <w:spacing w:line="240" w:lineRule="auto"/>
      </w:pPr>
      <w:r>
        <w:separator/>
      </w:r>
    </w:p>
  </w:footnote>
  <w:footnote w:type="continuationSeparator" w:id="0">
    <w:p w14:paraId="5DC676C1" w14:textId="77777777" w:rsidR="00A5076B" w:rsidRDefault="00A5076B" w:rsidP="009B4C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F94BA" w14:textId="2E3457D6" w:rsidR="00156E6D" w:rsidRDefault="00C96FBB" w:rsidP="00690CDE">
    <w:pPr>
      <w:pStyle w:val="Intestazione"/>
    </w:pPr>
  </w:p>
  <w:p w14:paraId="30694A62" w14:textId="77777777" w:rsidR="00422E89" w:rsidRDefault="00422E89">
    <w:pPr>
      <w:pStyle w:val="TAGTECNICI"/>
    </w:pPr>
  </w:p>
  <w:p w14:paraId="52576EE3" w14:textId="77777777" w:rsidR="00422E89" w:rsidRDefault="00422E8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9744F"/>
    <w:multiLevelType w:val="hybridMultilevel"/>
    <w:tmpl w:val="AF143778"/>
    <w:lvl w:ilvl="0" w:tplc="04100001">
      <w:start w:val="1"/>
      <w:numFmt w:val="bullet"/>
      <w:lvlText w:val=""/>
      <w:lvlJc w:val="left"/>
      <w:pPr>
        <w:ind w:left="1506" w:hanging="360"/>
      </w:pPr>
      <w:rPr>
        <w:rFonts w:ascii="Symbol" w:hAnsi="Symbol" w:hint="default"/>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1" w15:restartNumberingAfterBreak="0">
    <w:nsid w:val="26B82283"/>
    <w:multiLevelType w:val="multilevel"/>
    <w:tmpl w:val="5D30849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 w15:restartNumberingAfterBreak="0">
    <w:nsid w:val="31E84134"/>
    <w:multiLevelType w:val="multilevel"/>
    <w:tmpl w:val="754EC66E"/>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 w15:restartNumberingAfterBreak="0">
    <w:nsid w:val="533B38CE"/>
    <w:multiLevelType w:val="hybridMultilevel"/>
    <w:tmpl w:val="D13C8616"/>
    <w:lvl w:ilvl="0" w:tplc="690A09F4">
      <w:start w:val="1"/>
      <w:numFmt w:val="lowerRoman"/>
      <w:lvlText w:val="(%1)"/>
      <w:lvlJc w:val="left"/>
      <w:pPr>
        <w:ind w:left="1080" w:hanging="720"/>
      </w:pPr>
      <w:rPr>
        <w:rFonts w:asciiTheme="minorHAnsi" w:hAnsiTheme="minorHAnsi" w:cstheme="minorHAns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6FC1B11"/>
    <w:multiLevelType w:val="hybridMultilevel"/>
    <w:tmpl w:val="1AC69794"/>
    <w:lvl w:ilvl="0" w:tplc="04100001">
      <w:start w:val="1"/>
      <w:numFmt w:val="bullet"/>
      <w:lvlText w:val=""/>
      <w:lvlJc w:val="left"/>
      <w:pPr>
        <w:ind w:left="1506"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C30"/>
    <w:rsid w:val="001C139D"/>
    <w:rsid w:val="001C618C"/>
    <w:rsid w:val="001F65F6"/>
    <w:rsid w:val="00214C7A"/>
    <w:rsid w:val="002A40D1"/>
    <w:rsid w:val="003559C8"/>
    <w:rsid w:val="00422E89"/>
    <w:rsid w:val="004F6981"/>
    <w:rsid w:val="00565822"/>
    <w:rsid w:val="005B108F"/>
    <w:rsid w:val="005B1D20"/>
    <w:rsid w:val="00603946"/>
    <w:rsid w:val="00655527"/>
    <w:rsid w:val="0066492F"/>
    <w:rsid w:val="006B18D2"/>
    <w:rsid w:val="0078502A"/>
    <w:rsid w:val="007E69B5"/>
    <w:rsid w:val="007E704E"/>
    <w:rsid w:val="00883C29"/>
    <w:rsid w:val="00964349"/>
    <w:rsid w:val="009B44C2"/>
    <w:rsid w:val="009B4C30"/>
    <w:rsid w:val="00A5076B"/>
    <w:rsid w:val="00C96FBB"/>
    <w:rsid w:val="00F26D75"/>
    <w:rsid w:val="00FA4CB6"/>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1B04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B4C30"/>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basedOn w:val="Normale"/>
    <w:next w:val="Normale"/>
    <w:link w:val="Titolo1Carattere"/>
    <w:uiPriority w:val="9"/>
    <w:qFormat/>
    <w:rsid w:val="009B4C3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B4C30"/>
    <w:pPr>
      <w:pBdr>
        <w:top w:val="single" w:sz="4" w:space="1" w:color="auto"/>
      </w:pBdr>
      <w:tabs>
        <w:tab w:val="center" w:pos="4819"/>
        <w:tab w:val="right" w:pos="9638"/>
      </w:tabs>
      <w:spacing w:line="360" w:lineRule="auto"/>
    </w:pPr>
    <w:rPr>
      <w:rFonts w:ascii="Calibri" w:hAnsi="Calibri"/>
      <w:sz w:val="16"/>
      <w:szCs w:val="18"/>
    </w:rPr>
  </w:style>
  <w:style w:type="character" w:customStyle="1" w:styleId="PidipaginaCarattere">
    <w:name w:val="Piè di pagina Carattere"/>
    <w:basedOn w:val="Carpredefinitoparagrafo"/>
    <w:link w:val="Pidipagina"/>
    <w:rsid w:val="009B4C30"/>
    <w:rPr>
      <w:rFonts w:ascii="Calibri" w:eastAsia="Times New Roman" w:hAnsi="Calibri" w:cs="Times New Roman"/>
      <w:kern w:val="2"/>
      <w:sz w:val="16"/>
      <w:szCs w:val="18"/>
      <w:lang w:eastAsia="it-IT"/>
    </w:rPr>
  </w:style>
  <w:style w:type="character" w:customStyle="1" w:styleId="Corsivo">
    <w:name w:val="Corsivo"/>
    <w:rsid w:val="009B4C30"/>
    <w:rPr>
      <w:rFonts w:ascii="Trebuchet MS" w:hAnsi="Trebuchet MS"/>
      <w:i/>
      <w:iCs/>
      <w:sz w:val="20"/>
      <w:szCs w:val="20"/>
    </w:rPr>
  </w:style>
  <w:style w:type="character" w:customStyle="1" w:styleId="Grassetto">
    <w:name w:val="Grassetto"/>
    <w:rsid w:val="009B4C30"/>
    <w:rPr>
      <w:rFonts w:ascii="Trebuchet MS" w:hAnsi="Trebuchet MS"/>
      <w:b/>
      <w:bCs/>
      <w:sz w:val="20"/>
    </w:rPr>
  </w:style>
  <w:style w:type="character" w:styleId="Numeropagina">
    <w:name w:val="page number"/>
    <w:rsid w:val="009B4C30"/>
    <w:rPr>
      <w:rFonts w:ascii="Trebuchet MS" w:hAnsi="Trebuchet MS"/>
      <w:b/>
      <w:color w:val="auto"/>
      <w:sz w:val="16"/>
      <w:szCs w:val="16"/>
    </w:rPr>
  </w:style>
  <w:style w:type="paragraph" w:customStyle="1" w:styleId="Corsivoblu">
    <w:name w:val="Corsivo blu"/>
    <w:basedOn w:val="Normale"/>
    <w:link w:val="CorsivobluCarattere"/>
    <w:rsid w:val="009B4C30"/>
    <w:rPr>
      <w:i/>
      <w:color w:val="0000FF"/>
    </w:rPr>
  </w:style>
  <w:style w:type="paragraph" w:customStyle="1" w:styleId="Titolocopertina">
    <w:name w:val="Titolo copertina"/>
    <w:basedOn w:val="Normale"/>
    <w:link w:val="TitolocopertinaCarattere"/>
    <w:autoRedefine/>
    <w:rsid w:val="009B44C2"/>
    <w:pPr>
      <w:autoSpaceDE/>
      <w:autoSpaceDN/>
      <w:adjustRightInd/>
      <w:spacing w:line="480" w:lineRule="auto"/>
      <w:jc w:val="left"/>
    </w:pPr>
    <w:rPr>
      <w:rFonts w:ascii="Calibri" w:hAnsi="Calibri"/>
      <w:iCs/>
      <w:color w:val="000000" w:themeColor="text1"/>
      <w:sz w:val="28"/>
      <w:szCs w:val="28"/>
    </w:rPr>
  </w:style>
  <w:style w:type="paragraph" w:customStyle="1" w:styleId="MAIUSCBOLDsottoluneato">
    <w:name w:val="MAIUSC BOLD sottoluneato"/>
    <w:basedOn w:val="Titolo1"/>
    <w:autoRedefine/>
    <w:rsid w:val="009B4C30"/>
    <w:pPr>
      <w:keepNext w:val="0"/>
      <w:keepLines w:val="0"/>
      <w:autoSpaceDE/>
      <w:autoSpaceDN/>
      <w:adjustRightInd/>
      <w:spacing w:before="0"/>
      <w:jc w:val="left"/>
    </w:pPr>
    <w:rPr>
      <w:rFonts w:ascii="Trebuchet MS" w:eastAsia="Times New Roman" w:hAnsi="Trebuchet MS" w:cs="Arial"/>
      <w:bCs/>
      <w:caps/>
      <w:color w:val="auto"/>
      <w:kern w:val="32"/>
      <w:sz w:val="20"/>
      <w:szCs w:val="24"/>
      <w:u w:val="single"/>
    </w:rPr>
  </w:style>
  <w:style w:type="character" w:customStyle="1" w:styleId="TitolocopertinaCarattere">
    <w:name w:val="Titolo copertina Carattere"/>
    <w:link w:val="Titolocopertina"/>
    <w:rsid w:val="009B44C2"/>
    <w:rPr>
      <w:rFonts w:ascii="Calibri" w:eastAsia="Times New Roman" w:hAnsi="Calibri" w:cs="Times New Roman"/>
      <w:iCs/>
      <w:color w:val="000000" w:themeColor="text1"/>
      <w:kern w:val="2"/>
      <w:sz w:val="28"/>
      <w:szCs w:val="28"/>
      <w:lang w:eastAsia="it-IT"/>
    </w:rPr>
  </w:style>
  <w:style w:type="character" w:customStyle="1" w:styleId="BLOCKBOLD">
    <w:name w:val="BLOCK BOLD"/>
    <w:rsid w:val="009B4C30"/>
    <w:rPr>
      <w:rFonts w:ascii="Trebuchet MS" w:hAnsi="Trebuchet MS"/>
      <w:b/>
      <w:caps/>
      <w:color w:val="auto"/>
      <w:sz w:val="20"/>
      <w:szCs w:val="20"/>
    </w:rPr>
  </w:style>
  <w:style w:type="character" w:customStyle="1" w:styleId="StileCorsivo">
    <w:name w:val="Stile Corsivo"/>
    <w:rsid w:val="009B4C30"/>
    <w:rPr>
      <w:i/>
      <w:iCs/>
    </w:rPr>
  </w:style>
  <w:style w:type="paragraph" w:styleId="Corpotesto">
    <w:name w:val="Body Text"/>
    <w:basedOn w:val="Normale"/>
    <w:link w:val="CorpotestoCarattere"/>
    <w:rsid w:val="009B4C30"/>
  </w:style>
  <w:style w:type="character" w:customStyle="1" w:styleId="CorpotestoCarattere">
    <w:name w:val="Corpo testo Carattere"/>
    <w:basedOn w:val="Carpredefinitoparagrafo"/>
    <w:link w:val="Corpotesto"/>
    <w:rsid w:val="009B4C30"/>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B4C30"/>
    <w:pPr>
      <w:ind w:left="5664"/>
    </w:pPr>
  </w:style>
  <w:style w:type="character" w:customStyle="1" w:styleId="IntestazioneCarattere">
    <w:name w:val="Intestazione Carattere"/>
    <w:basedOn w:val="Carpredefinitoparagrafo"/>
    <w:link w:val="Intestazione"/>
    <w:rsid w:val="009B4C30"/>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B4C30"/>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B4C30"/>
    <w:pPr>
      <w:autoSpaceDE/>
      <w:autoSpaceDN/>
      <w:adjustRightInd/>
    </w:pPr>
    <w:rPr>
      <w:i/>
      <w:color w:val="FF0000"/>
      <w:kern w:val="0"/>
      <w:szCs w:val="20"/>
    </w:rPr>
  </w:style>
  <w:style w:type="character" w:customStyle="1" w:styleId="CorsivorossoCarattere">
    <w:name w:val="Corsivo rosso Carattere"/>
    <w:link w:val="Corsivorosso"/>
    <w:rsid w:val="009B4C30"/>
    <w:rPr>
      <w:rFonts w:ascii="Trebuchet MS" w:eastAsia="Times New Roman" w:hAnsi="Trebuchet MS" w:cs="Times New Roman"/>
      <w:i/>
      <w:color w:val="FF0000"/>
      <w:sz w:val="20"/>
      <w:szCs w:val="20"/>
      <w:lang w:eastAsia="it-IT"/>
    </w:rPr>
  </w:style>
  <w:style w:type="paragraph" w:styleId="Corpodeltesto3">
    <w:name w:val="Body Text 3"/>
    <w:basedOn w:val="Normale"/>
    <w:link w:val="Corpodeltesto3Carattere"/>
    <w:rsid w:val="009B4C30"/>
    <w:pPr>
      <w:ind w:left="357" w:hanging="357"/>
    </w:pPr>
    <w:rPr>
      <w:szCs w:val="16"/>
    </w:rPr>
  </w:style>
  <w:style w:type="character" w:customStyle="1" w:styleId="Corpodeltesto3Carattere">
    <w:name w:val="Corpo del testo 3 Carattere"/>
    <w:basedOn w:val="Carpredefinitoparagrafo"/>
    <w:link w:val="Corpodeltesto3"/>
    <w:rsid w:val="009B4C30"/>
    <w:rPr>
      <w:rFonts w:ascii="Trebuchet MS" w:eastAsia="Times New Roman" w:hAnsi="Trebuchet MS" w:cs="Times New Roman"/>
      <w:kern w:val="2"/>
      <w:sz w:val="20"/>
      <w:szCs w:val="16"/>
      <w:lang w:eastAsia="it-IT"/>
    </w:rPr>
  </w:style>
  <w:style w:type="character" w:customStyle="1" w:styleId="StileCorsivoBlu">
    <w:name w:val="Stile Corsivo + Blu"/>
    <w:rsid w:val="009B4C30"/>
    <w:rPr>
      <w:rFonts w:ascii="Trebuchet MS" w:hAnsi="Trebuchet MS"/>
      <w:i/>
      <w:iCs/>
      <w:color w:val="0000FF"/>
      <w:sz w:val="20"/>
    </w:rPr>
  </w:style>
  <w:style w:type="character" w:customStyle="1" w:styleId="Titolo1Carattere">
    <w:name w:val="Titolo 1 Carattere"/>
    <w:basedOn w:val="Carpredefinitoparagrafo"/>
    <w:link w:val="Titolo1"/>
    <w:uiPriority w:val="9"/>
    <w:rsid w:val="009B4C30"/>
    <w:rPr>
      <w:rFonts w:asciiTheme="majorHAnsi" w:eastAsiaTheme="majorEastAsia" w:hAnsiTheme="majorHAnsi" w:cstheme="majorBidi"/>
      <w:color w:val="2E74B5" w:themeColor="accent1" w:themeShade="BF"/>
      <w:kern w:val="2"/>
      <w:sz w:val="32"/>
      <w:szCs w:val="32"/>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basedOn w:val="Normale"/>
    <w:uiPriority w:val="34"/>
    <w:qFormat/>
    <w:rsid w:val="009B44C2"/>
    <w:pPr>
      <w:ind w:left="720"/>
      <w:contextualSpacing/>
    </w:pPr>
  </w:style>
  <w:style w:type="character" w:styleId="Rimandocommento">
    <w:name w:val="annotation reference"/>
    <w:basedOn w:val="Carpredefinitoparagrafo"/>
    <w:uiPriority w:val="99"/>
    <w:semiHidden/>
    <w:unhideWhenUsed/>
    <w:rsid w:val="009B44C2"/>
    <w:rPr>
      <w:sz w:val="16"/>
      <w:szCs w:val="16"/>
    </w:rPr>
  </w:style>
  <w:style w:type="paragraph" w:styleId="Testocommento">
    <w:name w:val="annotation text"/>
    <w:basedOn w:val="Normale"/>
    <w:link w:val="TestocommentoCarattere"/>
    <w:uiPriority w:val="99"/>
    <w:semiHidden/>
    <w:unhideWhenUsed/>
    <w:rsid w:val="009B44C2"/>
    <w:pPr>
      <w:spacing w:line="240" w:lineRule="auto"/>
    </w:pPr>
    <w:rPr>
      <w:szCs w:val="20"/>
    </w:rPr>
  </w:style>
  <w:style w:type="character" w:customStyle="1" w:styleId="TestocommentoCarattere">
    <w:name w:val="Testo commento Carattere"/>
    <w:basedOn w:val="Carpredefinitoparagrafo"/>
    <w:link w:val="Testocommento"/>
    <w:uiPriority w:val="99"/>
    <w:semiHidden/>
    <w:rsid w:val="009B44C2"/>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B44C2"/>
    <w:rPr>
      <w:b/>
      <w:bCs/>
    </w:rPr>
  </w:style>
  <w:style w:type="character" w:customStyle="1" w:styleId="SoggettocommentoCarattere">
    <w:name w:val="Soggetto commento Carattere"/>
    <w:basedOn w:val="TestocommentoCarattere"/>
    <w:link w:val="Soggettocommento"/>
    <w:uiPriority w:val="99"/>
    <w:semiHidden/>
    <w:rsid w:val="009B44C2"/>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9B44C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B44C2"/>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946695">
      <w:bodyDiv w:val="1"/>
      <w:marLeft w:val="0"/>
      <w:marRight w:val="0"/>
      <w:marTop w:val="0"/>
      <w:marBottom w:val="0"/>
      <w:divBdr>
        <w:top w:val="none" w:sz="0" w:space="0" w:color="auto"/>
        <w:left w:val="none" w:sz="0" w:space="0" w:color="auto"/>
        <w:bottom w:val="none" w:sz="0" w:space="0" w:color="auto"/>
        <w:right w:val="none" w:sz="0" w:space="0" w:color="auto"/>
      </w:divBdr>
    </w:div>
    <w:div w:id="509411830">
      <w:bodyDiv w:val="1"/>
      <w:marLeft w:val="0"/>
      <w:marRight w:val="0"/>
      <w:marTop w:val="0"/>
      <w:marBottom w:val="0"/>
      <w:divBdr>
        <w:top w:val="none" w:sz="0" w:space="0" w:color="auto"/>
        <w:left w:val="none" w:sz="0" w:space="0" w:color="auto"/>
        <w:bottom w:val="none" w:sz="0" w:space="0" w:color="auto"/>
        <w:right w:val="none" w:sz="0" w:space="0" w:color="auto"/>
      </w:divBdr>
    </w:div>
    <w:div w:id="190428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597</Words>
  <Characters>3408</Characters>
  <Application>Microsoft Office Word</Application>
  <DocSecurity>0</DocSecurity>
  <Lines>28</Lines>
  <Paragraphs>7</Paragraphs>
  <ScaleCrop>false</ScaleCrop>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2023-12-18T10:14:00Z</dcterms:created>
  <dcterms:modified xsi:type="dcterms:W3CDTF">2023-12-19T10:59:00Z</dcterms:modified>
</cp:coreProperties>
</file>