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E6190" w14:textId="77777777" w:rsidR="00A25C99" w:rsidRDefault="00A25C99" w:rsidP="00ED4AC2">
      <w:pPr>
        <w:autoSpaceDE/>
        <w:autoSpaceDN/>
        <w:adjustRightInd/>
        <w:spacing w:line="240" w:lineRule="auto"/>
        <w:jc w:val="left"/>
        <w:rPr>
          <w:caps/>
          <w:sz w:val="32"/>
          <w:szCs w:val="32"/>
        </w:rPr>
      </w:pPr>
    </w:p>
    <w:p w14:paraId="1651AF0D" w14:textId="77777777" w:rsidR="00A25C99" w:rsidRDefault="00A25C99" w:rsidP="00ED4AC2">
      <w:pPr>
        <w:autoSpaceDE/>
        <w:autoSpaceDN/>
        <w:adjustRightInd/>
        <w:spacing w:line="240" w:lineRule="auto"/>
        <w:jc w:val="left"/>
        <w:rPr>
          <w:caps/>
          <w:sz w:val="32"/>
          <w:szCs w:val="32"/>
        </w:rPr>
      </w:pPr>
    </w:p>
    <w:p w14:paraId="56B5421D" w14:textId="77777777" w:rsidR="00A25C99" w:rsidRDefault="00A25C99" w:rsidP="00ED4AC2">
      <w:pPr>
        <w:autoSpaceDE/>
        <w:autoSpaceDN/>
        <w:adjustRightInd/>
        <w:spacing w:line="240" w:lineRule="auto"/>
        <w:jc w:val="left"/>
        <w:rPr>
          <w:caps/>
          <w:sz w:val="32"/>
          <w:szCs w:val="32"/>
        </w:rPr>
      </w:pPr>
    </w:p>
    <w:p w14:paraId="6F9FC16B" w14:textId="77777777" w:rsidR="00237725" w:rsidRDefault="00237725" w:rsidP="00237725">
      <w:pPr>
        <w:autoSpaceDE/>
        <w:autoSpaceDN/>
        <w:adjustRightInd/>
        <w:outlineLvl w:val="0"/>
        <w:rPr>
          <w:rFonts w:ascii="Calibri" w:hAnsi="Calibri" w:cs="Arial"/>
          <w:b/>
          <w:bCs/>
          <w:kern w:val="32"/>
          <w:sz w:val="24"/>
        </w:rPr>
      </w:pPr>
      <w:r w:rsidRPr="007F5202">
        <w:rPr>
          <w:rFonts w:ascii="Calibri" w:hAnsi="Calibri"/>
          <w:b/>
          <w:sz w:val="24"/>
        </w:rPr>
        <w:t xml:space="preserve">ALLEGATO </w:t>
      </w:r>
      <w:r>
        <w:rPr>
          <w:rFonts w:ascii="Calibri" w:hAnsi="Calibri"/>
          <w:b/>
          <w:sz w:val="24"/>
        </w:rPr>
        <w:t>9</w:t>
      </w:r>
      <w:r w:rsidRPr="007F5202">
        <w:rPr>
          <w:rFonts w:ascii="Calibri" w:hAnsi="Calibri"/>
          <w:b/>
          <w:sz w:val="24"/>
        </w:rPr>
        <w:t xml:space="preserve"> – </w:t>
      </w:r>
      <w:r w:rsidRPr="007F5202">
        <w:rPr>
          <w:rFonts w:ascii="Calibri" w:hAnsi="Calibri" w:cs="Trebuchet MS"/>
          <w:b/>
          <w:sz w:val="24"/>
        </w:rPr>
        <w:t>SCHEMA</w:t>
      </w:r>
      <w:r>
        <w:rPr>
          <w:rFonts w:ascii="Calibri" w:hAnsi="Calibri" w:cs="Trebuchet MS"/>
          <w:b/>
          <w:sz w:val="24"/>
        </w:rPr>
        <w:t xml:space="preserve"> GIUSTIFICATIVI ANOMALIA E COSTI</w:t>
      </w:r>
      <w:r w:rsidRPr="007F5202">
        <w:rPr>
          <w:rFonts w:ascii="Calibri" w:hAnsi="Calibri" w:cs="Trebuchet MS"/>
          <w:b/>
          <w:sz w:val="24"/>
        </w:rPr>
        <w:t xml:space="preserve"> DELLA MANODOPERA E DELLA SICUREZZA</w:t>
      </w:r>
      <w:r w:rsidRPr="007F5202" w:rsidDel="0016051B">
        <w:rPr>
          <w:rFonts w:ascii="Calibri" w:hAnsi="Calibri" w:cs="Arial"/>
          <w:b/>
          <w:bCs/>
          <w:kern w:val="32"/>
          <w:sz w:val="24"/>
        </w:rPr>
        <w:t xml:space="preserve"> </w:t>
      </w:r>
    </w:p>
    <w:p w14:paraId="5ECC0C72" w14:textId="77777777" w:rsidR="00237725" w:rsidRDefault="00237725" w:rsidP="00237725">
      <w:pPr>
        <w:autoSpaceDE/>
        <w:autoSpaceDN/>
        <w:adjustRightInd/>
        <w:outlineLvl w:val="0"/>
        <w:rPr>
          <w:rFonts w:ascii="Calibri" w:hAnsi="Calibri" w:cs="Arial"/>
          <w:b/>
          <w:bCs/>
          <w:kern w:val="32"/>
          <w:sz w:val="24"/>
        </w:rPr>
      </w:pPr>
    </w:p>
    <w:p w14:paraId="550664E1" w14:textId="77777777" w:rsidR="00237725" w:rsidRDefault="00237725" w:rsidP="00237725">
      <w:pPr>
        <w:autoSpaceDE/>
        <w:autoSpaceDN/>
        <w:adjustRightInd/>
        <w:outlineLvl w:val="0"/>
        <w:rPr>
          <w:rFonts w:ascii="Calibri" w:hAnsi="Calibri"/>
          <w:b/>
          <w:sz w:val="24"/>
        </w:rPr>
      </w:pPr>
      <w:r w:rsidRPr="00040AEB">
        <w:rPr>
          <w:rFonts w:ascii="Calibri" w:hAnsi="Calibri"/>
          <w:b/>
          <w:sz w:val="24"/>
        </w:rPr>
        <w:t xml:space="preserve">PROCEDURA APERTA PER L’AFFIDAMENTO IN CONCESSIONE DEI SERVIZI </w:t>
      </w:r>
      <w:r>
        <w:rPr>
          <w:rFonts w:ascii="Calibri" w:hAnsi="Calibri"/>
          <w:b/>
          <w:sz w:val="24"/>
        </w:rPr>
        <w:t xml:space="preserve">MUSEALI INTEGRATI </w:t>
      </w:r>
      <w:r w:rsidRPr="00040AEB">
        <w:rPr>
          <w:rFonts w:ascii="Calibri" w:hAnsi="Calibri"/>
          <w:b/>
          <w:sz w:val="24"/>
        </w:rPr>
        <w:t xml:space="preserve">PRESSO IL MUSEO NAZIONALE </w:t>
      </w:r>
      <w:r>
        <w:rPr>
          <w:rFonts w:ascii="Calibri" w:hAnsi="Calibri"/>
          <w:b/>
          <w:sz w:val="24"/>
        </w:rPr>
        <w:t xml:space="preserve">ETRUSCO DI VILLA GIULIA </w:t>
      </w:r>
      <w:r w:rsidRPr="00040AEB">
        <w:rPr>
          <w:rFonts w:ascii="Calibri" w:hAnsi="Calibri"/>
          <w:b/>
          <w:sz w:val="24"/>
        </w:rPr>
        <w:t>PER CONTO DEL MINISTERO DELLA CULTURA</w:t>
      </w:r>
    </w:p>
    <w:p w14:paraId="7158E20E" w14:textId="77777777" w:rsidR="00237725" w:rsidRDefault="00237725" w:rsidP="00237725">
      <w:pPr>
        <w:autoSpaceDE/>
        <w:autoSpaceDN/>
        <w:adjustRightInd/>
        <w:outlineLvl w:val="0"/>
        <w:rPr>
          <w:rFonts w:ascii="Calibri" w:hAnsi="Calibri"/>
          <w:b/>
          <w:sz w:val="24"/>
        </w:rPr>
      </w:pPr>
    </w:p>
    <w:p w14:paraId="79E51683" w14:textId="1A3A14E7" w:rsidR="00237725" w:rsidRDefault="00237725" w:rsidP="00237725">
      <w:pPr>
        <w:autoSpaceDE/>
        <w:autoSpaceDN/>
        <w:adjustRightInd/>
        <w:outlineLvl w:val="0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ID 2689</w:t>
      </w:r>
    </w:p>
    <w:p w14:paraId="4140A547" w14:textId="681179F2" w:rsidR="00237725" w:rsidRDefault="00237725" w:rsidP="00237725">
      <w:pPr>
        <w:autoSpaceDE/>
        <w:autoSpaceDN/>
        <w:adjustRightInd/>
        <w:outlineLvl w:val="0"/>
        <w:rPr>
          <w:rFonts w:ascii="Calibri" w:hAnsi="Calibri"/>
          <w:b/>
          <w:sz w:val="24"/>
        </w:rPr>
      </w:pPr>
    </w:p>
    <w:p w14:paraId="2A987990" w14:textId="77777777" w:rsidR="00237725" w:rsidRPr="007F5202" w:rsidRDefault="00237725" w:rsidP="00237725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  <w:sz w:val="22"/>
          <w:szCs w:val="22"/>
        </w:rPr>
      </w:pPr>
      <w:r w:rsidRPr="007F5202">
        <w:rPr>
          <w:rFonts w:ascii="Calibri" w:hAnsi="Calibri"/>
          <w:b/>
          <w:bCs/>
          <w:caps/>
          <w:kern w:val="32"/>
          <w:sz w:val="22"/>
          <w:szCs w:val="22"/>
        </w:rPr>
        <w:t>INDICE</w:t>
      </w:r>
    </w:p>
    <w:p w14:paraId="367C4362" w14:textId="77777777" w:rsidR="00237725" w:rsidRPr="009A33FF" w:rsidRDefault="00237725" w:rsidP="00237725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14:paraId="5831E32D" w14:textId="77777777" w:rsidR="00237725" w:rsidRDefault="00237725" w:rsidP="00237725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14:paraId="0CE50BF8" w14:textId="77777777" w:rsidR="00237725" w:rsidRPr="0042515E" w:rsidRDefault="00237725" w:rsidP="00237725">
      <w:pPr>
        <w:pStyle w:val="Titolo"/>
        <w:jc w:val="both"/>
      </w:pPr>
      <w:r w:rsidRPr="00F362BE">
        <w:rPr>
          <w:bCs w:val="0"/>
          <w:caps w:val="0"/>
          <w:kern w:val="32"/>
        </w:rPr>
        <w:t>PARTE A.</w:t>
      </w:r>
      <w:r w:rsidRPr="00DA2596">
        <w:rPr>
          <w:b w:val="0"/>
          <w:bCs w:val="0"/>
          <w:caps w:val="0"/>
          <w:kern w:val="32"/>
        </w:rPr>
        <w:t xml:space="preserve"> </w:t>
      </w:r>
      <w:r w:rsidRPr="007A420D">
        <w:t xml:space="preserve">modalita’ di COMPILAZIONE </w:t>
      </w:r>
      <w:r>
        <w:t>DEI</w:t>
      </w:r>
      <w:r w:rsidRPr="0042515E">
        <w:t xml:space="preserve"> GIUSTIFICATIVI DELL’ANOMALIA DELL’OFFERTA E </w:t>
      </w:r>
      <w:r>
        <w:t>DEI</w:t>
      </w:r>
      <w:r w:rsidRPr="0042515E">
        <w:t xml:space="preserve"> COSTI </w:t>
      </w:r>
      <w:r w:rsidRPr="00F870B1">
        <w:t>DELLA MANODOPERA e</w:t>
      </w:r>
      <w:r>
        <w:t xml:space="preserve"> della sicurezza</w:t>
      </w:r>
    </w:p>
    <w:p w14:paraId="2C84372E" w14:textId="77777777" w:rsidR="00470300" w:rsidRDefault="00470300" w:rsidP="00237725">
      <w:pPr>
        <w:autoSpaceDE/>
        <w:autoSpaceDN/>
        <w:adjustRightInd/>
        <w:outlineLvl w:val="0"/>
        <w:rPr>
          <w:rFonts w:ascii="Calibri" w:hAnsi="Calibri"/>
          <w:b/>
          <w:bCs/>
          <w:caps/>
          <w:kern w:val="32"/>
        </w:rPr>
      </w:pPr>
    </w:p>
    <w:p w14:paraId="5FCEE007" w14:textId="5C202146" w:rsidR="00237725" w:rsidRPr="00257F98" w:rsidRDefault="00237725" w:rsidP="00237725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  <w:r w:rsidRPr="00DA2596">
        <w:rPr>
          <w:rFonts w:ascii="Calibri" w:hAnsi="Calibri"/>
          <w:b/>
          <w:bCs/>
          <w:caps/>
          <w:kern w:val="32"/>
        </w:rPr>
        <w:t>PARTE B. FAC</w:t>
      </w:r>
      <w:r>
        <w:rPr>
          <w:rFonts w:ascii="Calibri" w:hAnsi="Calibri"/>
          <w:b/>
          <w:bCs/>
          <w:caps/>
          <w:kern w:val="32"/>
        </w:rPr>
        <w:t>-</w:t>
      </w:r>
      <w:r w:rsidRPr="00DA2596">
        <w:rPr>
          <w:rFonts w:ascii="Calibri" w:hAnsi="Calibri"/>
          <w:b/>
          <w:bCs/>
          <w:caps/>
          <w:kern w:val="32"/>
        </w:rPr>
        <w:t>SIMILE DELLE DICHIARAZIONI</w:t>
      </w:r>
      <w:r>
        <w:rPr>
          <w:rFonts w:ascii="Calibri" w:hAnsi="Calibri" w:cs="Arial"/>
          <w:b/>
          <w:bCs/>
          <w:caps/>
          <w:kern w:val="32"/>
          <w:szCs w:val="20"/>
        </w:rPr>
        <w:t xml:space="preserve"> RELATIVE ALL’ANOMALIA DELL’OFFERTA </w:t>
      </w:r>
      <w:r w:rsidRPr="007C6087">
        <w:rPr>
          <w:rFonts w:ascii="Calibri" w:hAnsi="Calibri" w:cs="Arial"/>
          <w:b/>
          <w:bCs/>
          <w:caps/>
          <w:kern w:val="32"/>
          <w:szCs w:val="20"/>
        </w:rPr>
        <w:t xml:space="preserve">e Costi </w:t>
      </w:r>
      <w:r w:rsidRPr="00F870B1">
        <w:rPr>
          <w:rFonts w:ascii="Calibri" w:hAnsi="Calibri"/>
          <w:b/>
          <w:caps/>
          <w:kern w:val="32"/>
        </w:rPr>
        <w:t>della Manodopera</w:t>
      </w:r>
      <w:r w:rsidRPr="00F870B1" w:rsidDel="007C6087">
        <w:rPr>
          <w:rFonts w:ascii="Calibri" w:hAnsi="Calibri"/>
          <w:b/>
          <w:caps/>
          <w:kern w:val="32"/>
        </w:rPr>
        <w:t xml:space="preserve"> </w:t>
      </w:r>
      <w:r w:rsidRPr="00F870B1">
        <w:rPr>
          <w:rFonts w:ascii="Calibri" w:hAnsi="Calibri"/>
          <w:b/>
          <w:caps/>
          <w:kern w:val="32"/>
        </w:rPr>
        <w:t>E</w:t>
      </w:r>
      <w:r w:rsidRPr="00433912">
        <w:rPr>
          <w:rFonts w:ascii="Calibri" w:hAnsi="Calibri" w:cs="Arial"/>
          <w:b/>
          <w:bCs/>
          <w:caps/>
          <w:kern w:val="32"/>
          <w:szCs w:val="20"/>
        </w:rPr>
        <w:t xml:space="preserve"> DELLA SICUREZZA</w:t>
      </w:r>
      <w:r>
        <w:rPr>
          <w:rFonts w:ascii="Calibri" w:hAnsi="Calibri"/>
          <w:bCs/>
          <w:kern w:val="32"/>
        </w:rPr>
        <w:t xml:space="preserve"> </w:t>
      </w:r>
    </w:p>
    <w:p w14:paraId="139B74F7" w14:textId="77777777" w:rsidR="00237725" w:rsidRDefault="00237725" w:rsidP="00237725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14:paraId="4DE2F6A1" w14:textId="77777777" w:rsidR="00237725" w:rsidRPr="008644B4" w:rsidRDefault="00237725" w:rsidP="00237725">
      <w:pPr>
        <w:autoSpaceDE/>
        <w:autoSpaceDN/>
        <w:adjustRightInd/>
        <w:outlineLvl w:val="0"/>
        <w:rPr>
          <w:rFonts w:ascii="Calibri" w:hAnsi="Calibri"/>
          <w:b/>
          <w:bCs/>
          <w:caps/>
          <w:kern w:val="32"/>
        </w:rPr>
      </w:pPr>
      <w:r w:rsidRPr="008644B4">
        <w:rPr>
          <w:rFonts w:ascii="Calibri" w:hAnsi="Calibri"/>
          <w:b/>
          <w:bCs/>
          <w:caps/>
          <w:kern w:val="32"/>
        </w:rPr>
        <w:t>ALLEGATI</w:t>
      </w:r>
    </w:p>
    <w:p w14:paraId="171C6298" w14:textId="2DE96DFB" w:rsidR="00237725" w:rsidRPr="008644B4" w:rsidRDefault="00237725" w:rsidP="00237725">
      <w:pPr>
        <w:autoSpaceDE/>
        <w:autoSpaceDN/>
        <w:adjustRightInd/>
        <w:ind w:left="426"/>
        <w:outlineLvl w:val="0"/>
        <w:rPr>
          <w:rFonts w:ascii="Calibri" w:hAnsi="Calibri"/>
          <w:bCs/>
          <w:kern w:val="32"/>
        </w:rPr>
      </w:pPr>
      <w:r w:rsidRPr="008644B4">
        <w:rPr>
          <w:rFonts w:ascii="Calibri" w:hAnsi="Calibri"/>
          <w:bCs/>
          <w:kern w:val="32"/>
        </w:rPr>
        <w:t xml:space="preserve">Allegato </w:t>
      </w:r>
      <w:r>
        <w:rPr>
          <w:rFonts w:ascii="Calibri" w:hAnsi="Calibri"/>
          <w:bCs/>
          <w:kern w:val="32"/>
        </w:rPr>
        <w:t>9</w:t>
      </w:r>
      <w:r w:rsidRPr="008644B4">
        <w:rPr>
          <w:rFonts w:ascii="Calibri" w:hAnsi="Calibri"/>
          <w:bCs/>
          <w:kern w:val="32"/>
        </w:rPr>
        <w:t xml:space="preserve">.1 – Schema </w:t>
      </w:r>
      <w:r>
        <w:rPr>
          <w:rFonts w:ascii="Calibri" w:hAnsi="Calibri"/>
          <w:bCs/>
          <w:kern w:val="32"/>
        </w:rPr>
        <w:t>Giustificativi del PEF</w:t>
      </w:r>
      <w:r w:rsidR="0091231B">
        <w:rPr>
          <w:rFonts w:ascii="Calibri" w:hAnsi="Calibri"/>
          <w:bCs/>
          <w:kern w:val="32"/>
        </w:rPr>
        <w:t xml:space="preserve"> </w:t>
      </w:r>
      <w:r>
        <w:rPr>
          <w:rFonts w:ascii="Calibri" w:hAnsi="Calibri"/>
          <w:bCs/>
          <w:kern w:val="32"/>
        </w:rPr>
        <w:t xml:space="preserve">e della </w:t>
      </w:r>
      <w:r w:rsidR="0091231B">
        <w:rPr>
          <w:rFonts w:ascii="Calibri" w:hAnsi="Calibri"/>
          <w:bCs/>
          <w:kern w:val="32"/>
        </w:rPr>
        <w:t>MANODOPERA</w:t>
      </w:r>
      <w:r w:rsidR="00186735">
        <w:rPr>
          <w:rFonts w:ascii="Calibri" w:hAnsi="Calibri"/>
          <w:bCs/>
          <w:kern w:val="32"/>
        </w:rPr>
        <w:t>.</w:t>
      </w:r>
      <w:r>
        <w:rPr>
          <w:rFonts w:ascii="Calibri" w:hAnsi="Calibri"/>
          <w:bCs/>
          <w:kern w:val="32"/>
        </w:rPr>
        <w:t>xls</w:t>
      </w:r>
    </w:p>
    <w:p w14:paraId="76A695D8" w14:textId="77777777" w:rsidR="00237725" w:rsidRDefault="00237725" w:rsidP="00237725">
      <w:pPr>
        <w:autoSpaceDE/>
        <w:autoSpaceDN/>
        <w:adjustRightInd/>
        <w:ind w:left="426"/>
        <w:outlineLvl w:val="0"/>
        <w:rPr>
          <w:rFonts w:ascii="Calibri" w:hAnsi="Calibri"/>
          <w:bCs/>
          <w:kern w:val="32"/>
        </w:rPr>
      </w:pPr>
    </w:p>
    <w:p w14:paraId="6FCF8104" w14:textId="77777777" w:rsidR="00237725" w:rsidRDefault="00237725" w:rsidP="00237725">
      <w:pPr>
        <w:autoSpaceDE/>
        <w:autoSpaceDN/>
        <w:adjustRightInd/>
        <w:ind w:left="426"/>
        <w:outlineLvl w:val="0"/>
        <w:rPr>
          <w:rFonts w:ascii="Calibri" w:hAnsi="Calibri"/>
          <w:bCs/>
          <w:kern w:val="32"/>
        </w:rPr>
      </w:pPr>
    </w:p>
    <w:p w14:paraId="069578E8" w14:textId="77777777" w:rsidR="00237725" w:rsidRDefault="00237725" w:rsidP="00237725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14:paraId="563D5320" w14:textId="7C266167" w:rsidR="00237725" w:rsidRDefault="00237725" w:rsidP="00237725">
      <w:pPr>
        <w:autoSpaceDE/>
        <w:autoSpaceDN/>
        <w:adjustRightInd/>
        <w:outlineLvl w:val="0"/>
        <w:rPr>
          <w:rFonts w:ascii="Calibri" w:hAnsi="Calibri" w:cs="Calibri"/>
          <w:b/>
          <w:sz w:val="22"/>
          <w:szCs w:val="22"/>
        </w:rPr>
      </w:pPr>
      <w:r w:rsidRPr="00EE6390">
        <w:rPr>
          <w:b/>
          <w:kern w:val="32"/>
          <w:sz w:val="22"/>
          <w:szCs w:val="22"/>
        </w:rPr>
        <w:br w:type="page"/>
      </w:r>
      <w:r w:rsidRPr="00EE6390">
        <w:rPr>
          <w:rFonts w:ascii="Calibri" w:hAnsi="Calibri" w:cs="Calibri"/>
          <w:b/>
          <w:kern w:val="32"/>
          <w:sz w:val="22"/>
          <w:szCs w:val="22"/>
        </w:rPr>
        <w:lastRenderedPageBreak/>
        <w:t xml:space="preserve">PARTE A – MODALITÀ </w:t>
      </w:r>
      <w:r w:rsidRPr="00EE6390">
        <w:rPr>
          <w:rFonts w:ascii="Calibri" w:hAnsi="Calibri" w:cs="Calibri"/>
          <w:b/>
          <w:sz w:val="22"/>
          <w:szCs w:val="22"/>
        </w:rPr>
        <w:t>DI COMPILAZIONE DEI GIUSTIFICATIVI DELL’ANOMALIA DELL’OFFERTA E DEI COSTI DELLA MANODOPERA E DELLA SICUREZZA</w:t>
      </w:r>
    </w:p>
    <w:p w14:paraId="67739F35" w14:textId="77777777" w:rsidR="003B3C00" w:rsidRPr="00EE6390" w:rsidRDefault="003B3C00" w:rsidP="00237725">
      <w:pPr>
        <w:autoSpaceDE/>
        <w:autoSpaceDN/>
        <w:adjustRightInd/>
        <w:outlineLvl w:val="0"/>
        <w:rPr>
          <w:rFonts w:ascii="Calibri" w:hAnsi="Calibri" w:cs="Calibri"/>
          <w:b/>
          <w:sz w:val="22"/>
          <w:szCs w:val="22"/>
        </w:rPr>
      </w:pPr>
    </w:p>
    <w:p w14:paraId="06BBC50A" w14:textId="087A3600" w:rsidR="00237725" w:rsidRPr="003B3C00" w:rsidRDefault="003B3C00" w:rsidP="00237725">
      <w:pPr>
        <w:pStyle w:val="Titolo1"/>
        <w:keepNext w:val="0"/>
        <w:keepLines w:val="0"/>
        <w:numPr>
          <w:ilvl w:val="0"/>
          <w:numId w:val="32"/>
        </w:numPr>
        <w:autoSpaceDE/>
        <w:autoSpaceDN/>
        <w:adjustRightInd/>
        <w:spacing w:before="0"/>
        <w:rPr>
          <w:rFonts w:ascii="Calibri" w:eastAsia="Times New Roman" w:hAnsi="Calibri" w:cs="Calibri"/>
          <w:b/>
          <w:bCs/>
          <w:caps/>
          <w:color w:val="auto"/>
          <w:kern w:val="32"/>
          <w:sz w:val="20"/>
          <w:szCs w:val="24"/>
        </w:rPr>
      </w:pPr>
      <w:r w:rsidRPr="003B3C00">
        <w:rPr>
          <w:rFonts w:ascii="Calibri" w:eastAsia="Times New Roman" w:hAnsi="Calibri" w:cs="Calibri"/>
          <w:b/>
          <w:bCs/>
          <w:caps/>
          <w:color w:val="auto"/>
          <w:kern w:val="32"/>
          <w:sz w:val="20"/>
          <w:szCs w:val="24"/>
        </w:rPr>
        <w:t>CONTENUTO DEI GIUSTIFICATIVI</w:t>
      </w:r>
    </w:p>
    <w:p w14:paraId="6C82BF03" w14:textId="77777777" w:rsidR="00237725" w:rsidRDefault="00237725" w:rsidP="00237725">
      <w:pPr>
        <w:autoSpaceDE/>
        <w:autoSpaceDN/>
        <w:adjustRightInd/>
        <w:ind w:left="709" w:hanging="426"/>
        <w:outlineLvl w:val="0"/>
        <w:rPr>
          <w:rFonts w:ascii="Calibri" w:hAnsi="Calibri" w:cs="Trebuchet MS"/>
          <w:b/>
          <w:szCs w:val="20"/>
        </w:rPr>
      </w:pPr>
    </w:p>
    <w:p w14:paraId="6EE6C0A3" w14:textId="55163ABF" w:rsidR="00237725" w:rsidRDefault="00237725" w:rsidP="00237725"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  <w:highlight w:val="cyan"/>
        </w:rPr>
      </w:pPr>
      <w:r>
        <w:rPr>
          <w:rFonts w:ascii="Calibri" w:hAnsi="Calibri" w:cs="Trebuchet MS"/>
          <w:b/>
          <w:szCs w:val="20"/>
        </w:rPr>
        <w:t xml:space="preserve">1.1 </w:t>
      </w:r>
      <w:r w:rsidRPr="00B10FF4">
        <w:rPr>
          <w:rFonts w:ascii="Calibri" w:hAnsi="Calibri" w:cs="Trebuchet MS"/>
          <w:b/>
          <w:szCs w:val="20"/>
        </w:rPr>
        <w:t xml:space="preserve">Giustificativi </w:t>
      </w:r>
      <w:r>
        <w:rPr>
          <w:rFonts w:ascii="Calibri" w:hAnsi="Calibri" w:cs="Trebuchet MS"/>
          <w:b/>
          <w:szCs w:val="20"/>
        </w:rPr>
        <w:t xml:space="preserve">dell’offerta </w:t>
      </w:r>
      <w:r w:rsidRPr="00B10FF4">
        <w:rPr>
          <w:rFonts w:ascii="Calibri" w:hAnsi="Calibri" w:cs="Trebuchet MS"/>
          <w:b/>
          <w:szCs w:val="20"/>
        </w:rPr>
        <w:t>anomala</w:t>
      </w:r>
      <w:r>
        <w:rPr>
          <w:rFonts w:ascii="Calibri" w:hAnsi="Calibri" w:cs="Trebuchet MS"/>
          <w:szCs w:val="20"/>
        </w:rPr>
        <w:t xml:space="preserve"> </w:t>
      </w:r>
      <w:r w:rsidRPr="00F870B1">
        <w:rPr>
          <w:rFonts w:ascii="Calibri" w:hAnsi="Calibri"/>
          <w:b/>
        </w:rPr>
        <w:t xml:space="preserve">e </w:t>
      </w:r>
      <w:r>
        <w:rPr>
          <w:rFonts w:ascii="Calibri" w:hAnsi="Calibri"/>
          <w:b/>
        </w:rPr>
        <w:t>dei c</w:t>
      </w:r>
      <w:r w:rsidRPr="00F870B1">
        <w:rPr>
          <w:rFonts w:ascii="Calibri" w:hAnsi="Calibri"/>
          <w:b/>
        </w:rPr>
        <w:t xml:space="preserve">osti della </w:t>
      </w:r>
      <w:r>
        <w:rPr>
          <w:rFonts w:ascii="Calibri" w:hAnsi="Calibri"/>
          <w:b/>
        </w:rPr>
        <w:t>m</w:t>
      </w:r>
      <w:r w:rsidRPr="00F870B1">
        <w:rPr>
          <w:rFonts w:ascii="Calibri" w:hAnsi="Calibri"/>
          <w:b/>
        </w:rPr>
        <w:t>anodopera</w:t>
      </w:r>
      <w:r>
        <w:rPr>
          <w:rFonts w:ascii="Calibri" w:hAnsi="Calibri" w:cs="Trebuchet MS"/>
          <w:b/>
          <w:szCs w:val="20"/>
        </w:rPr>
        <w:t xml:space="preserve"> e della sicurezza</w:t>
      </w:r>
    </w:p>
    <w:p w14:paraId="25791272" w14:textId="77777777" w:rsidR="00237725" w:rsidRPr="004F0EE7" w:rsidRDefault="00237725" w:rsidP="00237725"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La documentazione che il </w:t>
      </w:r>
      <w:r w:rsidRPr="00F6328B">
        <w:rPr>
          <w:rFonts w:ascii="Calibri" w:hAnsi="Calibri" w:cs="Trebuchet MS"/>
          <w:szCs w:val="20"/>
        </w:rPr>
        <w:t xml:space="preserve">Concorrente </w:t>
      </w:r>
      <w:r>
        <w:rPr>
          <w:rFonts w:ascii="Calibri" w:hAnsi="Calibri"/>
          <w:u w:val="single"/>
        </w:rPr>
        <w:t>anticipa</w:t>
      </w:r>
      <w:r w:rsidRPr="004F0EE7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>già in sede di presentazione dell’offerta</w:t>
      </w:r>
      <w:r w:rsidRPr="004F0EE7">
        <w:rPr>
          <w:rFonts w:ascii="Calibri" w:hAnsi="Calibri" w:cs="Trebuchet MS"/>
          <w:szCs w:val="20"/>
        </w:rPr>
        <w:t xml:space="preserve">, o dovrà </w:t>
      </w:r>
      <w:r>
        <w:rPr>
          <w:rFonts w:ascii="Calibri" w:hAnsi="Calibri" w:cs="Trebuchet MS"/>
          <w:szCs w:val="20"/>
        </w:rPr>
        <w:t xml:space="preserve">comunque </w:t>
      </w:r>
      <w:r w:rsidRPr="004F0EE7">
        <w:rPr>
          <w:rFonts w:ascii="Calibri" w:hAnsi="Calibri" w:cs="Trebuchet MS"/>
          <w:szCs w:val="20"/>
        </w:rPr>
        <w:t xml:space="preserve">produrre </w:t>
      </w:r>
      <w:r>
        <w:rPr>
          <w:rFonts w:ascii="Calibri" w:hAnsi="Calibri" w:cs="Trebuchet MS"/>
          <w:szCs w:val="20"/>
        </w:rPr>
        <w:t xml:space="preserve">successivamente </w:t>
      </w:r>
      <w:r w:rsidRPr="004F0EE7">
        <w:rPr>
          <w:rFonts w:ascii="Calibri" w:hAnsi="Calibri" w:cs="Trebuchet MS"/>
          <w:szCs w:val="20"/>
        </w:rPr>
        <w:t xml:space="preserve">su richiesta della </w:t>
      </w:r>
      <w:r>
        <w:rPr>
          <w:rFonts w:ascii="Calibri" w:hAnsi="Calibri" w:cs="Trebuchet MS"/>
          <w:szCs w:val="20"/>
        </w:rPr>
        <w:t>S</w:t>
      </w:r>
      <w:r w:rsidRPr="004F0EE7">
        <w:rPr>
          <w:rFonts w:ascii="Calibri" w:hAnsi="Calibri" w:cs="Trebuchet MS"/>
          <w:szCs w:val="20"/>
        </w:rPr>
        <w:t xml:space="preserve">tazione </w:t>
      </w:r>
      <w:r>
        <w:rPr>
          <w:rFonts w:ascii="Calibri" w:hAnsi="Calibri" w:cs="Trebuchet MS"/>
          <w:szCs w:val="20"/>
        </w:rPr>
        <w:t>A</w:t>
      </w:r>
      <w:r w:rsidRPr="004F0EE7">
        <w:rPr>
          <w:rFonts w:ascii="Calibri" w:hAnsi="Calibri" w:cs="Trebuchet MS"/>
          <w:szCs w:val="20"/>
        </w:rPr>
        <w:t xml:space="preserve">ppaltante nel caso di verifica dell’anomalia, si compone di: </w:t>
      </w:r>
    </w:p>
    <w:p w14:paraId="30C5622D" w14:textId="16608833" w:rsidR="00237725" w:rsidRPr="005A3DCD" w:rsidRDefault="00237725" w:rsidP="00237725">
      <w:pPr>
        <w:numPr>
          <w:ilvl w:val="0"/>
          <w:numId w:val="26"/>
        </w:numPr>
        <w:autoSpaceDE/>
        <w:autoSpaceDN/>
        <w:adjustRightInd/>
        <w:spacing w:before="120"/>
        <w:ind w:left="714" w:hanging="357"/>
        <w:outlineLvl w:val="0"/>
        <w:rPr>
          <w:rFonts w:ascii="Calibri" w:hAnsi="Calibri" w:cs="Trebuchet MS"/>
          <w:szCs w:val="20"/>
        </w:rPr>
      </w:pPr>
      <w:r w:rsidRPr="004F0EE7">
        <w:rPr>
          <w:rFonts w:ascii="Calibri" w:hAnsi="Calibri" w:cs="Trebuchet MS"/>
          <w:b/>
          <w:szCs w:val="20"/>
        </w:rPr>
        <w:t xml:space="preserve">Dichiarazione relativa all’anomalia dell’offerta e </w:t>
      </w:r>
      <w:r w:rsidRPr="0075220A">
        <w:rPr>
          <w:rFonts w:ascii="Calibri" w:hAnsi="Calibri"/>
          <w:b/>
        </w:rPr>
        <w:t xml:space="preserve">costi della manodopera e della </w:t>
      </w:r>
      <w:r>
        <w:rPr>
          <w:rFonts w:ascii="Calibri" w:hAnsi="Calibri" w:cs="Trebuchet MS"/>
          <w:b/>
          <w:szCs w:val="20"/>
        </w:rPr>
        <w:t>sicurezza</w:t>
      </w:r>
      <w:r w:rsidRPr="004F0EE7">
        <w:rPr>
          <w:rFonts w:ascii="Calibri" w:hAnsi="Calibri" w:cs="Trebuchet MS"/>
          <w:b/>
          <w:szCs w:val="20"/>
        </w:rPr>
        <w:t xml:space="preserve">, </w:t>
      </w:r>
      <w:r w:rsidRPr="008644B4">
        <w:rPr>
          <w:rFonts w:ascii="Calibri" w:hAnsi="Calibri" w:cs="Trebuchet MS"/>
          <w:szCs w:val="20"/>
        </w:rPr>
        <w:t>(per brevità, nel resto del documento, anche</w:t>
      </w:r>
      <w:r w:rsidRPr="008644B4">
        <w:rPr>
          <w:rFonts w:ascii="Calibri" w:hAnsi="Calibri" w:cs="Trebuchet MS"/>
          <w:b/>
          <w:szCs w:val="20"/>
        </w:rPr>
        <w:t xml:space="preserve"> “Dichiarazione relativa all’anomalia”</w:t>
      </w:r>
      <w:r w:rsidRPr="008644B4">
        <w:rPr>
          <w:rFonts w:ascii="Calibri" w:hAnsi="Calibri" w:cs="Trebuchet MS"/>
          <w:szCs w:val="20"/>
        </w:rPr>
        <w:t>)</w:t>
      </w:r>
      <w:r>
        <w:rPr>
          <w:rFonts w:ascii="Calibri" w:hAnsi="Calibri" w:cs="Trebuchet MS"/>
          <w:b/>
          <w:szCs w:val="20"/>
        </w:rPr>
        <w:t xml:space="preserve"> </w:t>
      </w:r>
      <w:r w:rsidRPr="004F0EE7">
        <w:rPr>
          <w:rFonts w:ascii="Calibri" w:hAnsi="Calibri" w:cs="Trebuchet MS"/>
          <w:szCs w:val="20"/>
        </w:rPr>
        <w:t>sottoscritta digitalmente</w:t>
      </w:r>
      <w:r w:rsidRPr="004F0EE7">
        <w:rPr>
          <w:rFonts w:ascii="Calibri" w:hAnsi="Calibri" w:cs="Trebuchet MS"/>
          <w:b/>
          <w:szCs w:val="20"/>
        </w:rPr>
        <w:t xml:space="preserve">, </w:t>
      </w:r>
      <w:r w:rsidRPr="004F0EE7">
        <w:rPr>
          <w:rFonts w:ascii="Calibri" w:hAnsi="Calibri" w:cs="Trebuchet MS"/>
          <w:szCs w:val="20"/>
        </w:rPr>
        <w:t>conforme allo “</w:t>
      </w:r>
      <w:r w:rsidRPr="00574455">
        <w:rPr>
          <w:rFonts w:ascii="Calibri" w:hAnsi="Calibri" w:cs="Trebuchet MS"/>
          <w:i/>
          <w:szCs w:val="20"/>
        </w:rPr>
        <w:t>Schema di Dichiarazione relativa all’anomalia dell’offerta e costi della manodopera e della sicurezza</w:t>
      </w:r>
      <w:r w:rsidRPr="004F0EE7">
        <w:rPr>
          <w:rFonts w:ascii="Calibri" w:hAnsi="Calibri" w:cs="Trebuchet MS"/>
          <w:szCs w:val="20"/>
        </w:rPr>
        <w:t xml:space="preserve">” di cui alla successiva sezione </w:t>
      </w:r>
      <w:r w:rsidRPr="0075220A">
        <w:rPr>
          <w:rFonts w:ascii="Calibri" w:hAnsi="Calibri"/>
          <w:b/>
        </w:rPr>
        <w:t>B</w:t>
      </w:r>
      <w:r>
        <w:rPr>
          <w:rFonts w:ascii="Calibri" w:hAnsi="Calibri"/>
          <w:b/>
        </w:rPr>
        <w:t>.</w:t>
      </w:r>
      <w:r w:rsidRPr="0075220A">
        <w:rPr>
          <w:rFonts w:ascii="Calibri" w:hAnsi="Calibri"/>
          <w:b/>
        </w:rPr>
        <w:t>1</w:t>
      </w:r>
      <w:r w:rsidRPr="004F0EE7">
        <w:rPr>
          <w:rFonts w:ascii="Calibri" w:hAnsi="Calibri" w:cs="Trebuchet MS"/>
          <w:szCs w:val="20"/>
        </w:rPr>
        <w:t>, contenente</w:t>
      </w:r>
      <w:r w:rsidRPr="00560DF1">
        <w:rPr>
          <w:rFonts w:ascii="Calibri" w:hAnsi="Calibri" w:cs="Trebuchet MS"/>
          <w:szCs w:val="20"/>
        </w:rPr>
        <w:t xml:space="preserve"> le informazioni eventualmente necessarie a illustrare, motivare e contestualizzare i dati riportati </w:t>
      </w:r>
      <w:proofErr w:type="spellStart"/>
      <w:r w:rsidRPr="00560DF1">
        <w:rPr>
          <w:rFonts w:ascii="Calibri" w:hAnsi="Calibri" w:cs="Trebuchet MS"/>
          <w:szCs w:val="20"/>
        </w:rPr>
        <w:t>nel</w:t>
      </w:r>
      <w:r>
        <w:rPr>
          <w:rFonts w:ascii="Calibri" w:hAnsi="Calibri" w:cs="Trebuchet MS"/>
          <w:szCs w:val="20"/>
        </w:rPr>
        <w:t>lo</w:t>
      </w:r>
      <w:proofErr w:type="spellEnd"/>
      <w:r w:rsidRPr="00560DF1">
        <w:rPr>
          <w:rFonts w:ascii="Calibri" w:hAnsi="Calibri" w:cs="Trebuchet MS"/>
          <w:szCs w:val="20"/>
        </w:rPr>
        <w:t xml:space="preserve"> “</w:t>
      </w:r>
      <w:r w:rsidRPr="0075220A">
        <w:rPr>
          <w:rFonts w:ascii="Calibri" w:hAnsi="Calibri"/>
          <w:i/>
        </w:rPr>
        <w:t xml:space="preserve">Schema </w:t>
      </w:r>
      <w:r>
        <w:rPr>
          <w:rFonts w:ascii="Calibri" w:hAnsi="Calibri"/>
          <w:i/>
        </w:rPr>
        <w:t>Giustificativi del PEF</w:t>
      </w:r>
      <w:r w:rsidR="00A4004E">
        <w:rPr>
          <w:rFonts w:ascii="Calibri" w:hAnsi="Calibri"/>
          <w:i/>
        </w:rPr>
        <w:t xml:space="preserve"> ed </w:t>
      </w:r>
      <w:r w:rsidR="005133B9">
        <w:rPr>
          <w:rFonts w:ascii="Calibri" w:hAnsi="Calibri"/>
          <w:i/>
        </w:rPr>
        <w:t>d</w:t>
      </w:r>
      <w:r w:rsidR="008D19A3">
        <w:rPr>
          <w:rFonts w:ascii="Calibri" w:hAnsi="Calibri"/>
          <w:i/>
        </w:rPr>
        <w:t>ella M</w:t>
      </w:r>
      <w:r w:rsidR="00A4004E">
        <w:rPr>
          <w:rFonts w:ascii="Calibri" w:hAnsi="Calibri"/>
          <w:i/>
        </w:rPr>
        <w:t>anodopera</w:t>
      </w:r>
      <w:r w:rsidRPr="00F10185" w:rsidDel="005753FC">
        <w:rPr>
          <w:rFonts w:ascii="Calibri" w:hAnsi="Calibri" w:cs="Trebuchet MS"/>
          <w:szCs w:val="20"/>
        </w:rPr>
        <w:t xml:space="preserve"> </w:t>
      </w:r>
      <w:r w:rsidRPr="00560DF1">
        <w:rPr>
          <w:rFonts w:ascii="Calibri" w:hAnsi="Calibri" w:cs="Trebuchet MS"/>
          <w:szCs w:val="20"/>
        </w:rPr>
        <w:t>”, di cui al punto successivo</w:t>
      </w:r>
      <w:r w:rsidRPr="005A3DCD">
        <w:rPr>
          <w:rFonts w:ascii="Calibri" w:hAnsi="Calibri" w:cs="Trebuchet MS"/>
          <w:szCs w:val="20"/>
        </w:rPr>
        <w:t xml:space="preserve">; </w:t>
      </w:r>
    </w:p>
    <w:p w14:paraId="1F542C1F" w14:textId="6CEC40FE" w:rsidR="00237725" w:rsidRPr="00B10FF4" w:rsidRDefault="00237725" w:rsidP="00237725">
      <w:pPr>
        <w:numPr>
          <w:ilvl w:val="0"/>
          <w:numId w:val="26"/>
        </w:numPr>
        <w:autoSpaceDE/>
        <w:autoSpaceDN/>
        <w:adjustRightInd/>
        <w:spacing w:before="120"/>
        <w:ind w:left="714" w:hanging="357"/>
        <w:outlineLvl w:val="0"/>
        <w:rPr>
          <w:rFonts w:ascii="Calibri" w:hAnsi="Calibri" w:cs="Trebuchet MS"/>
          <w:szCs w:val="20"/>
        </w:rPr>
      </w:pPr>
      <w:r w:rsidRPr="005753FC">
        <w:rPr>
          <w:rFonts w:ascii="Calibri" w:hAnsi="Calibri"/>
          <w:b/>
        </w:rPr>
        <w:t>Schema Giustificativi del PEF</w:t>
      </w:r>
      <w:r>
        <w:rPr>
          <w:rFonts w:ascii="Calibri" w:hAnsi="Calibri"/>
          <w:b/>
        </w:rPr>
        <w:t xml:space="preserve"> e della MANODOPERA</w:t>
      </w:r>
      <w:r>
        <w:rPr>
          <w:rFonts w:ascii="Calibri" w:hAnsi="Calibri" w:cs="Trebuchet MS"/>
          <w:szCs w:val="20"/>
        </w:rPr>
        <w:t xml:space="preserve">, conformi allo schema fornito </w:t>
      </w:r>
      <w:r w:rsidRPr="004F0EE7">
        <w:rPr>
          <w:rFonts w:ascii="Calibri" w:hAnsi="Calibri" w:cs="Trebuchet MS"/>
          <w:szCs w:val="20"/>
        </w:rPr>
        <w:t>nell’</w:t>
      </w:r>
      <w:r w:rsidRPr="0075220A">
        <w:rPr>
          <w:rFonts w:ascii="Calibri" w:hAnsi="Calibri"/>
          <w:b/>
        </w:rPr>
        <w:t>Allegato</w:t>
      </w:r>
      <w:r>
        <w:rPr>
          <w:rFonts w:ascii="Calibri" w:hAnsi="Calibri"/>
          <w:b/>
        </w:rPr>
        <w:t xml:space="preserve"> 9.1</w:t>
      </w:r>
      <w:r w:rsidRPr="008E45AA">
        <w:rPr>
          <w:rFonts w:ascii="Calibri" w:hAnsi="Calibri" w:cs="Trebuchet MS"/>
          <w:szCs w:val="20"/>
        </w:rPr>
        <w:t xml:space="preserve"> </w:t>
      </w:r>
      <w:r w:rsidRPr="008E45AA">
        <w:rPr>
          <w:rFonts w:ascii="Calibri" w:hAnsi="Calibri"/>
        </w:rPr>
        <w:t>“</w:t>
      </w:r>
      <w:r w:rsidRPr="0075220A">
        <w:rPr>
          <w:rFonts w:ascii="Calibri" w:hAnsi="Calibri"/>
          <w:i/>
        </w:rPr>
        <w:t xml:space="preserve">Schema </w:t>
      </w:r>
      <w:r>
        <w:rPr>
          <w:rFonts w:ascii="Calibri" w:hAnsi="Calibri"/>
          <w:i/>
        </w:rPr>
        <w:t>Giustificativi PEF e MANODOPERA</w:t>
      </w:r>
      <w:r w:rsidRPr="0075220A">
        <w:rPr>
          <w:rFonts w:ascii="Calibri" w:hAnsi="Calibri"/>
        </w:rPr>
        <w:t>”,</w:t>
      </w:r>
      <w:r w:rsidRPr="004F0EE7">
        <w:rPr>
          <w:rFonts w:ascii="Calibri" w:hAnsi="Calibri" w:cs="Trebuchet MS"/>
          <w:szCs w:val="20"/>
        </w:rPr>
        <w:t xml:space="preserve"> in formato </w:t>
      </w:r>
      <w:proofErr w:type="spellStart"/>
      <w:r w:rsidRPr="004F0EE7">
        <w:rPr>
          <w:rFonts w:ascii="Calibri" w:hAnsi="Calibri" w:cs="Trebuchet MS"/>
          <w:szCs w:val="20"/>
        </w:rPr>
        <w:t>xls</w:t>
      </w:r>
      <w:proofErr w:type="spellEnd"/>
      <w:r w:rsidRPr="004F0EE7">
        <w:rPr>
          <w:rFonts w:ascii="Calibri" w:hAnsi="Calibri" w:cs="Trebuchet MS"/>
          <w:szCs w:val="20"/>
        </w:rPr>
        <w:t xml:space="preserve">. Il </w:t>
      </w:r>
      <w:r>
        <w:rPr>
          <w:rFonts w:ascii="Calibri" w:hAnsi="Calibri" w:cs="Trebuchet MS"/>
          <w:szCs w:val="20"/>
        </w:rPr>
        <w:t>foglio di calcolo “</w:t>
      </w:r>
      <w:r w:rsidRPr="0075220A">
        <w:rPr>
          <w:rFonts w:ascii="Calibri" w:hAnsi="Calibri"/>
          <w:i/>
        </w:rPr>
        <w:t xml:space="preserve">Schema </w:t>
      </w:r>
      <w:r>
        <w:rPr>
          <w:rFonts w:ascii="Calibri" w:hAnsi="Calibri"/>
          <w:i/>
        </w:rPr>
        <w:t>Giustificativi PEF</w:t>
      </w:r>
      <w:r w:rsidRPr="004F0EE7" w:rsidDel="001B2E0D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 xml:space="preserve">e </w:t>
      </w:r>
      <w:proofErr w:type="gramStart"/>
      <w:r>
        <w:rPr>
          <w:rFonts w:ascii="Calibri" w:hAnsi="Calibri" w:cs="Trebuchet MS"/>
          <w:szCs w:val="20"/>
        </w:rPr>
        <w:t>MANODOPERA“</w:t>
      </w:r>
      <w:proofErr w:type="gramEnd"/>
      <w:r>
        <w:rPr>
          <w:rFonts w:ascii="Calibri" w:hAnsi="Calibri" w:cs="Trebuchet MS"/>
          <w:szCs w:val="20"/>
        </w:rPr>
        <w:t>,</w:t>
      </w:r>
      <w:r w:rsidRPr="004F0EE7">
        <w:rPr>
          <w:rFonts w:ascii="Calibri" w:hAnsi="Calibri" w:cs="Trebuchet MS"/>
          <w:szCs w:val="20"/>
        </w:rPr>
        <w:t xml:space="preserve"> che costituisce parte integrante della Dichiarazione di cui al precedente punto</w:t>
      </w:r>
      <w:r>
        <w:rPr>
          <w:rFonts w:ascii="Calibri" w:hAnsi="Calibri" w:cs="Trebuchet MS"/>
          <w:szCs w:val="20"/>
        </w:rPr>
        <w:t>,</w:t>
      </w:r>
      <w:r w:rsidRPr="004F0EE7">
        <w:rPr>
          <w:rFonts w:ascii="Calibri" w:hAnsi="Calibri" w:cs="Trebuchet MS"/>
          <w:szCs w:val="20"/>
        </w:rPr>
        <w:t xml:space="preserve"> deve essere firmato digitalmente</w:t>
      </w:r>
      <w:r w:rsidRPr="00F912DD">
        <w:rPr>
          <w:rFonts w:ascii="Calibri" w:hAnsi="Calibri" w:cs="Trebuchet MS"/>
          <w:szCs w:val="20"/>
        </w:rPr>
        <w:t>.</w:t>
      </w:r>
    </w:p>
    <w:p w14:paraId="7B2D5795" w14:textId="77777777" w:rsidR="00237725" w:rsidRDefault="00237725" w:rsidP="00237725"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  <w:u w:val="single"/>
        </w:rPr>
        <w:t>S</w:t>
      </w:r>
      <w:r w:rsidRPr="00CE6C38">
        <w:rPr>
          <w:rFonts w:ascii="Calibri" w:hAnsi="Calibri" w:cs="Trebuchet MS"/>
          <w:szCs w:val="20"/>
          <w:u w:val="single"/>
        </w:rPr>
        <w:t>olo se strettamente necessari</w:t>
      </w:r>
      <w:r>
        <w:rPr>
          <w:rFonts w:ascii="Calibri" w:hAnsi="Calibri" w:cs="Trebuchet MS"/>
          <w:szCs w:val="20"/>
          <w:u w:val="single"/>
        </w:rPr>
        <w:t>o</w:t>
      </w:r>
      <w:r w:rsidRPr="0025692D">
        <w:rPr>
          <w:rFonts w:ascii="Calibri" w:hAnsi="Calibri" w:cs="Trebuchet MS"/>
          <w:szCs w:val="20"/>
        </w:rPr>
        <w:t xml:space="preserve"> </w:t>
      </w:r>
      <w:r w:rsidRPr="00CE6C38">
        <w:rPr>
          <w:rFonts w:ascii="Calibri" w:hAnsi="Calibri" w:cs="Trebuchet MS"/>
          <w:szCs w:val="20"/>
        </w:rPr>
        <w:t>a illustrare o attestare le informazioni fornite nei documenti di cui ai precedenti punti</w:t>
      </w:r>
      <w:r>
        <w:rPr>
          <w:rFonts w:ascii="Calibri" w:hAnsi="Calibri" w:cs="Trebuchet MS"/>
          <w:szCs w:val="20"/>
        </w:rPr>
        <w:t>, il Concorrente potrà integrare o allegare u</w:t>
      </w:r>
      <w:r w:rsidRPr="00CE6C38">
        <w:rPr>
          <w:rFonts w:ascii="Calibri" w:hAnsi="Calibri" w:cs="Trebuchet MS"/>
          <w:szCs w:val="20"/>
        </w:rPr>
        <w:t>lteriore documentazione.</w:t>
      </w:r>
    </w:p>
    <w:p w14:paraId="1585E36C" w14:textId="77777777" w:rsidR="00237725" w:rsidRDefault="00237725" w:rsidP="00237725">
      <w:pPr>
        <w:autoSpaceDE/>
        <w:autoSpaceDN/>
        <w:adjustRightInd/>
        <w:ind w:left="720"/>
        <w:outlineLvl w:val="0"/>
        <w:rPr>
          <w:rFonts w:ascii="Calibri" w:hAnsi="Calibri" w:cs="Trebuchet MS"/>
          <w:szCs w:val="20"/>
        </w:rPr>
      </w:pPr>
    </w:p>
    <w:p w14:paraId="4C72561D" w14:textId="6B2A3BBC" w:rsidR="00237725" w:rsidRPr="003012A1" w:rsidRDefault="00237725" w:rsidP="00237725">
      <w:p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Nella suddetta documentazione, il</w:t>
      </w:r>
      <w:r w:rsidRPr="00194318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>C</w:t>
      </w:r>
      <w:r w:rsidRPr="00194318">
        <w:rPr>
          <w:rFonts w:ascii="Calibri" w:hAnsi="Calibri" w:cs="Trebuchet MS"/>
          <w:szCs w:val="20"/>
        </w:rPr>
        <w:t>oncorrente</w:t>
      </w:r>
      <w:r>
        <w:rPr>
          <w:rFonts w:ascii="Calibri" w:hAnsi="Calibri" w:cs="Trebuchet MS"/>
          <w:szCs w:val="20"/>
        </w:rPr>
        <w:t xml:space="preserve"> </w:t>
      </w:r>
      <w:r w:rsidRPr="009863F6">
        <w:rPr>
          <w:rFonts w:ascii="Calibri" w:hAnsi="Calibri" w:cs="Trebuchet MS"/>
          <w:szCs w:val="20"/>
        </w:rPr>
        <w:t>dovrà specificare, in maniera</w:t>
      </w:r>
      <w:r>
        <w:rPr>
          <w:rFonts w:ascii="Calibri" w:hAnsi="Calibri" w:cs="Trebuchet MS"/>
          <w:szCs w:val="20"/>
        </w:rPr>
        <w:t xml:space="preserve"> </w:t>
      </w:r>
      <w:r w:rsidRPr="009863F6">
        <w:rPr>
          <w:rFonts w:ascii="Calibri" w:hAnsi="Calibri" w:cs="Trebuchet MS"/>
          <w:szCs w:val="20"/>
        </w:rPr>
        <w:t xml:space="preserve">dettagliata, </w:t>
      </w:r>
      <w:r>
        <w:rPr>
          <w:rFonts w:ascii="Calibri" w:hAnsi="Calibri" w:cs="Trebuchet MS"/>
          <w:szCs w:val="20"/>
        </w:rPr>
        <w:t xml:space="preserve">i razionali e il metodo di calcolo </w:t>
      </w:r>
      <w:r w:rsidRPr="009863F6">
        <w:rPr>
          <w:rFonts w:ascii="Calibri" w:hAnsi="Calibri" w:cs="Trebuchet MS"/>
          <w:szCs w:val="20"/>
        </w:rPr>
        <w:t>che ha</w:t>
      </w:r>
      <w:r>
        <w:rPr>
          <w:rFonts w:ascii="Calibri" w:hAnsi="Calibri" w:cs="Trebuchet MS"/>
          <w:szCs w:val="20"/>
        </w:rPr>
        <w:t>nno</w:t>
      </w:r>
      <w:r w:rsidRPr="009863F6">
        <w:rPr>
          <w:rFonts w:ascii="Calibri" w:hAnsi="Calibri" w:cs="Trebuchet MS"/>
          <w:szCs w:val="20"/>
        </w:rPr>
        <w:t xml:space="preserve"> portato a definire le singole voci di costo e di ricavo nonché </w:t>
      </w:r>
      <w:r>
        <w:rPr>
          <w:rFonts w:ascii="Calibri" w:hAnsi="Calibri" w:cs="Trebuchet MS"/>
          <w:szCs w:val="20"/>
        </w:rPr>
        <w:t>l’utile</w:t>
      </w:r>
      <w:r w:rsidRPr="009863F6">
        <w:rPr>
          <w:rFonts w:ascii="Calibri" w:hAnsi="Calibri" w:cs="Trebuchet MS"/>
          <w:szCs w:val="20"/>
        </w:rPr>
        <w:t xml:space="preserve"> d’impresa associat</w:t>
      </w:r>
      <w:r>
        <w:rPr>
          <w:rFonts w:ascii="Calibri" w:hAnsi="Calibri" w:cs="Trebuchet MS"/>
          <w:szCs w:val="20"/>
        </w:rPr>
        <w:t>o</w:t>
      </w:r>
      <w:r w:rsidRPr="009863F6">
        <w:rPr>
          <w:rFonts w:ascii="Calibri" w:hAnsi="Calibri" w:cs="Trebuchet MS"/>
          <w:szCs w:val="20"/>
        </w:rPr>
        <w:t xml:space="preserve"> alla commessa, in coerenza con quanto indicato in Offerta Tecnica</w:t>
      </w:r>
      <w:r>
        <w:rPr>
          <w:rFonts w:ascii="Calibri" w:hAnsi="Calibri" w:cs="Trebuchet MS"/>
          <w:szCs w:val="20"/>
        </w:rPr>
        <w:t xml:space="preserve"> </w:t>
      </w:r>
      <w:r w:rsidRPr="009863F6">
        <w:rPr>
          <w:rFonts w:ascii="Calibri" w:hAnsi="Calibri" w:cs="Trebuchet MS"/>
          <w:szCs w:val="20"/>
        </w:rPr>
        <w:t xml:space="preserve">ed </w:t>
      </w:r>
      <w:r w:rsidRPr="005A3DCD">
        <w:rPr>
          <w:rFonts w:ascii="Calibri" w:hAnsi="Calibri" w:cs="Trebuchet MS"/>
          <w:szCs w:val="20"/>
        </w:rPr>
        <w:t>Economica.</w:t>
      </w:r>
      <w:r w:rsidRPr="00715280">
        <w:rPr>
          <w:rFonts w:ascii="Calibri" w:hAnsi="Calibri" w:cs="Trebuchet MS"/>
          <w:i/>
          <w:color w:val="0000CC"/>
          <w:szCs w:val="20"/>
        </w:rPr>
        <w:t xml:space="preserve"> </w:t>
      </w:r>
      <w:r w:rsidRPr="00715280">
        <w:rPr>
          <w:rFonts w:ascii="Calibri" w:hAnsi="Calibri" w:cs="Trebuchet MS"/>
          <w:szCs w:val="20"/>
        </w:rPr>
        <w:t xml:space="preserve">Il Concorrente dovrà </w:t>
      </w:r>
      <w:r w:rsidRPr="00715280">
        <w:rPr>
          <w:rFonts w:ascii="Calibri" w:hAnsi="Calibri" w:cs="Trebuchet MS"/>
          <w:szCs w:val="20"/>
          <w:u w:val="single"/>
        </w:rPr>
        <w:t>dettagliare</w:t>
      </w:r>
      <w:r w:rsidRPr="00715280">
        <w:rPr>
          <w:rFonts w:ascii="Calibri" w:hAnsi="Calibri" w:cs="Trebuchet MS"/>
          <w:szCs w:val="20"/>
        </w:rPr>
        <w:t xml:space="preserve"> anche i costi legati ad eventuali figure aggiuntive o a prestazioni/servizi migliorativi ulteriori offerti in gara</w:t>
      </w:r>
      <w:r w:rsidRPr="00715280">
        <w:rPr>
          <w:rFonts w:ascii="Calibri" w:hAnsi="Calibri" w:cs="Trebuchet MS"/>
          <w:color w:val="0000CC"/>
          <w:szCs w:val="20"/>
        </w:rPr>
        <w:t>.</w:t>
      </w:r>
    </w:p>
    <w:p w14:paraId="595E72FF" w14:textId="77777777" w:rsidR="00237725" w:rsidRPr="003012A1" w:rsidRDefault="00237725" w:rsidP="00237725">
      <w:pPr>
        <w:autoSpaceDE/>
        <w:autoSpaceDN/>
        <w:adjustRightInd/>
        <w:outlineLvl w:val="0"/>
        <w:rPr>
          <w:rFonts w:ascii="Calibri" w:hAnsi="Calibri" w:cs="Trebuchet MS"/>
          <w:i/>
          <w:color w:val="0000CC"/>
          <w:szCs w:val="20"/>
        </w:rPr>
      </w:pPr>
    </w:p>
    <w:p w14:paraId="176E8006" w14:textId="40444C33" w:rsidR="00237725" w:rsidRPr="0030298B" w:rsidRDefault="00237725" w:rsidP="00237725">
      <w:pPr>
        <w:autoSpaceDE/>
        <w:autoSpaceDN/>
        <w:adjustRightInd/>
        <w:outlineLvl w:val="0"/>
        <w:rPr>
          <w:rFonts w:ascii="Calibri" w:hAnsi="Calibri" w:cs="Trebuchet MS"/>
          <w:szCs w:val="20"/>
          <w:highlight w:val="yellow"/>
        </w:rPr>
      </w:pPr>
      <w:r w:rsidRPr="005A3DCD">
        <w:rPr>
          <w:rFonts w:ascii="Calibri" w:hAnsi="Calibri" w:cs="Trebuchet MS"/>
          <w:szCs w:val="20"/>
        </w:rPr>
        <w:t xml:space="preserve">Si precisa, inoltre, che i giustificativi dell’anomalia dell’offerta devono includere tutte le informazioni richieste per la determinazione dei </w:t>
      </w:r>
      <w:r w:rsidRPr="003012A1">
        <w:rPr>
          <w:rFonts w:ascii="Calibri" w:hAnsi="Calibri" w:cs="Trebuchet MS"/>
          <w:b/>
          <w:szCs w:val="20"/>
        </w:rPr>
        <w:t>costi della manodopera e della sicurezza</w:t>
      </w:r>
      <w:r w:rsidRPr="005A3DCD">
        <w:rPr>
          <w:rFonts w:ascii="Calibri" w:hAnsi="Calibri" w:cs="Trebuchet MS"/>
          <w:szCs w:val="20"/>
        </w:rPr>
        <w:t xml:space="preserve">. </w:t>
      </w:r>
    </w:p>
    <w:p w14:paraId="0532226D" w14:textId="77777777" w:rsidR="00237725" w:rsidRPr="00B10FF4" w:rsidRDefault="00237725" w:rsidP="00237725"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 documenti di cui sopra devono essere preferibilmente redatti secondo le indicazioni di cui ai successivi</w:t>
      </w:r>
      <w:r w:rsidRPr="00B10FF4">
        <w:rPr>
          <w:rFonts w:ascii="Calibri" w:hAnsi="Calibri" w:cs="Trebuchet MS"/>
          <w:szCs w:val="20"/>
        </w:rPr>
        <w:t xml:space="preserve"> </w:t>
      </w:r>
      <w:r w:rsidRPr="002E00E0">
        <w:rPr>
          <w:rFonts w:ascii="Calibri" w:hAnsi="Calibri" w:cs="Trebuchet MS"/>
          <w:szCs w:val="20"/>
        </w:rPr>
        <w:t>paragrafi</w:t>
      </w:r>
      <w:bookmarkStart w:id="0" w:name="_GoBack"/>
      <w:bookmarkEnd w:id="0"/>
      <w:r w:rsidRPr="002E00E0">
        <w:rPr>
          <w:rFonts w:ascii="Calibri" w:hAnsi="Calibri" w:cs="Trebuchet MS"/>
          <w:szCs w:val="20"/>
        </w:rPr>
        <w:t xml:space="preserve"> 2 e 3.</w:t>
      </w:r>
    </w:p>
    <w:p w14:paraId="6F5F6492" w14:textId="77777777" w:rsidR="00237725" w:rsidRDefault="00237725" w:rsidP="00237725">
      <w:pPr>
        <w:autoSpaceDE/>
        <w:autoSpaceDN/>
        <w:adjustRightInd/>
        <w:outlineLvl w:val="0"/>
        <w:rPr>
          <w:rFonts w:ascii="Calibri" w:hAnsi="Calibri" w:cs="Trebuchet MS"/>
          <w:szCs w:val="20"/>
          <w:highlight w:val="yellow"/>
        </w:rPr>
      </w:pPr>
    </w:p>
    <w:p w14:paraId="278C97AD" w14:textId="1248D63D" w:rsidR="00237725" w:rsidRDefault="00237725" w:rsidP="00237725">
      <w:pPr>
        <w:autoSpaceDE/>
        <w:autoSpaceDN/>
        <w:adjustRightInd/>
        <w:outlineLvl w:val="0"/>
        <w:rPr>
          <w:rFonts w:ascii="Calibri" w:hAnsi="Calibri" w:cs="Trebuchet MS"/>
          <w:szCs w:val="20"/>
        </w:rPr>
      </w:pPr>
    </w:p>
    <w:p w14:paraId="57A3965F" w14:textId="77777777" w:rsidR="00237725" w:rsidRDefault="00237725" w:rsidP="00237725">
      <w:pPr>
        <w:autoSpaceDE/>
        <w:autoSpaceDN/>
        <w:adjustRightInd/>
        <w:outlineLvl w:val="0"/>
        <w:rPr>
          <w:rFonts w:ascii="Calibri" w:hAnsi="Calibri" w:cs="Trebuchet MS"/>
          <w:szCs w:val="20"/>
          <w:u w:val="single"/>
        </w:rPr>
      </w:pPr>
    </w:p>
    <w:p w14:paraId="39CCA223" w14:textId="77777777" w:rsidR="00237725" w:rsidRPr="00F12018" w:rsidRDefault="00237725" w:rsidP="00237725">
      <w:pPr>
        <w:pStyle w:val="Titolo1"/>
        <w:keepNext w:val="0"/>
        <w:keepLines w:val="0"/>
        <w:numPr>
          <w:ilvl w:val="0"/>
          <w:numId w:val="32"/>
        </w:numPr>
        <w:autoSpaceDE/>
        <w:autoSpaceDN/>
        <w:adjustRightInd/>
        <w:spacing w:before="0"/>
        <w:ind w:left="426" w:hanging="426"/>
        <w:rPr>
          <w:rFonts w:ascii="Calibri" w:eastAsia="Times New Roman" w:hAnsi="Calibri" w:cs="Calibri"/>
          <w:b/>
          <w:bCs/>
          <w:caps/>
          <w:color w:val="auto"/>
          <w:kern w:val="32"/>
          <w:sz w:val="20"/>
          <w:szCs w:val="24"/>
        </w:rPr>
      </w:pPr>
      <w:r w:rsidRPr="00F12018">
        <w:rPr>
          <w:rFonts w:ascii="Calibri" w:eastAsia="Times New Roman" w:hAnsi="Calibri" w:cs="Calibri"/>
          <w:b/>
          <w:bCs/>
          <w:caps/>
          <w:color w:val="auto"/>
          <w:kern w:val="32"/>
          <w:sz w:val="20"/>
          <w:szCs w:val="24"/>
        </w:rPr>
        <w:t>ISTRUZIONI PER LA REDAZIONE della Dichiarazione dei giustificativi dell’anomalia dell’offerta e DEI COSTI DELLA MANODOPERA</w:t>
      </w:r>
      <w:r w:rsidRPr="00F12018" w:rsidDel="00A1737F">
        <w:rPr>
          <w:rFonts w:ascii="Calibri" w:eastAsia="Times New Roman" w:hAnsi="Calibri" w:cs="Calibri"/>
          <w:b/>
          <w:bCs/>
          <w:caps/>
          <w:color w:val="auto"/>
          <w:kern w:val="32"/>
          <w:sz w:val="20"/>
          <w:szCs w:val="24"/>
        </w:rPr>
        <w:t xml:space="preserve"> </w:t>
      </w:r>
    </w:p>
    <w:p w14:paraId="7A74FA91" w14:textId="77777777" w:rsidR="00237725" w:rsidRPr="0032477C" w:rsidRDefault="00237725" w:rsidP="00237725">
      <w:pPr>
        <w:autoSpaceDE/>
        <w:autoSpaceDN/>
        <w:adjustRightInd/>
        <w:outlineLvl w:val="0"/>
        <w:rPr>
          <w:rFonts w:ascii="Calibri" w:hAnsi="Calibri" w:cs="Trebuchet MS"/>
          <w:color w:val="0000CC"/>
          <w:szCs w:val="20"/>
        </w:rPr>
      </w:pPr>
    </w:p>
    <w:p w14:paraId="74BD956B" w14:textId="5A51F7B2" w:rsidR="00237725" w:rsidRPr="00F12018" w:rsidRDefault="00237725" w:rsidP="00F12018">
      <w:pPr>
        <w:pStyle w:val="Titolo1"/>
        <w:keepNext w:val="0"/>
        <w:keepLines w:val="0"/>
        <w:autoSpaceDE/>
        <w:autoSpaceDN/>
        <w:adjustRightInd/>
        <w:spacing w:before="0"/>
        <w:rPr>
          <w:rFonts w:ascii="Calibri" w:eastAsia="Times New Roman" w:hAnsi="Calibri" w:cs="Trebuchet MS"/>
          <w:color w:val="auto"/>
          <w:sz w:val="20"/>
          <w:szCs w:val="20"/>
        </w:rPr>
      </w:pPr>
      <w:r w:rsidRPr="00F12018">
        <w:rPr>
          <w:rFonts w:ascii="Calibri" w:eastAsia="Times New Roman" w:hAnsi="Calibri" w:cs="Trebuchet MS"/>
          <w:color w:val="auto"/>
          <w:sz w:val="20"/>
          <w:szCs w:val="20"/>
        </w:rPr>
        <w:lastRenderedPageBreak/>
        <w:t xml:space="preserve">I concorrenti dovranno predisporre i giustificativi di cui al precedente paragrafo 1.1, tenendo conto </w:t>
      </w:r>
      <w:r w:rsidR="004C4A74" w:rsidRPr="004C4A74">
        <w:rPr>
          <w:rFonts w:ascii="Calibri" w:eastAsia="Times New Roman" w:hAnsi="Calibri" w:cs="Trebuchet MS"/>
          <w:color w:val="auto"/>
          <w:sz w:val="20"/>
          <w:szCs w:val="20"/>
        </w:rPr>
        <w:t>delle modalità di compilazione indicate nello schema, nonché delle seguenti indicazioni</w:t>
      </w:r>
      <w:r w:rsidRPr="00F12018">
        <w:rPr>
          <w:rFonts w:ascii="Calibri" w:eastAsia="Times New Roman" w:hAnsi="Calibri" w:cs="Trebuchet MS"/>
          <w:color w:val="auto"/>
          <w:sz w:val="20"/>
          <w:szCs w:val="20"/>
        </w:rPr>
        <w:t>.</w:t>
      </w:r>
    </w:p>
    <w:p w14:paraId="281A16BE" w14:textId="77777777" w:rsidR="00237725" w:rsidRDefault="00237725" w:rsidP="00237725"/>
    <w:p w14:paraId="0BE74E05" w14:textId="6951C3AE" w:rsidR="00237725" w:rsidRDefault="00237725" w:rsidP="00237725">
      <w:pPr>
        <w:autoSpaceDE/>
        <w:autoSpaceDN/>
        <w:adjustRightInd/>
        <w:outlineLvl w:val="0"/>
        <w:rPr>
          <w:rFonts w:ascii="Calibri" w:hAnsi="Calibri" w:cs="Trebuchet MS"/>
          <w:b/>
          <w:szCs w:val="20"/>
        </w:rPr>
      </w:pPr>
      <w:r w:rsidRPr="00C342B7">
        <w:rPr>
          <w:rFonts w:ascii="Calibri" w:hAnsi="Calibri" w:cs="Trebuchet MS"/>
          <w:b/>
          <w:szCs w:val="20"/>
        </w:rPr>
        <w:t>Indicazioni generali</w:t>
      </w:r>
    </w:p>
    <w:p w14:paraId="43A8C4DF" w14:textId="0336F25D" w:rsidR="00237725" w:rsidRDefault="00237725" w:rsidP="00237725">
      <w:p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 w:rsidRPr="002402A0">
        <w:rPr>
          <w:rFonts w:ascii="Calibri" w:hAnsi="Calibri" w:cs="Trebuchet MS"/>
          <w:szCs w:val="20"/>
        </w:rPr>
        <w:t>Il Concorrente dovrà fornire</w:t>
      </w:r>
      <w:r>
        <w:rPr>
          <w:rFonts w:ascii="Calibri" w:hAnsi="Calibri" w:cs="Trebuchet MS"/>
          <w:szCs w:val="20"/>
        </w:rPr>
        <w:t>,</w:t>
      </w:r>
      <w:r w:rsidRPr="002402A0">
        <w:rPr>
          <w:rFonts w:ascii="Calibri" w:hAnsi="Calibri" w:cs="Trebuchet MS"/>
          <w:szCs w:val="20"/>
        </w:rPr>
        <w:t xml:space="preserve"> tramite la com</w:t>
      </w:r>
      <w:r>
        <w:rPr>
          <w:rFonts w:ascii="Calibri" w:hAnsi="Calibri" w:cs="Trebuchet MS"/>
          <w:szCs w:val="20"/>
        </w:rPr>
        <w:t>pilazione della Dichiarazione relativa all’anomalia di cui alla sezione B e dello “</w:t>
      </w:r>
      <w:r w:rsidRPr="00D00632">
        <w:rPr>
          <w:rFonts w:ascii="Calibri" w:hAnsi="Calibri" w:cs="Trebuchet MS"/>
          <w:i/>
          <w:szCs w:val="20"/>
        </w:rPr>
        <w:t xml:space="preserve">Schema </w:t>
      </w:r>
      <w:r>
        <w:rPr>
          <w:rFonts w:ascii="Calibri" w:hAnsi="Calibri" w:cs="Trebuchet MS"/>
          <w:i/>
          <w:szCs w:val="20"/>
        </w:rPr>
        <w:t xml:space="preserve">giustificativi PEF e MANODOPERA” </w:t>
      </w:r>
      <w:r>
        <w:rPr>
          <w:rFonts w:ascii="Calibri" w:hAnsi="Calibri" w:cs="Trebuchet MS"/>
          <w:szCs w:val="20"/>
        </w:rPr>
        <w:t>in formato.xls (</w:t>
      </w:r>
      <w:r w:rsidRPr="0075220A">
        <w:rPr>
          <w:rFonts w:ascii="Calibri" w:hAnsi="Calibri"/>
          <w:b/>
        </w:rPr>
        <w:t xml:space="preserve">allegato </w:t>
      </w:r>
      <w:r>
        <w:rPr>
          <w:rFonts w:ascii="Calibri" w:hAnsi="Calibri" w:cs="Trebuchet MS"/>
          <w:b/>
          <w:szCs w:val="20"/>
        </w:rPr>
        <w:t>9</w:t>
      </w:r>
      <w:r>
        <w:rPr>
          <w:rFonts w:ascii="Calibri" w:hAnsi="Calibri" w:cs="Trebuchet MS"/>
          <w:szCs w:val="20"/>
        </w:rPr>
        <w:t>.</w:t>
      </w:r>
      <w:r>
        <w:rPr>
          <w:rFonts w:ascii="Calibri" w:hAnsi="Calibri" w:cs="Trebuchet MS"/>
          <w:b/>
          <w:szCs w:val="20"/>
        </w:rPr>
        <w:t>1</w:t>
      </w:r>
      <w:r>
        <w:rPr>
          <w:rFonts w:ascii="Calibri" w:hAnsi="Calibri" w:cs="Trebuchet MS"/>
          <w:szCs w:val="20"/>
        </w:rPr>
        <w:t>) e secondo le indicazioni ivi riportate, una descrizione analitica degli elementi che concorrono alla definizione del Piano Economico e Finanziario offerto, in relazione ai servizi previsti all’interno del Capitolato Tecnico, nonché a quanto offerto in sede di gara (Offerta Tecnica), dando evidenza dei razionali a giustificazione dei valori presenti nel Piano Economico e Finanziario stesso.</w:t>
      </w:r>
    </w:p>
    <w:p w14:paraId="3C957B8C" w14:textId="77777777" w:rsidR="00237725" w:rsidRPr="00964895" w:rsidRDefault="00237725" w:rsidP="00237725"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 w:rsidRPr="00964895">
        <w:rPr>
          <w:rFonts w:ascii="Calibri" w:hAnsi="Calibri" w:cs="Trebuchet MS"/>
          <w:szCs w:val="20"/>
        </w:rPr>
        <w:t xml:space="preserve">In particolare il concorrente dovrà fornire i razionali sottesi alla determinazione del Valore della </w:t>
      </w:r>
      <w:r>
        <w:rPr>
          <w:rFonts w:ascii="Calibri" w:hAnsi="Calibri" w:cs="Trebuchet MS"/>
          <w:szCs w:val="20"/>
        </w:rPr>
        <w:t>Concessione</w:t>
      </w:r>
      <w:r w:rsidRPr="00964895">
        <w:rPr>
          <w:rFonts w:ascii="Calibri" w:hAnsi="Calibri" w:cs="Trebuchet MS"/>
          <w:szCs w:val="20"/>
        </w:rPr>
        <w:t>, del Costo della produzione, del Costo del Personale e dei Proventi e oneri finanziari di commessa.</w:t>
      </w:r>
    </w:p>
    <w:p w14:paraId="4DB19036" w14:textId="0D7EEC9C" w:rsidR="00237725" w:rsidRPr="00964895" w:rsidRDefault="00237725" w:rsidP="00237725"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 w:rsidRPr="00964895">
        <w:rPr>
          <w:rFonts w:ascii="Calibri" w:hAnsi="Calibri" w:cs="Trebuchet MS"/>
          <w:szCs w:val="20"/>
        </w:rPr>
        <w:t xml:space="preserve">Lo </w:t>
      </w:r>
      <w:r w:rsidRPr="00FC77B6">
        <w:rPr>
          <w:rFonts w:ascii="Calibri" w:hAnsi="Calibri" w:cs="Trebuchet MS"/>
          <w:i/>
          <w:szCs w:val="20"/>
        </w:rPr>
        <w:t>Schema giustificativi PEF</w:t>
      </w:r>
      <w:r>
        <w:rPr>
          <w:rFonts w:ascii="Calibri" w:hAnsi="Calibri" w:cs="Trebuchet MS"/>
          <w:i/>
          <w:szCs w:val="20"/>
        </w:rPr>
        <w:t xml:space="preserve"> e MANODOPERA</w:t>
      </w:r>
      <w:r w:rsidRPr="00964895">
        <w:rPr>
          <w:rFonts w:ascii="Calibri" w:hAnsi="Calibri" w:cs="Trebuchet MS"/>
          <w:szCs w:val="20"/>
        </w:rPr>
        <w:t xml:space="preserve"> di cui all’allegato </w:t>
      </w:r>
      <w:r>
        <w:rPr>
          <w:rFonts w:ascii="Calibri" w:hAnsi="Calibri" w:cs="Trebuchet MS"/>
          <w:szCs w:val="20"/>
        </w:rPr>
        <w:t>9</w:t>
      </w:r>
      <w:r w:rsidRPr="00964895">
        <w:rPr>
          <w:rFonts w:ascii="Calibri" w:hAnsi="Calibri" w:cs="Trebuchet MS"/>
          <w:szCs w:val="20"/>
        </w:rPr>
        <w:t>.1 deve corrispondere al PEF presentato in sede di offerta economica in ogni</w:t>
      </w:r>
      <w:r w:rsidRPr="00576B79">
        <w:rPr>
          <w:rFonts w:cs="Trebuchet MS"/>
          <w:szCs w:val="20"/>
        </w:rPr>
        <w:t xml:space="preserve"> </w:t>
      </w:r>
      <w:r w:rsidRPr="00964895">
        <w:rPr>
          <w:rFonts w:ascii="Calibri" w:hAnsi="Calibri" w:cs="Trebuchet MS"/>
          <w:szCs w:val="20"/>
        </w:rPr>
        <w:t>elemento (stesse voci e stessi valori).</w:t>
      </w:r>
    </w:p>
    <w:p w14:paraId="2FF6461A" w14:textId="36842B63" w:rsidR="00237725" w:rsidRDefault="00237725" w:rsidP="00237725"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 w:rsidRPr="00964895">
        <w:rPr>
          <w:rFonts w:ascii="Calibri" w:hAnsi="Calibri" w:cs="Trebuchet MS"/>
          <w:szCs w:val="20"/>
        </w:rPr>
        <w:t>Con riferimento ai costi del personale impiegato nell’esecuzione delle prestazioni, e in particolare alla manodopera, essi sono da determinarsi secondo quanto meglio specificato nel successivo par. 3</w:t>
      </w:r>
      <w:r>
        <w:rPr>
          <w:rFonts w:ascii="Calibri" w:hAnsi="Calibri" w:cs="Trebuchet MS"/>
          <w:szCs w:val="20"/>
        </w:rPr>
        <w:t>.</w:t>
      </w:r>
    </w:p>
    <w:p w14:paraId="15EC2F29" w14:textId="77777777" w:rsidR="00237725" w:rsidRPr="005753FC" w:rsidRDefault="00237725" w:rsidP="00237725"/>
    <w:p w14:paraId="20D9F7F6" w14:textId="77777777" w:rsidR="00237725" w:rsidRPr="004D260B" w:rsidRDefault="00237725" w:rsidP="00237725"/>
    <w:p w14:paraId="4D30F625" w14:textId="77777777" w:rsidR="00237725" w:rsidRPr="00F12018" w:rsidRDefault="00237725" w:rsidP="00237725">
      <w:pPr>
        <w:pStyle w:val="Titolo1"/>
        <w:keepNext w:val="0"/>
        <w:keepLines w:val="0"/>
        <w:numPr>
          <w:ilvl w:val="0"/>
          <w:numId w:val="32"/>
        </w:numPr>
        <w:autoSpaceDE/>
        <w:autoSpaceDN/>
        <w:adjustRightInd/>
        <w:spacing w:before="0"/>
        <w:ind w:left="426" w:hanging="426"/>
        <w:rPr>
          <w:rFonts w:ascii="Calibri" w:eastAsia="Times New Roman" w:hAnsi="Calibri" w:cs="Trebuchet MS"/>
          <w:b/>
          <w:bCs/>
          <w:caps/>
          <w:color w:val="auto"/>
          <w:kern w:val="32"/>
          <w:sz w:val="20"/>
          <w:szCs w:val="20"/>
        </w:rPr>
      </w:pPr>
      <w:r w:rsidRPr="00F12018">
        <w:rPr>
          <w:rFonts w:ascii="Calibri" w:eastAsia="Times New Roman" w:hAnsi="Calibri" w:cs="Trebuchet MS"/>
          <w:b/>
          <w:bCs/>
          <w:caps/>
          <w:color w:val="auto"/>
          <w:kern w:val="32"/>
          <w:sz w:val="20"/>
          <w:szCs w:val="20"/>
        </w:rPr>
        <w:t>istruzioni relative ai COSTI DEL PERSONALE e della manodopera</w:t>
      </w:r>
    </w:p>
    <w:p w14:paraId="7906D97A" w14:textId="68960D39" w:rsidR="00237725" w:rsidRDefault="00237725" w:rsidP="00237725">
      <w:p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 w:rsidRPr="00F912DD">
        <w:rPr>
          <w:rFonts w:ascii="Calibri" w:hAnsi="Calibri" w:cs="Trebuchet MS"/>
          <w:szCs w:val="20"/>
        </w:rPr>
        <w:t>I documenti di cui a</w:t>
      </w:r>
      <w:r>
        <w:rPr>
          <w:rFonts w:ascii="Calibri" w:hAnsi="Calibri" w:cs="Trebuchet MS"/>
          <w:szCs w:val="20"/>
        </w:rPr>
        <w:t>l</w:t>
      </w:r>
      <w:r w:rsidRPr="00F912DD">
        <w:rPr>
          <w:rFonts w:ascii="Calibri" w:hAnsi="Calibri" w:cs="Trebuchet MS"/>
          <w:szCs w:val="20"/>
        </w:rPr>
        <w:t xml:space="preserve"> precedent</w:t>
      </w:r>
      <w:r w:rsidR="001F77A6">
        <w:rPr>
          <w:rFonts w:ascii="Calibri" w:hAnsi="Calibri" w:cs="Trebuchet MS"/>
          <w:szCs w:val="20"/>
        </w:rPr>
        <w:t>e</w:t>
      </w:r>
      <w:r w:rsidRPr="00F912DD">
        <w:rPr>
          <w:rFonts w:ascii="Calibri" w:hAnsi="Calibri" w:cs="Trebuchet MS"/>
          <w:szCs w:val="20"/>
        </w:rPr>
        <w:t xml:space="preserve"> par. 1.1 devono essere redatti secondo le seguenti indicazioni</w:t>
      </w:r>
      <w:r>
        <w:rPr>
          <w:rFonts w:ascii="Calibri" w:hAnsi="Calibri" w:cs="Trebuchet MS"/>
          <w:szCs w:val="20"/>
        </w:rPr>
        <w:t>:</w:t>
      </w:r>
    </w:p>
    <w:p w14:paraId="1561B3D4" w14:textId="520A675B" w:rsidR="00237725" w:rsidRPr="00BA536D" w:rsidRDefault="00237725" w:rsidP="00237725">
      <w:pPr>
        <w:numPr>
          <w:ilvl w:val="0"/>
          <w:numId w:val="31"/>
        </w:numPr>
        <w:autoSpaceDE/>
        <w:autoSpaceDN/>
        <w:adjustRightInd/>
        <w:outlineLvl w:val="0"/>
        <w:rPr>
          <w:rFonts w:ascii="Calibri" w:hAnsi="Calibri" w:cs="Trebuchet MS"/>
          <w:b/>
          <w:szCs w:val="20"/>
        </w:rPr>
      </w:pPr>
      <w:r>
        <w:rPr>
          <w:rFonts w:ascii="Calibri" w:hAnsi="Calibri" w:cs="Trebuchet MS"/>
          <w:b/>
          <w:szCs w:val="20"/>
        </w:rPr>
        <w:t xml:space="preserve">Definizione di costi del personale e costi della manodopera. </w:t>
      </w:r>
      <w:r>
        <w:rPr>
          <w:rFonts w:ascii="Calibri" w:hAnsi="Calibri" w:cs="Trebuchet MS"/>
          <w:szCs w:val="20"/>
        </w:rPr>
        <w:t>Ai fini del presente allegato sono da intendersi:</w:t>
      </w:r>
    </w:p>
    <w:p w14:paraId="603C78AC" w14:textId="77777777" w:rsidR="00237725" w:rsidRDefault="00237725" w:rsidP="00237725">
      <w:pPr>
        <w:numPr>
          <w:ilvl w:val="0"/>
          <w:numId w:val="28"/>
        </w:numPr>
        <w:autoSpaceDE/>
        <w:autoSpaceDN/>
        <w:adjustRightInd/>
        <w:spacing w:before="120"/>
        <w:ind w:left="1077" w:hanging="357"/>
        <w:outlineLvl w:val="0"/>
        <w:rPr>
          <w:rFonts w:ascii="Calibri" w:hAnsi="Calibri" w:cs="Trebuchet MS"/>
          <w:szCs w:val="20"/>
        </w:rPr>
      </w:pPr>
      <w:r w:rsidRPr="00BA536D">
        <w:rPr>
          <w:rFonts w:ascii="Calibri" w:hAnsi="Calibri" w:cs="Trebuchet MS"/>
          <w:szCs w:val="20"/>
          <w:u w:val="single"/>
        </w:rPr>
        <w:t>Costi del personale</w:t>
      </w:r>
      <w:r>
        <w:rPr>
          <w:rFonts w:ascii="Calibri" w:hAnsi="Calibri" w:cs="Trebuchet MS"/>
          <w:szCs w:val="20"/>
        </w:rPr>
        <w:t xml:space="preserve">. Tutti i costi del personale impiegato nell’esecuzione delle prestazioni oggetto della procedura, determinati come specificato ai punti successivi. Tali costi </w:t>
      </w:r>
      <w:r w:rsidRPr="0075220A">
        <w:rPr>
          <w:rFonts w:ascii="Calibri" w:hAnsi="Calibri"/>
          <w:u w:val="single"/>
        </w:rPr>
        <w:t>includono</w:t>
      </w:r>
      <w:r>
        <w:rPr>
          <w:rFonts w:ascii="Calibri" w:hAnsi="Calibri" w:cs="Trebuchet MS"/>
          <w:szCs w:val="20"/>
        </w:rPr>
        <w:t xml:space="preserve"> i costi della manodopera.</w:t>
      </w:r>
    </w:p>
    <w:p w14:paraId="0AEE4238" w14:textId="5437DB50" w:rsidR="00237725" w:rsidRPr="00882C0A" w:rsidRDefault="00237725" w:rsidP="00237725">
      <w:pPr>
        <w:numPr>
          <w:ilvl w:val="0"/>
          <w:numId w:val="28"/>
        </w:numPr>
        <w:autoSpaceDE/>
        <w:autoSpaceDN/>
        <w:adjustRightInd/>
        <w:spacing w:before="120"/>
        <w:ind w:left="1077" w:hanging="357"/>
        <w:outlineLvl w:val="0"/>
        <w:rPr>
          <w:rFonts w:ascii="Calibri" w:hAnsi="Calibri" w:cs="Trebuchet MS"/>
          <w:szCs w:val="20"/>
        </w:rPr>
      </w:pPr>
      <w:r w:rsidRPr="002D035E">
        <w:rPr>
          <w:rFonts w:ascii="Calibri" w:hAnsi="Calibri" w:cs="Trebuchet MS"/>
          <w:szCs w:val="20"/>
          <w:u w:val="single"/>
        </w:rPr>
        <w:t>Costi della manodopera</w:t>
      </w:r>
      <w:r w:rsidRPr="002D035E">
        <w:rPr>
          <w:rFonts w:ascii="Calibri" w:hAnsi="Calibri" w:cs="Trebuchet MS"/>
          <w:szCs w:val="20"/>
        </w:rPr>
        <w:t xml:space="preserve">. Tutti i costi del personale impiegato in </w:t>
      </w:r>
      <w:r w:rsidRPr="0075220A">
        <w:rPr>
          <w:rFonts w:ascii="Calibri" w:hAnsi="Calibri"/>
          <w:u w:val="single"/>
        </w:rPr>
        <w:t>tutte e sole</w:t>
      </w:r>
      <w:r w:rsidRPr="002D035E">
        <w:rPr>
          <w:rFonts w:ascii="Calibri" w:hAnsi="Calibri" w:cs="Trebuchet MS"/>
          <w:szCs w:val="20"/>
        </w:rPr>
        <w:t xml:space="preserve"> le attività qualificate come </w:t>
      </w:r>
      <w:r w:rsidRPr="00882C0A">
        <w:rPr>
          <w:rFonts w:ascii="Calibri" w:hAnsi="Calibri" w:cs="Trebuchet MS"/>
          <w:szCs w:val="20"/>
        </w:rPr>
        <w:t>manodopera al par</w:t>
      </w:r>
      <w:r>
        <w:rPr>
          <w:rFonts w:ascii="Calibri" w:hAnsi="Calibri" w:cs="Trebuchet MS"/>
          <w:szCs w:val="20"/>
        </w:rPr>
        <w:t>. 3</w:t>
      </w:r>
      <w:r w:rsidRPr="00882C0A">
        <w:rPr>
          <w:rFonts w:ascii="Calibri" w:hAnsi="Calibri" w:cs="Trebuchet MS"/>
          <w:szCs w:val="20"/>
        </w:rPr>
        <w:t xml:space="preserve"> del</w:t>
      </w:r>
      <w:r w:rsidRPr="006A51AB">
        <w:rPr>
          <w:rFonts w:ascii="Calibri" w:hAnsi="Calibri" w:cs="Trebuchet MS"/>
          <w:szCs w:val="20"/>
        </w:rPr>
        <w:t xml:space="preserve"> Disciplinare</w:t>
      </w:r>
      <w:r w:rsidRPr="00113AFC">
        <w:rPr>
          <w:rFonts w:ascii="Calibri" w:hAnsi="Calibri" w:cs="Trebuchet MS"/>
          <w:i/>
          <w:szCs w:val="20"/>
        </w:rPr>
        <w:t>.</w:t>
      </w:r>
    </w:p>
    <w:p w14:paraId="4BAFA69C" w14:textId="77777777" w:rsidR="00237725" w:rsidRDefault="00237725" w:rsidP="00237725">
      <w:pPr>
        <w:autoSpaceDE/>
        <w:autoSpaceDN/>
        <w:adjustRightInd/>
        <w:spacing w:before="120"/>
        <w:ind w:left="284"/>
        <w:outlineLvl w:val="0"/>
        <w:rPr>
          <w:rFonts w:ascii="Calibri" w:hAnsi="Calibri" w:cs="Trebuchet MS"/>
          <w:szCs w:val="20"/>
          <w:u w:val="single"/>
        </w:rPr>
      </w:pPr>
      <w:r w:rsidRPr="00C52AF0">
        <w:rPr>
          <w:rFonts w:ascii="Calibri" w:hAnsi="Calibri" w:cs="Trebuchet MS"/>
          <w:szCs w:val="20"/>
          <w:u w:val="single"/>
        </w:rPr>
        <w:t>Pertanto</w:t>
      </w:r>
      <w:r>
        <w:rPr>
          <w:rFonts w:ascii="Calibri" w:hAnsi="Calibri" w:cs="Trebuchet MS"/>
          <w:szCs w:val="20"/>
          <w:u w:val="single"/>
        </w:rPr>
        <w:t>:</w:t>
      </w:r>
    </w:p>
    <w:p w14:paraId="2C978810" w14:textId="472E8CB8" w:rsidR="00237725" w:rsidRPr="00B91705" w:rsidRDefault="00237725" w:rsidP="00237725">
      <w:pPr>
        <w:numPr>
          <w:ilvl w:val="0"/>
          <w:numId w:val="28"/>
        </w:num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  <w:u w:val="single"/>
        </w:rPr>
        <w:t xml:space="preserve">nelle apposite righe dello </w:t>
      </w:r>
      <w:r>
        <w:rPr>
          <w:rFonts w:ascii="Calibri" w:hAnsi="Calibri" w:cs="Trebuchet MS"/>
          <w:i/>
          <w:szCs w:val="20"/>
          <w:u w:val="single"/>
        </w:rPr>
        <w:t>“S</w:t>
      </w:r>
      <w:r w:rsidRPr="003A459A">
        <w:rPr>
          <w:rFonts w:ascii="Calibri" w:hAnsi="Calibri" w:cs="Trebuchet MS"/>
          <w:i/>
          <w:szCs w:val="20"/>
          <w:u w:val="single"/>
        </w:rPr>
        <w:t>chema Giustificativi PEF</w:t>
      </w:r>
      <w:r>
        <w:rPr>
          <w:rFonts w:ascii="Calibri" w:hAnsi="Calibri" w:cs="Trebuchet MS"/>
          <w:i/>
          <w:szCs w:val="20"/>
          <w:u w:val="single"/>
        </w:rPr>
        <w:t xml:space="preserve"> e MANODOPERA</w:t>
      </w:r>
      <w:r>
        <w:rPr>
          <w:rFonts w:ascii="Calibri" w:hAnsi="Calibri" w:cs="Trebuchet MS"/>
          <w:szCs w:val="20"/>
          <w:u w:val="single"/>
        </w:rPr>
        <w:t>” dovranno</w:t>
      </w:r>
      <w:r w:rsidRPr="00C52AF0">
        <w:rPr>
          <w:rFonts w:ascii="Calibri" w:hAnsi="Calibri" w:cs="Trebuchet MS"/>
          <w:szCs w:val="20"/>
          <w:u w:val="single"/>
        </w:rPr>
        <w:t xml:space="preserve"> essere inclusi i costi delle sole attività identificate come manodopera;</w:t>
      </w:r>
    </w:p>
    <w:p w14:paraId="0BADF764" w14:textId="137144BC" w:rsidR="00237725" w:rsidRPr="00C56B8F" w:rsidRDefault="00237725" w:rsidP="00237725">
      <w:pPr>
        <w:numPr>
          <w:ilvl w:val="0"/>
          <w:numId w:val="28"/>
        </w:num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i costi del lavoro per eventuali </w:t>
      </w:r>
      <w:r w:rsidRPr="00882C0A">
        <w:rPr>
          <w:rFonts w:ascii="Calibri" w:hAnsi="Calibri" w:cs="Trebuchet MS"/>
          <w:szCs w:val="20"/>
        </w:rPr>
        <w:t xml:space="preserve">attività </w:t>
      </w:r>
      <w:r w:rsidRPr="00882C0A">
        <w:rPr>
          <w:rFonts w:ascii="Calibri" w:hAnsi="Calibri" w:cs="Trebuchet MS"/>
          <w:szCs w:val="20"/>
          <w:u w:val="single"/>
        </w:rPr>
        <w:t>non incluse</w:t>
      </w:r>
      <w:r w:rsidRPr="00882C0A">
        <w:rPr>
          <w:rFonts w:ascii="Calibri" w:hAnsi="Calibri" w:cs="Trebuchet MS"/>
          <w:szCs w:val="20"/>
        </w:rPr>
        <w:t xml:space="preserve"> nei costi della manodopera di cui al par. </w:t>
      </w:r>
      <w:r>
        <w:rPr>
          <w:rFonts w:ascii="Calibri" w:hAnsi="Calibri" w:cs="Trebuchet MS"/>
          <w:szCs w:val="20"/>
        </w:rPr>
        <w:t>3</w:t>
      </w:r>
      <w:r w:rsidRPr="00882C0A">
        <w:rPr>
          <w:rFonts w:ascii="Calibri" w:hAnsi="Calibri" w:cs="Trebuchet MS"/>
          <w:szCs w:val="20"/>
        </w:rPr>
        <w:t xml:space="preserve"> del</w:t>
      </w:r>
      <w:r>
        <w:rPr>
          <w:rFonts w:ascii="Calibri" w:hAnsi="Calibri" w:cs="Trebuchet MS"/>
          <w:szCs w:val="20"/>
        </w:rPr>
        <w:t xml:space="preserve"> Disciplinare </w:t>
      </w:r>
      <w:r w:rsidRPr="00C56B8F">
        <w:rPr>
          <w:rFonts w:ascii="Calibri" w:hAnsi="Calibri" w:cs="Trebuchet MS"/>
          <w:szCs w:val="20"/>
        </w:rPr>
        <w:t xml:space="preserve">potranno formare oggetto di giustificativi dell’offerta anomala e, quindi, essere indicati nello </w:t>
      </w:r>
      <w:r w:rsidR="004C4A74">
        <w:rPr>
          <w:rFonts w:ascii="Calibri" w:hAnsi="Calibri" w:cs="Trebuchet MS"/>
          <w:szCs w:val="20"/>
        </w:rPr>
        <w:t>“</w:t>
      </w:r>
      <w:r w:rsidRPr="00C56B8F">
        <w:rPr>
          <w:rFonts w:ascii="Calibri" w:hAnsi="Calibri" w:cs="Trebuchet MS"/>
          <w:i/>
          <w:szCs w:val="20"/>
        </w:rPr>
        <w:t>Schema giustificativi PEF e MANODOPERA</w:t>
      </w:r>
      <w:r w:rsidR="004C4A74">
        <w:rPr>
          <w:rFonts w:ascii="Calibri" w:hAnsi="Calibri" w:cs="Trebuchet MS"/>
          <w:i/>
          <w:szCs w:val="20"/>
        </w:rPr>
        <w:t>”</w:t>
      </w:r>
      <w:r w:rsidRPr="00C56B8F">
        <w:rPr>
          <w:rFonts w:ascii="Calibri" w:hAnsi="Calibri" w:cs="Trebuchet MS"/>
          <w:i/>
          <w:szCs w:val="20"/>
        </w:rPr>
        <w:t xml:space="preserve"> </w:t>
      </w:r>
      <w:r w:rsidRPr="00C56B8F">
        <w:rPr>
          <w:rFonts w:ascii="Calibri" w:hAnsi="Calibri" w:cs="Trebuchet MS"/>
          <w:szCs w:val="20"/>
        </w:rPr>
        <w:t>(allegato 9.1);</w:t>
      </w:r>
    </w:p>
    <w:p w14:paraId="72126A6E" w14:textId="77777777" w:rsidR="00237725" w:rsidRDefault="00237725" w:rsidP="00237725">
      <w:pPr>
        <w:autoSpaceDE/>
        <w:autoSpaceDN/>
        <w:adjustRightInd/>
        <w:ind w:left="708"/>
        <w:outlineLvl w:val="0"/>
        <w:rPr>
          <w:rFonts w:ascii="Calibri" w:hAnsi="Calibri" w:cs="Trebuchet MS"/>
          <w:b/>
          <w:szCs w:val="20"/>
        </w:rPr>
      </w:pPr>
    </w:p>
    <w:p w14:paraId="4789F8D8" w14:textId="048F6759" w:rsidR="00237725" w:rsidRPr="0042515E" w:rsidRDefault="00237725" w:rsidP="00237725">
      <w:pPr>
        <w:numPr>
          <w:ilvl w:val="0"/>
          <w:numId w:val="31"/>
        </w:numPr>
        <w:autoSpaceDE/>
        <w:autoSpaceDN/>
        <w:adjustRightInd/>
        <w:outlineLvl w:val="0"/>
        <w:rPr>
          <w:rFonts w:ascii="Calibri" w:hAnsi="Calibri" w:cs="Trebuchet MS"/>
          <w:b/>
          <w:szCs w:val="20"/>
        </w:rPr>
      </w:pPr>
      <w:r w:rsidRPr="0042515E">
        <w:rPr>
          <w:rFonts w:ascii="Calibri" w:hAnsi="Calibri" w:cs="Trebuchet MS"/>
          <w:b/>
          <w:szCs w:val="20"/>
        </w:rPr>
        <w:t>Indicazioni generali.</w:t>
      </w:r>
      <w:r>
        <w:rPr>
          <w:rFonts w:ascii="Calibri" w:hAnsi="Calibri" w:cs="Trebuchet MS"/>
          <w:szCs w:val="20"/>
        </w:rPr>
        <w:t xml:space="preserve"> In base allo schema fornito </w:t>
      </w:r>
      <w:r w:rsidRPr="00B328CE">
        <w:rPr>
          <w:rFonts w:ascii="Calibri" w:hAnsi="Calibri" w:cs="Trebuchet MS"/>
          <w:szCs w:val="20"/>
        </w:rPr>
        <w:t>ne</w:t>
      </w:r>
      <w:r>
        <w:rPr>
          <w:rFonts w:ascii="Calibri" w:hAnsi="Calibri" w:cs="Trebuchet MS"/>
          <w:szCs w:val="20"/>
        </w:rPr>
        <w:t>ll’</w:t>
      </w:r>
      <w:r w:rsidRPr="00B328CE">
        <w:rPr>
          <w:rFonts w:ascii="Calibri" w:hAnsi="Calibri" w:cs="Trebuchet MS"/>
          <w:szCs w:val="20"/>
        </w:rPr>
        <w:t>Allegat</w:t>
      </w:r>
      <w:r>
        <w:rPr>
          <w:rFonts w:ascii="Calibri" w:hAnsi="Calibri" w:cs="Trebuchet MS"/>
          <w:szCs w:val="20"/>
        </w:rPr>
        <w:t>o</w:t>
      </w:r>
      <w:r w:rsidRPr="00B328CE">
        <w:rPr>
          <w:rFonts w:ascii="Calibri" w:hAnsi="Calibri" w:cs="Trebuchet MS"/>
          <w:szCs w:val="20"/>
        </w:rPr>
        <w:t xml:space="preserve"> </w:t>
      </w:r>
      <w:r w:rsidR="004C4A74">
        <w:rPr>
          <w:rFonts w:ascii="Calibri" w:hAnsi="Calibri" w:cs="Trebuchet MS"/>
          <w:szCs w:val="20"/>
        </w:rPr>
        <w:t>“</w:t>
      </w:r>
      <w:r w:rsidRPr="006A51AB">
        <w:rPr>
          <w:rFonts w:ascii="Calibri" w:hAnsi="Calibri" w:cs="Trebuchet MS"/>
          <w:i/>
          <w:szCs w:val="20"/>
          <w:u w:val="single"/>
        </w:rPr>
        <w:t>Schema Giustificativi PEF</w:t>
      </w:r>
      <w:r>
        <w:rPr>
          <w:rFonts w:ascii="Calibri" w:hAnsi="Calibri" w:cs="Trebuchet MS"/>
          <w:i/>
          <w:szCs w:val="20"/>
          <w:u w:val="single"/>
        </w:rPr>
        <w:t xml:space="preserve"> e MANODOPERA</w:t>
      </w:r>
      <w:r w:rsidR="004C4A74">
        <w:rPr>
          <w:rFonts w:ascii="Calibri" w:hAnsi="Calibri" w:cs="Trebuchet MS"/>
          <w:i/>
          <w:szCs w:val="20"/>
          <w:u w:val="single"/>
        </w:rPr>
        <w:t>”</w:t>
      </w:r>
      <w:r w:rsidRPr="00B328CE">
        <w:rPr>
          <w:rFonts w:ascii="Calibri" w:hAnsi="Calibri" w:cs="Trebuchet MS"/>
          <w:szCs w:val="20"/>
        </w:rPr>
        <w:t>, i costi del personale sono determinati moltiplicando il costo orario medio di ciascuna figura professional</w:t>
      </w:r>
      <w:r>
        <w:rPr>
          <w:rFonts w:ascii="Calibri" w:hAnsi="Calibri" w:cs="Trebuchet MS"/>
          <w:szCs w:val="20"/>
        </w:rPr>
        <w:t xml:space="preserve">e impiegata per il relativo </w:t>
      </w:r>
      <w:proofErr w:type="spellStart"/>
      <w:r>
        <w:rPr>
          <w:rFonts w:ascii="Calibri" w:hAnsi="Calibri" w:cs="Trebuchet MS"/>
          <w:szCs w:val="20"/>
        </w:rPr>
        <w:t>effort</w:t>
      </w:r>
      <w:proofErr w:type="spellEnd"/>
      <w:r>
        <w:rPr>
          <w:rFonts w:ascii="Calibri" w:hAnsi="Calibri" w:cs="Trebuchet MS"/>
          <w:szCs w:val="20"/>
        </w:rPr>
        <w:t xml:space="preserve"> stimato, espresso in ore lavorative, per </w:t>
      </w:r>
      <w:r>
        <w:rPr>
          <w:rFonts w:ascii="Calibri" w:hAnsi="Calibri" w:cs="Trebuchet MS"/>
          <w:szCs w:val="20"/>
        </w:rPr>
        <w:lastRenderedPageBreak/>
        <w:t xml:space="preserve">l’intera durata del contratto. </w:t>
      </w:r>
    </w:p>
    <w:p w14:paraId="131C4C1D" w14:textId="77777777" w:rsidR="00237725" w:rsidRDefault="00237725" w:rsidP="00237725">
      <w:pPr>
        <w:autoSpaceDE/>
        <w:autoSpaceDN/>
        <w:adjustRightInd/>
        <w:ind w:left="360"/>
        <w:outlineLvl w:val="0"/>
        <w:rPr>
          <w:rFonts w:ascii="Calibri" w:hAnsi="Calibri" w:cs="Trebuchet MS"/>
          <w:b/>
          <w:szCs w:val="20"/>
        </w:rPr>
      </w:pPr>
    </w:p>
    <w:p w14:paraId="3FA0BF9D" w14:textId="77777777" w:rsidR="00237725" w:rsidRPr="008071EC" w:rsidRDefault="00237725" w:rsidP="00237725">
      <w:pPr>
        <w:numPr>
          <w:ilvl w:val="0"/>
          <w:numId w:val="31"/>
        </w:numPr>
        <w:autoSpaceDE/>
        <w:autoSpaceDN/>
        <w:adjustRightInd/>
        <w:outlineLvl w:val="0"/>
        <w:rPr>
          <w:rFonts w:ascii="Calibri" w:hAnsi="Calibri" w:cs="Trebuchet MS"/>
          <w:b/>
          <w:szCs w:val="20"/>
        </w:rPr>
      </w:pPr>
      <w:r w:rsidRPr="000D6E2D">
        <w:rPr>
          <w:rFonts w:ascii="Calibri" w:hAnsi="Calibri" w:cs="Trebuchet MS"/>
          <w:b/>
          <w:szCs w:val="20"/>
        </w:rPr>
        <w:t>I costi della manodopera</w:t>
      </w:r>
      <w:r w:rsidRPr="006B4047">
        <w:rPr>
          <w:rFonts w:ascii="Calibri" w:hAnsi="Calibri" w:cs="Trebuchet MS"/>
          <w:szCs w:val="20"/>
        </w:rPr>
        <w:t xml:space="preserve"> risultanti </w:t>
      </w:r>
      <w:r w:rsidRPr="0075220A">
        <w:rPr>
          <w:rFonts w:ascii="Calibri" w:hAnsi="Calibri"/>
          <w:u w:val="single"/>
        </w:rPr>
        <w:t>devono corrispondere con i “costi della manodopera” dichiarati in offerta economica</w:t>
      </w:r>
      <w:r w:rsidRPr="006B4047">
        <w:rPr>
          <w:rFonts w:ascii="Calibri" w:hAnsi="Calibri" w:cs="Trebuchet MS"/>
          <w:szCs w:val="20"/>
        </w:rPr>
        <w:t>.</w:t>
      </w:r>
    </w:p>
    <w:p w14:paraId="14E3C407" w14:textId="77777777" w:rsidR="00237725" w:rsidRPr="0029005E" w:rsidRDefault="00237725" w:rsidP="00237725">
      <w:pPr>
        <w:autoSpaceDE/>
        <w:autoSpaceDN/>
        <w:adjustRightInd/>
        <w:outlineLvl w:val="0"/>
        <w:rPr>
          <w:rFonts w:ascii="Calibri" w:hAnsi="Calibri" w:cs="Trebuchet MS"/>
          <w:b/>
          <w:szCs w:val="20"/>
        </w:rPr>
      </w:pPr>
    </w:p>
    <w:p w14:paraId="27DFAF62" w14:textId="6D773DB5" w:rsidR="00237725" w:rsidRDefault="00237725" w:rsidP="00237725">
      <w:pPr>
        <w:numPr>
          <w:ilvl w:val="0"/>
          <w:numId w:val="31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 w:rsidRPr="0029005E">
        <w:rPr>
          <w:rFonts w:ascii="Calibri" w:hAnsi="Calibri" w:cs="Trebuchet MS"/>
          <w:b/>
          <w:szCs w:val="20"/>
        </w:rPr>
        <w:t>Dimensionamento dell’</w:t>
      </w:r>
      <w:proofErr w:type="spellStart"/>
      <w:r w:rsidRPr="0029005E">
        <w:rPr>
          <w:rFonts w:ascii="Calibri" w:hAnsi="Calibri" w:cs="Trebuchet MS"/>
          <w:b/>
          <w:szCs w:val="20"/>
        </w:rPr>
        <w:t>effort</w:t>
      </w:r>
      <w:proofErr w:type="spellEnd"/>
      <w:r w:rsidRPr="0029005E">
        <w:rPr>
          <w:rFonts w:ascii="Calibri" w:hAnsi="Calibri" w:cs="Trebuchet MS"/>
          <w:b/>
          <w:szCs w:val="20"/>
        </w:rPr>
        <w:t>.</w:t>
      </w:r>
      <w:r w:rsidRPr="0029005E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 xml:space="preserve">Per </w:t>
      </w:r>
      <w:r w:rsidRPr="00D05EBF">
        <w:rPr>
          <w:rFonts w:ascii="Calibri" w:hAnsi="Calibri" w:cs="Trebuchet MS"/>
          <w:szCs w:val="20"/>
        </w:rPr>
        <w:t xml:space="preserve">ciascuna </w:t>
      </w:r>
      <w:r>
        <w:rPr>
          <w:rFonts w:ascii="Calibri" w:hAnsi="Calibri" w:cs="Trebuchet MS"/>
          <w:szCs w:val="20"/>
        </w:rPr>
        <w:t xml:space="preserve">attività oggetto di concessione </w:t>
      </w:r>
      <w:r w:rsidRPr="00D05EBF">
        <w:rPr>
          <w:rFonts w:ascii="Calibri" w:hAnsi="Calibri" w:cs="Trebuchet MS"/>
          <w:szCs w:val="20"/>
        </w:rPr>
        <w:t>che preveda il ricorso alla manodopera</w:t>
      </w:r>
      <w:r>
        <w:rPr>
          <w:rFonts w:ascii="Calibri" w:hAnsi="Calibri" w:cs="Trebuchet MS"/>
          <w:szCs w:val="20"/>
        </w:rPr>
        <w:t>,</w:t>
      </w:r>
      <w:r w:rsidRPr="00B328CE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>i</w:t>
      </w:r>
      <w:r w:rsidRPr="001E0CCD">
        <w:rPr>
          <w:rFonts w:ascii="Calibri" w:hAnsi="Calibri" w:cs="Trebuchet MS"/>
          <w:szCs w:val="20"/>
        </w:rPr>
        <w:t>l Concorrente dovrà indicare la propria stima</w:t>
      </w:r>
      <w:r>
        <w:rPr>
          <w:rFonts w:ascii="Calibri" w:hAnsi="Calibri" w:cs="Trebuchet MS"/>
          <w:szCs w:val="20"/>
        </w:rPr>
        <w:t xml:space="preserve"> dell’</w:t>
      </w:r>
      <w:proofErr w:type="spellStart"/>
      <w:r w:rsidRPr="00713ED3">
        <w:rPr>
          <w:rFonts w:ascii="Calibri" w:hAnsi="Calibri" w:cs="Trebuchet MS"/>
          <w:i/>
          <w:szCs w:val="20"/>
        </w:rPr>
        <w:t>effort</w:t>
      </w:r>
      <w:proofErr w:type="spellEnd"/>
      <w:r>
        <w:rPr>
          <w:rFonts w:ascii="Calibri" w:hAnsi="Calibri" w:cs="Trebuchet MS"/>
          <w:szCs w:val="20"/>
        </w:rPr>
        <w:t xml:space="preserve">, espresso in ore lavorative, dando evidenza della durata delle attività, delle </w:t>
      </w:r>
      <w:r w:rsidRPr="00D05EBF">
        <w:rPr>
          <w:rFonts w:ascii="Calibri" w:hAnsi="Calibri" w:cs="Trebuchet MS"/>
          <w:szCs w:val="20"/>
        </w:rPr>
        <w:t xml:space="preserve">figure professionali utilizzate (con indicazione del CCNL, </w:t>
      </w:r>
      <w:r>
        <w:rPr>
          <w:rFonts w:ascii="Calibri" w:hAnsi="Calibri" w:cs="Trebuchet MS"/>
          <w:szCs w:val="20"/>
        </w:rPr>
        <w:t>del livello e del costo orario)</w:t>
      </w:r>
      <w:r w:rsidRPr="00D05EBF">
        <w:rPr>
          <w:rFonts w:ascii="Calibri" w:hAnsi="Calibri" w:cs="Trebuchet MS"/>
          <w:szCs w:val="20"/>
        </w:rPr>
        <w:t>.</w:t>
      </w:r>
      <w:r>
        <w:rPr>
          <w:rFonts w:ascii="Calibri" w:hAnsi="Calibri" w:cs="Trebuchet MS"/>
          <w:szCs w:val="20"/>
        </w:rPr>
        <w:t xml:space="preserve"> Ove possibile/applicabile, dovrà adottare</w:t>
      </w:r>
      <w:r w:rsidRPr="001E0CCD">
        <w:rPr>
          <w:rFonts w:ascii="Calibri" w:hAnsi="Calibri" w:cs="Trebuchet MS"/>
          <w:szCs w:val="20"/>
        </w:rPr>
        <w:t xml:space="preserve"> il metodo di calcolo presente ne</w:t>
      </w:r>
      <w:r>
        <w:rPr>
          <w:rFonts w:ascii="Calibri" w:hAnsi="Calibri" w:cs="Trebuchet MS"/>
          <w:szCs w:val="20"/>
        </w:rPr>
        <w:t>llo schema di</w:t>
      </w:r>
      <w:r w:rsidRPr="001E0CCD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>f</w:t>
      </w:r>
      <w:r w:rsidRPr="001E0CCD">
        <w:rPr>
          <w:rFonts w:ascii="Calibri" w:hAnsi="Calibri" w:cs="Trebuchet MS"/>
          <w:szCs w:val="20"/>
        </w:rPr>
        <w:t xml:space="preserve">ogli di calcolo </w:t>
      </w:r>
      <w:r>
        <w:rPr>
          <w:rFonts w:ascii="Calibri" w:hAnsi="Calibri" w:cs="Trebuchet MS"/>
          <w:szCs w:val="20"/>
        </w:rPr>
        <w:t>(</w:t>
      </w:r>
      <w:proofErr w:type="spellStart"/>
      <w:r>
        <w:rPr>
          <w:rFonts w:ascii="Calibri" w:hAnsi="Calibri" w:cs="Trebuchet MS"/>
          <w:szCs w:val="20"/>
        </w:rPr>
        <w:t>All</w:t>
      </w:r>
      <w:proofErr w:type="spellEnd"/>
      <w:r>
        <w:rPr>
          <w:rFonts w:ascii="Calibri" w:hAnsi="Calibri" w:cs="Trebuchet MS"/>
          <w:szCs w:val="20"/>
        </w:rPr>
        <w:t xml:space="preserve">. 9.1 - </w:t>
      </w:r>
      <w:r>
        <w:rPr>
          <w:rFonts w:ascii="Calibri" w:hAnsi="Calibri" w:cs="Trebuchet MS"/>
          <w:i/>
          <w:szCs w:val="20"/>
        </w:rPr>
        <w:t>Schema giustificativi del PEF</w:t>
      </w:r>
      <w:r>
        <w:rPr>
          <w:rFonts w:ascii="Calibri" w:hAnsi="Calibri" w:cs="Trebuchet MS"/>
          <w:szCs w:val="20"/>
        </w:rPr>
        <w:t>)</w:t>
      </w:r>
      <w:r w:rsidRPr="001E0CCD">
        <w:rPr>
          <w:rFonts w:ascii="Calibri" w:hAnsi="Calibri" w:cs="Trebuchet MS"/>
          <w:szCs w:val="20"/>
        </w:rPr>
        <w:t xml:space="preserve">, ove necessario illustrando la metodologia adottata </w:t>
      </w:r>
      <w:r>
        <w:rPr>
          <w:rFonts w:ascii="Calibri" w:hAnsi="Calibri" w:cs="Trebuchet MS"/>
          <w:szCs w:val="20"/>
        </w:rPr>
        <w:t xml:space="preserve">nella colonna “Note” del foglio di calcolo stesso o </w:t>
      </w:r>
      <w:r w:rsidRPr="001E0CCD">
        <w:rPr>
          <w:rFonts w:ascii="Calibri" w:hAnsi="Calibri" w:cs="Trebuchet MS"/>
          <w:szCs w:val="20"/>
        </w:rPr>
        <w:t>nella Dichiarazione</w:t>
      </w:r>
      <w:r>
        <w:rPr>
          <w:rFonts w:ascii="Calibri" w:hAnsi="Calibri" w:cs="Trebuchet MS"/>
          <w:szCs w:val="20"/>
        </w:rPr>
        <w:t xml:space="preserve">, </w:t>
      </w:r>
      <w:r w:rsidRPr="001E0CCD">
        <w:rPr>
          <w:rFonts w:ascii="Calibri" w:hAnsi="Calibri" w:cs="Trebuchet MS"/>
          <w:szCs w:val="20"/>
        </w:rPr>
        <w:t xml:space="preserve">se </w:t>
      </w:r>
      <w:r>
        <w:rPr>
          <w:rFonts w:ascii="Calibri" w:hAnsi="Calibri" w:cs="Trebuchet MS"/>
          <w:szCs w:val="20"/>
        </w:rPr>
        <w:t>necessario</w:t>
      </w:r>
      <w:r w:rsidRPr="001E0CCD">
        <w:rPr>
          <w:rFonts w:ascii="Calibri" w:hAnsi="Calibri" w:cs="Trebuchet MS"/>
          <w:szCs w:val="20"/>
        </w:rPr>
        <w:t>, evidenziandone la coerenza con quanto proposto in Offerta Tecnica.</w:t>
      </w:r>
    </w:p>
    <w:p w14:paraId="4B5812C6" w14:textId="77777777" w:rsidR="00237725" w:rsidRPr="000D6E2D" w:rsidRDefault="00237725" w:rsidP="00237725"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In ogni caso, i costi del personale</w:t>
      </w:r>
      <w:r w:rsidRPr="008071EC">
        <w:rPr>
          <w:rFonts w:ascii="Calibri" w:hAnsi="Calibri" w:cs="Trebuchet MS"/>
          <w:szCs w:val="20"/>
        </w:rPr>
        <w:t>/della manodopera indicati</w:t>
      </w:r>
      <w:r>
        <w:rPr>
          <w:rFonts w:ascii="Calibri" w:hAnsi="Calibri" w:cs="Trebuchet MS"/>
          <w:szCs w:val="20"/>
        </w:rPr>
        <w:t xml:space="preserve"> dovranno essere riferiti all’intera durata del contratto.</w:t>
      </w:r>
    </w:p>
    <w:p w14:paraId="0CD51D69" w14:textId="77777777" w:rsidR="00237725" w:rsidRDefault="00237725" w:rsidP="00237725">
      <w:pPr>
        <w:autoSpaceDE/>
        <w:autoSpaceDN/>
        <w:adjustRightInd/>
        <w:spacing w:before="120"/>
        <w:ind w:left="357"/>
        <w:outlineLvl w:val="0"/>
        <w:rPr>
          <w:rFonts w:ascii="Calibri" w:hAnsi="Calibri" w:cs="Trebuchet MS"/>
          <w:b/>
          <w:szCs w:val="20"/>
        </w:rPr>
      </w:pPr>
    </w:p>
    <w:p w14:paraId="66D5F2B3" w14:textId="6715BE11" w:rsidR="00237725" w:rsidRPr="000C4D80" w:rsidRDefault="00237725" w:rsidP="00237725">
      <w:pPr>
        <w:numPr>
          <w:ilvl w:val="0"/>
          <w:numId w:val="31"/>
        </w:numPr>
        <w:autoSpaceDE/>
        <w:autoSpaceDN/>
        <w:adjustRightInd/>
        <w:outlineLvl w:val="0"/>
        <w:rPr>
          <w:rFonts w:ascii="Calibri" w:hAnsi="Calibri" w:cs="Trebuchet MS"/>
          <w:b/>
          <w:szCs w:val="20"/>
        </w:rPr>
      </w:pPr>
      <w:r>
        <w:rPr>
          <w:rFonts w:ascii="Calibri" w:hAnsi="Calibri" w:cs="Trebuchet MS"/>
          <w:b/>
          <w:szCs w:val="20"/>
        </w:rPr>
        <w:t xml:space="preserve">Calcolo del costo orario medio. </w:t>
      </w:r>
      <w:r w:rsidRPr="000C4D80">
        <w:rPr>
          <w:rFonts w:ascii="Calibri" w:hAnsi="Calibri" w:cs="Trebuchet MS"/>
          <w:szCs w:val="20"/>
        </w:rPr>
        <w:t>In base allo schema fornito ne</w:t>
      </w:r>
      <w:r>
        <w:rPr>
          <w:rFonts w:ascii="Calibri" w:hAnsi="Calibri" w:cs="Trebuchet MS"/>
          <w:szCs w:val="20"/>
        </w:rPr>
        <w:t>l</w:t>
      </w:r>
      <w:r w:rsidRPr="000C4D80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>f</w:t>
      </w:r>
      <w:r w:rsidRPr="000C4D80">
        <w:rPr>
          <w:rFonts w:ascii="Calibri" w:hAnsi="Calibri" w:cs="Trebuchet MS"/>
          <w:szCs w:val="20"/>
        </w:rPr>
        <w:t>ogli</w:t>
      </w:r>
      <w:r>
        <w:rPr>
          <w:rFonts w:ascii="Calibri" w:hAnsi="Calibri" w:cs="Trebuchet MS"/>
          <w:szCs w:val="20"/>
        </w:rPr>
        <w:t>o</w:t>
      </w:r>
      <w:r w:rsidRPr="000C4D80">
        <w:rPr>
          <w:rFonts w:ascii="Calibri" w:hAnsi="Calibri" w:cs="Trebuchet MS"/>
          <w:szCs w:val="20"/>
        </w:rPr>
        <w:t xml:space="preserve"> di calcolo</w:t>
      </w:r>
      <w:r>
        <w:rPr>
          <w:rFonts w:ascii="Calibri" w:hAnsi="Calibri" w:cs="Trebuchet MS"/>
          <w:szCs w:val="20"/>
        </w:rPr>
        <w:t xml:space="preserve"> allegato</w:t>
      </w:r>
      <w:r w:rsidRPr="000C4D80">
        <w:rPr>
          <w:rFonts w:ascii="Calibri" w:hAnsi="Calibri" w:cs="Trebuchet MS"/>
          <w:szCs w:val="20"/>
        </w:rPr>
        <w:t xml:space="preserve">, i costi del </w:t>
      </w:r>
      <w:r>
        <w:rPr>
          <w:rFonts w:ascii="Calibri" w:hAnsi="Calibri" w:cs="Trebuchet MS"/>
          <w:szCs w:val="20"/>
        </w:rPr>
        <w:t>personale</w:t>
      </w:r>
      <w:r w:rsidRPr="000C4D80">
        <w:rPr>
          <w:rFonts w:ascii="Calibri" w:hAnsi="Calibri" w:cs="Trebuchet MS"/>
          <w:szCs w:val="20"/>
        </w:rPr>
        <w:t xml:space="preserve"> sono determinati moltiplicando il costo orario medio di ciascuna figura professionale </w:t>
      </w:r>
      <w:r>
        <w:rPr>
          <w:rFonts w:ascii="Calibri" w:hAnsi="Calibri" w:cs="Trebuchet MS"/>
          <w:szCs w:val="20"/>
        </w:rPr>
        <w:t xml:space="preserve">impiegata </w:t>
      </w:r>
      <w:r w:rsidRPr="000C4D80">
        <w:rPr>
          <w:rFonts w:ascii="Calibri" w:hAnsi="Calibri" w:cs="Trebuchet MS"/>
          <w:szCs w:val="20"/>
        </w:rPr>
        <w:t xml:space="preserve">per il relativo </w:t>
      </w:r>
      <w:proofErr w:type="spellStart"/>
      <w:r w:rsidRPr="002671AA">
        <w:rPr>
          <w:rFonts w:ascii="Calibri" w:hAnsi="Calibri" w:cs="Trebuchet MS"/>
          <w:i/>
          <w:szCs w:val="20"/>
        </w:rPr>
        <w:t>effort</w:t>
      </w:r>
      <w:proofErr w:type="spellEnd"/>
      <w:r w:rsidRPr="000C4D80">
        <w:rPr>
          <w:rFonts w:ascii="Calibri" w:hAnsi="Calibri" w:cs="Trebuchet MS"/>
          <w:szCs w:val="20"/>
        </w:rPr>
        <w:t xml:space="preserve"> stimato, espresso in ore lavorative, per l’intera durata del contratto. </w:t>
      </w:r>
    </w:p>
    <w:p w14:paraId="38CCA7A7" w14:textId="77777777" w:rsidR="00237725" w:rsidRDefault="00237725" w:rsidP="00237725">
      <w:pPr>
        <w:autoSpaceDE/>
        <w:autoSpaceDN/>
        <w:adjustRightInd/>
        <w:spacing w:before="120"/>
        <w:ind w:left="360"/>
        <w:outlineLvl w:val="0"/>
        <w:rPr>
          <w:rFonts w:ascii="Calibri" w:hAnsi="Calibri" w:cs="Trebuchet MS"/>
          <w:szCs w:val="20"/>
        </w:rPr>
      </w:pPr>
      <w:r w:rsidRPr="00746959">
        <w:rPr>
          <w:rFonts w:ascii="Calibri" w:hAnsi="Calibri" w:cs="Trebuchet MS"/>
          <w:szCs w:val="20"/>
        </w:rPr>
        <w:t xml:space="preserve">Per i </w:t>
      </w:r>
      <w:r w:rsidRPr="004416A1">
        <w:rPr>
          <w:rFonts w:ascii="Calibri" w:hAnsi="Calibri" w:cs="Trebuchet MS"/>
          <w:b/>
          <w:szCs w:val="20"/>
          <w:u w:val="single"/>
        </w:rPr>
        <w:t>lavoratori dipendenti</w:t>
      </w:r>
      <w:r w:rsidRPr="00746959">
        <w:rPr>
          <w:rFonts w:ascii="Calibri" w:hAnsi="Calibri" w:cs="Trebuchet MS"/>
          <w:szCs w:val="20"/>
        </w:rPr>
        <w:t xml:space="preserve"> (o assimilabili, quali i lavoratori assunti mediante agenzie di somministrazion</w:t>
      </w:r>
      <w:r>
        <w:rPr>
          <w:rFonts w:ascii="Calibri" w:hAnsi="Calibri" w:cs="Trebuchet MS"/>
          <w:szCs w:val="20"/>
        </w:rPr>
        <w:t>e)</w:t>
      </w:r>
      <w:r w:rsidRPr="00746959">
        <w:rPr>
          <w:rFonts w:ascii="Calibri" w:hAnsi="Calibri" w:cs="Trebuchet MS"/>
          <w:szCs w:val="20"/>
        </w:rPr>
        <w:t xml:space="preserve">, il </w:t>
      </w:r>
      <w:r w:rsidRPr="00746959">
        <w:rPr>
          <w:rFonts w:ascii="Calibri" w:hAnsi="Calibri" w:cs="Trebuchet MS"/>
          <w:b/>
          <w:szCs w:val="20"/>
        </w:rPr>
        <w:t>costo orario medio</w:t>
      </w:r>
      <w:r w:rsidRPr="0029005E">
        <w:rPr>
          <w:rFonts w:ascii="Calibri" w:hAnsi="Calibri" w:cs="Trebuchet MS"/>
          <w:szCs w:val="20"/>
        </w:rPr>
        <w:t xml:space="preserve"> è d</w:t>
      </w:r>
      <w:r>
        <w:rPr>
          <w:rFonts w:ascii="Calibri" w:hAnsi="Calibri" w:cs="Trebuchet MS"/>
          <w:szCs w:val="20"/>
        </w:rPr>
        <w:t>e</w:t>
      </w:r>
      <w:r w:rsidRPr="0029005E">
        <w:rPr>
          <w:rFonts w:ascii="Calibri" w:hAnsi="Calibri" w:cs="Trebuchet MS"/>
          <w:szCs w:val="20"/>
        </w:rPr>
        <w:t>terminat</w:t>
      </w:r>
      <w:r>
        <w:rPr>
          <w:rFonts w:ascii="Calibri" w:hAnsi="Calibri" w:cs="Trebuchet MS"/>
          <w:szCs w:val="20"/>
        </w:rPr>
        <w:t xml:space="preserve">o in base alla seguente formula: </w:t>
      </w:r>
    </w:p>
    <w:p w14:paraId="1E48775B" w14:textId="77777777" w:rsidR="00237725" w:rsidRPr="002C4E3B" w:rsidRDefault="00237725" w:rsidP="00237725">
      <w:pPr>
        <w:autoSpaceDE/>
        <w:autoSpaceDN/>
        <w:adjustRightInd/>
        <w:spacing w:before="120"/>
        <w:ind w:left="360"/>
        <w:outlineLvl w:val="0"/>
        <w:rPr>
          <w:rFonts w:ascii="Calibri" w:hAnsi="Calibri" w:cs="Trebuchet MS"/>
          <w:i/>
          <w:szCs w:val="20"/>
        </w:rPr>
      </w:pPr>
      <w:r>
        <w:rPr>
          <w:rFonts w:ascii="Calibri" w:hAnsi="Calibri" w:cs="Trebuchet MS"/>
          <w:szCs w:val="20"/>
        </w:rPr>
        <w:tab/>
      </w:r>
      <w:r w:rsidRPr="002C4E3B">
        <w:rPr>
          <w:rFonts w:ascii="Calibri" w:hAnsi="Calibri" w:cs="Trebuchet MS"/>
          <w:i/>
          <w:szCs w:val="20"/>
        </w:rPr>
        <w:t>Costo orario medio = costo annuo medio/ore annue mediamente lavorate</w:t>
      </w:r>
      <w:r>
        <w:rPr>
          <w:rFonts w:ascii="Calibri" w:hAnsi="Calibri" w:cs="Trebuchet MS"/>
          <w:i/>
          <w:szCs w:val="20"/>
        </w:rPr>
        <w:t>.</w:t>
      </w:r>
    </w:p>
    <w:p w14:paraId="6BC9CB5A" w14:textId="570430E8" w:rsidR="00237725" w:rsidRPr="00746959" w:rsidRDefault="00237725" w:rsidP="00237725">
      <w:pPr>
        <w:numPr>
          <w:ilvl w:val="1"/>
          <w:numId w:val="23"/>
        </w:numPr>
        <w:autoSpaceDE/>
        <w:autoSpaceDN/>
        <w:adjustRightInd/>
        <w:spacing w:before="120"/>
        <w:outlineLvl w:val="0"/>
        <w:rPr>
          <w:rFonts w:ascii="Calibri" w:hAnsi="Calibri" w:cs="Trebuchet MS"/>
          <w:b/>
          <w:szCs w:val="20"/>
        </w:rPr>
      </w:pPr>
      <w:r w:rsidRPr="004416A1">
        <w:rPr>
          <w:rFonts w:ascii="Calibri" w:hAnsi="Calibri" w:cs="Trebuchet MS"/>
          <w:i/>
          <w:szCs w:val="20"/>
          <w:u w:val="single"/>
        </w:rPr>
        <w:t>Il Costo annuo medio</w:t>
      </w:r>
      <w:r>
        <w:rPr>
          <w:rFonts w:ascii="Calibri" w:hAnsi="Calibri" w:cs="Trebuchet MS"/>
          <w:szCs w:val="20"/>
        </w:rPr>
        <w:t xml:space="preserve"> è ottenuto come media, rispetto ai lavori impiegati per ciascun livello/qualifica, del valore annuo delle seguenti componenti (si vedano anche le tabelle nel foglio Dettaglio costi del lavoro contenute nell’Allegato 9.1):</w:t>
      </w:r>
    </w:p>
    <w:p w14:paraId="378B3E99" w14:textId="56D516A9" w:rsidR="00237725" w:rsidRDefault="00237725" w:rsidP="00237725">
      <w:pPr>
        <w:numPr>
          <w:ilvl w:val="2"/>
          <w:numId w:val="23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 w:rsidRPr="002C4E3B">
        <w:rPr>
          <w:rFonts w:ascii="Calibri" w:hAnsi="Calibri" w:cs="Trebuchet MS"/>
          <w:szCs w:val="20"/>
          <w:u w:val="single"/>
        </w:rPr>
        <w:t>Componente retributiva</w:t>
      </w:r>
      <w:r>
        <w:rPr>
          <w:rFonts w:ascii="Calibri" w:hAnsi="Calibri" w:cs="Trebuchet MS"/>
          <w:szCs w:val="20"/>
        </w:rPr>
        <w:t>: include retribuzione base, scatti di anzianità, una tantum, elemento perequativo, festività retribuite, tredicesima mensilità;</w:t>
      </w:r>
    </w:p>
    <w:p w14:paraId="73ED33A5" w14:textId="77777777" w:rsidR="00237725" w:rsidRDefault="00237725" w:rsidP="00237725">
      <w:pPr>
        <w:numPr>
          <w:ilvl w:val="2"/>
          <w:numId w:val="23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 w:rsidRPr="002C4E3B">
        <w:rPr>
          <w:rFonts w:ascii="Calibri" w:hAnsi="Calibri" w:cs="Trebuchet MS"/>
          <w:szCs w:val="20"/>
          <w:u w:val="single"/>
        </w:rPr>
        <w:t>Costi ulteriori</w:t>
      </w:r>
      <w:r>
        <w:rPr>
          <w:rFonts w:ascii="Calibri" w:hAnsi="Calibri" w:cs="Trebuchet MS"/>
          <w:szCs w:val="20"/>
        </w:rPr>
        <w:t xml:space="preserve">: include gli oneri previdenziali e assistenziali (Inps, </w:t>
      </w:r>
      <w:proofErr w:type="spellStart"/>
      <w:r>
        <w:rPr>
          <w:rFonts w:ascii="Calibri" w:hAnsi="Calibri" w:cs="Trebuchet MS"/>
          <w:szCs w:val="20"/>
        </w:rPr>
        <w:t>Inail</w:t>
      </w:r>
      <w:proofErr w:type="spellEnd"/>
      <w:r>
        <w:rPr>
          <w:rFonts w:ascii="Calibri" w:hAnsi="Calibri" w:cs="Trebuchet MS"/>
          <w:szCs w:val="20"/>
        </w:rPr>
        <w:t>), il trattamento di fine rapporto, l’assistenza sanitaria integrativa e altre voci di costo eventualmente previste dal CCNL applicato.</w:t>
      </w:r>
    </w:p>
    <w:p w14:paraId="6DE32664" w14:textId="1055DC7B" w:rsidR="00237725" w:rsidRDefault="00237725" w:rsidP="00237725">
      <w:pPr>
        <w:autoSpaceDE/>
        <w:autoSpaceDN/>
        <w:adjustRightInd/>
        <w:ind w:left="1083"/>
        <w:outlineLvl w:val="0"/>
        <w:rPr>
          <w:rFonts w:ascii="Calibri" w:hAnsi="Calibri" w:cs="Trebuchet MS"/>
          <w:b/>
          <w:szCs w:val="20"/>
          <w:u w:val="single"/>
        </w:rPr>
      </w:pPr>
      <w:r w:rsidRPr="00FF0DF5">
        <w:rPr>
          <w:rFonts w:ascii="Calibri" w:hAnsi="Calibri" w:cs="Trebuchet MS"/>
          <w:b/>
          <w:szCs w:val="20"/>
          <w:u w:val="single"/>
        </w:rPr>
        <w:t>Si precisa che le voci qui elencate, riportate in maggior dettaglio anche nel foglio “Dettaglio costi del lavoro” all’interno de</w:t>
      </w:r>
      <w:r>
        <w:rPr>
          <w:rFonts w:ascii="Calibri" w:hAnsi="Calibri" w:cs="Trebuchet MS"/>
          <w:b/>
          <w:szCs w:val="20"/>
          <w:u w:val="single"/>
        </w:rPr>
        <w:t>ll’A</w:t>
      </w:r>
      <w:r w:rsidRPr="00FF0DF5">
        <w:rPr>
          <w:rFonts w:ascii="Calibri" w:hAnsi="Calibri" w:cs="Trebuchet MS"/>
          <w:b/>
          <w:szCs w:val="20"/>
          <w:u w:val="single"/>
        </w:rPr>
        <w:t>llegat</w:t>
      </w:r>
      <w:r>
        <w:rPr>
          <w:rFonts w:ascii="Calibri" w:hAnsi="Calibri" w:cs="Trebuchet MS"/>
          <w:b/>
          <w:szCs w:val="20"/>
          <w:u w:val="single"/>
        </w:rPr>
        <w:t>o</w:t>
      </w:r>
      <w:r w:rsidRPr="00FF0DF5">
        <w:rPr>
          <w:rFonts w:ascii="Calibri" w:hAnsi="Calibri" w:cs="Trebuchet MS"/>
          <w:b/>
          <w:szCs w:val="20"/>
          <w:u w:val="single"/>
        </w:rPr>
        <w:t xml:space="preserve"> </w:t>
      </w:r>
      <w:r>
        <w:rPr>
          <w:rFonts w:ascii="Calibri" w:hAnsi="Calibri" w:cs="Trebuchet MS"/>
          <w:b/>
          <w:szCs w:val="20"/>
          <w:u w:val="single"/>
        </w:rPr>
        <w:t>9.1</w:t>
      </w:r>
      <w:r w:rsidRPr="00FF0DF5">
        <w:rPr>
          <w:rFonts w:ascii="Calibri" w:hAnsi="Calibri" w:cs="Trebuchet MS"/>
          <w:b/>
          <w:szCs w:val="20"/>
          <w:u w:val="single"/>
        </w:rPr>
        <w:t xml:space="preserve"> sono basate sulla Tabella Ministeriale di cui al punto successivo, </w:t>
      </w:r>
      <w:r w:rsidRPr="006F35DA">
        <w:rPr>
          <w:rFonts w:ascii="Calibri" w:hAnsi="Calibri" w:cs="Trebuchet MS"/>
          <w:b/>
          <w:szCs w:val="20"/>
          <w:u w:val="single"/>
        </w:rPr>
        <w:t>riferita al CCNL Servizi Integrati/Multiservizi</w:t>
      </w:r>
      <w:r w:rsidRPr="00FF0DF5">
        <w:rPr>
          <w:rFonts w:ascii="Calibri" w:hAnsi="Calibri" w:cs="Trebuchet MS"/>
          <w:b/>
          <w:szCs w:val="20"/>
          <w:u w:val="single"/>
        </w:rPr>
        <w:t>. Tali voci possono pertanto essere modificate dal Concorrente in ragione del CCNL applicato.</w:t>
      </w:r>
    </w:p>
    <w:p w14:paraId="3E44C86F" w14:textId="5B1CCF4E" w:rsidR="00237725" w:rsidRPr="001250A3" w:rsidRDefault="00237725" w:rsidP="00237725">
      <w:pPr>
        <w:autoSpaceDE/>
        <w:autoSpaceDN/>
        <w:adjustRightInd/>
        <w:ind w:left="1083"/>
        <w:outlineLvl w:val="0"/>
        <w:rPr>
          <w:rFonts w:ascii="Calibri" w:hAnsi="Calibri" w:cs="Trebuchet MS"/>
          <w:szCs w:val="20"/>
        </w:rPr>
      </w:pPr>
      <w:r w:rsidRPr="00722FFD">
        <w:rPr>
          <w:rFonts w:ascii="Calibri" w:hAnsi="Calibri" w:cs="Trebuchet MS"/>
          <w:szCs w:val="20"/>
        </w:rPr>
        <w:t>Si pr</w:t>
      </w:r>
      <w:r>
        <w:rPr>
          <w:rFonts w:ascii="Calibri" w:hAnsi="Calibri" w:cs="Trebuchet MS"/>
          <w:szCs w:val="20"/>
        </w:rPr>
        <w:t>ecisa inoltre che i costi riportati dovranno tener conto di eventuali incrementi salariali prevedibili nella durata dell’appalto. Assunzioni e metodologie di calcolo adottate al fine di quantificare tali incrementi salariali dovranno essere descritte all’interno del foglio di calcolo e/o nella relazione illustrativa.</w:t>
      </w:r>
    </w:p>
    <w:p w14:paraId="6FCA18C6" w14:textId="77777777" w:rsidR="00237725" w:rsidRDefault="00237725" w:rsidP="00237725">
      <w:pPr>
        <w:numPr>
          <w:ilvl w:val="1"/>
          <w:numId w:val="23"/>
        </w:num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 w:rsidRPr="00604A5D">
        <w:rPr>
          <w:rFonts w:ascii="Calibri" w:hAnsi="Calibri" w:cs="Trebuchet MS"/>
          <w:i/>
          <w:szCs w:val="20"/>
          <w:u w:val="single"/>
        </w:rPr>
        <w:t>Le ore annue mediamente lavorate</w:t>
      </w:r>
      <w:r w:rsidRPr="00604A5D">
        <w:rPr>
          <w:rFonts w:ascii="Calibri" w:hAnsi="Calibri" w:cs="Trebuchet MS"/>
          <w:szCs w:val="20"/>
        </w:rPr>
        <w:t xml:space="preserve"> sono ottenute detraendo dal numero di ore teoriche </w:t>
      </w:r>
      <w:r w:rsidRPr="00604A5D">
        <w:rPr>
          <w:rFonts w:ascii="Calibri" w:hAnsi="Calibri" w:cs="Trebuchet MS"/>
          <w:szCs w:val="20"/>
        </w:rPr>
        <w:lastRenderedPageBreak/>
        <w:t xml:space="preserve">contrattualmente previste ferie, festività, festività soppresse, assemblee e permessi sindacali, diritto allo studio, malattie, infortuni, maternità, formazione, permessi, secondo quanto previsto dal CCNL applicato. Qualora il “Numero Medio giorni Lavorativi” indicato </w:t>
      </w:r>
      <w:r>
        <w:rPr>
          <w:rFonts w:ascii="Calibri" w:hAnsi="Calibri" w:cs="Trebuchet MS"/>
          <w:szCs w:val="20"/>
        </w:rPr>
        <w:t>si discosti da</w:t>
      </w:r>
      <w:r w:rsidRPr="00604A5D">
        <w:rPr>
          <w:rFonts w:ascii="Calibri" w:hAnsi="Calibri" w:cs="Trebuchet MS"/>
          <w:szCs w:val="20"/>
        </w:rPr>
        <w:t xml:space="preserve">l numero medio di giorni lavorativi annui riportato nelle rispettive tabelle ministeriali di riferimento </w:t>
      </w:r>
      <w:r>
        <w:rPr>
          <w:rFonts w:ascii="Calibri" w:hAnsi="Calibri" w:cs="Trebuchet MS"/>
          <w:szCs w:val="20"/>
        </w:rPr>
        <w:t xml:space="preserve">(ove presenti), </w:t>
      </w:r>
      <w:r w:rsidRPr="00604A5D">
        <w:rPr>
          <w:rFonts w:ascii="Calibri" w:hAnsi="Calibri" w:cs="Trebuchet MS"/>
          <w:szCs w:val="20"/>
        </w:rPr>
        <w:t>si chiede di illustrare le ragioni dello scostamento</w:t>
      </w:r>
      <w:r>
        <w:rPr>
          <w:rFonts w:ascii="Calibri" w:hAnsi="Calibri" w:cs="Trebuchet MS"/>
          <w:szCs w:val="20"/>
        </w:rPr>
        <w:t>, eventualmente fornendo documentazione idonea a corredo (es. contratto di lavoro integrativo), ove opportuno evidenziandone i passaggi rilevanti</w:t>
      </w:r>
      <w:r w:rsidRPr="00604A5D">
        <w:rPr>
          <w:rFonts w:ascii="Calibri" w:hAnsi="Calibri" w:cs="Trebuchet MS"/>
          <w:szCs w:val="20"/>
        </w:rPr>
        <w:t>.</w:t>
      </w:r>
    </w:p>
    <w:p w14:paraId="2BC5149F" w14:textId="77777777" w:rsidR="00237725" w:rsidRDefault="00237725" w:rsidP="00237725">
      <w:pPr>
        <w:autoSpaceDE/>
        <w:autoSpaceDN/>
        <w:adjustRightInd/>
        <w:spacing w:before="120"/>
        <w:ind w:left="363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A</w:t>
      </w:r>
      <w:r w:rsidRPr="00BD1452">
        <w:rPr>
          <w:rFonts w:ascii="Calibri" w:hAnsi="Calibri" w:cs="Trebuchet MS"/>
          <w:szCs w:val="20"/>
        </w:rPr>
        <w:t xml:space="preserve">l fine di agevolare </w:t>
      </w:r>
      <w:r>
        <w:rPr>
          <w:rFonts w:ascii="Calibri" w:hAnsi="Calibri" w:cs="Trebuchet MS"/>
          <w:szCs w:val="20"/>
        </w:rPr>
        <w:t xml:space="preserve">sia la compilazione da parte del Concorrente che </w:t>
      </w:r>
      <w:r w:rsidRPr="00BD1452">
        <w:rPr>
          <w:rFonts w:ascii="Calibri" w:hAnsi="Calibri" w:cs="Trebuchet MS"/>
          <w:szCs w:val="20"/>
        </w:rPr>
        <w:t xml:space="preserve">la valutazione da parte della </w:t>
      </w:r>
      <w:r>
        <w:rPr>
          <w:rFonts w:ascii="Calibri" w:hAnsi="Calibri" w:cs="Trebuchet MS"/>
          <w:szCs w:val="20"/>
        </w:rPr>
        <w:t>Stazione appaltante</w:t>
      </w:r>
      <w:r w:rsidRPr="00BD1452">
        <w:rPr>
          <w:rFonts w:ascii="Calibri" w:hAnsi="Calibri" w:cs="Trebuchet MS"/>
          <w:szCs w:val="20"/>
        </w:rPr>
        <w:t>, lo schema proposto prevede</w:t>
      </w:r>
      <w:r>
        <w:rPr>
          <w:rFonts w:ascii="Calibri" w:hAnsi="Calibri" w:cs="Trebuchet MS"/>
          <w:szCs w:val="20"/>
        </w:rPr>
        <w:t>:</w:t>
      </w:r>
    </w:p>
    <w:p w14:paraId="3035AEAF" w14:textId="6B741C98" w:rsidR="00237725" w:rsidRDefault="00237725" w:rsidP="00237725">
      <w:pPr>
        <w:numPr>
          <w:ilvl w:val="1"/>
          <w:numId w:val="23"/>
        </w:numPr>
        <w:autoSpaceDE/>
        <w:autoSpaceDN/>
        <w:adjustRightInd/>
        <w:spacing w:before="120"/>
        <w:ind w:left="993"/>
        <w:outlineLvl w:val="0"/>
        <w:rPr>
          <w:rFonts w:ascii="Calibri" w:hAnsi="Calibri" w:cs="Trebuchet MS"/>
          <w:szCs w:val="20"/>
        </w:rPr>
      </w:pPr>
      <w:r w:rsidRPr="001250A3">
        <w:rPr>
          <w:rFonts w:ascii="Calibri" w:hAnsi="Calibri" w:cs="Trebuchet MS"/>
          <w:szCs w:val="20"/>
        </w:rPr>
        <w:t>ove possibile, la compilazione del foglio “Dettaglio costi del lavoro”, presente nello schema allegato che include, per ciascuna figura professionale, il dettaglio di tutte le componenti di costo sopra citate;</w:t>
      </w:r>
    </w:p>
    <w:p w14:paraId="167B2E84" w14:textId="6079D11A" w:rsidR="00237725" w:rsidRPr="001250A3" w:rsidRDefault="00237725" w:rsidP="00237725">
      <w:pPr>
        <w:numPr>
          <w:ilvl w:val="1"/>
          <w:numId w:val="23"/>
        </w:numPr>
        <w:autoSpaceDE/>
        <w:autoSpaceDN/>
        <w:adjustRightInd/>
        <w:spacing w:before="120"/>
        <w:ind w:left="993"/>
        <w:outlineLvl w:val="0"/>
        <w:rPr>
          <w:rFonts w:ascii="Calibri" w:hAnsi="Calibri" w:cs="Trebuchet MS"/>
          <w:szCs w:val="20"/>
        </w:rPr>
      </w:pPr>
      <w:r w:rsidRPr="001250A3">
        <w:rPr>
          <w:rFonts w:ascii="Calibri" w:hAnsi="Calibri" w:cs="Trebuchet MS"/>
          <w:szCs w:val="20"/>
        </w:rPr>
        <w:t>che del costo medio orario siano esplicitate le due componenti sopra descritte (componente retributiva e cos</w:t>
      </w:r>
      <w:r>
        <w:rPr>
          <w:rFonts w:ascii="Calibri" w:hAnsi="Calibri" w:cs="Trebuchet MS"/>
          <w:szCs w:val="20"/>
        </w:rPr>
        <w:t>ti ulteriori) all’interno dell’Allegato 9.1.</w:t>
      </w:r>
    </w:p>
    <w:p w14:paraId="724A01E0" w14:textId="77777777" w:rsidR="00237725" w:rsidRDefault="00237725" w:rsidP="00237725"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</w:p>
    <w:p w14:paraId="1C36DEC5" w14:textId="77777777" w:rsidR="00237725" w:rsidRDefault="00237725" w:rsidP="00237725"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Per quanto concerne i costi del </w:t>
      </w:r>
      <w:r w:rsidRPr="004416A1">
        <w:rPr>
          <w:rFonts w:ascii="Calibri" w:hAnsi="Calibri" w:cs="Trebuchet MS"/>
          <w:b/>
          <w:szCs w:val="20"/>
          <w:u w:val="single"/>
        </w:rPr>
        <w:t>personale non dipendente</w:t>
      </w:r>
      <w:r>
        <w:rPr>
          <w:rFonts w:ascii="Calibri" w:hAnsi="Calibri" w:cs="Trebuchet MS"/>
          <w:szCs w:val="20"/>
        </w:rPr>
        <w:t xml:space="preserve"> della/e impresa/e concorrente/i (es., lavoratori a progetto, collaboratori occasionali, lavoratori autonomi), si invita ad adottare, per quanto possibile, una metodologia analoga a quella sopra descritta, dandone adeguata evidenza nel foglio di calcolo e, se necessario, nella Dichiarazione. </w:t>
      </w:r>
    </w:p>
    <w:p w14:paraId="000CF0BB" w14:textId="77777777" w:rsidR="00237725" w:rsidRDefault="00237725" w:rsidP="00237725"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</w:p>
    <w:p w14:paraId="0B7BDC27" w14:textId="4B6A5418" w:rsidR="00237725" w:rsidRDefault="00237725" w:rsidP="00237725">
      <w:pPr>
        <w:numPr>
          <w:ilvl w:val="0"/>
          <w:numId w:val="31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 w:rsidRPr="00C83164">
        <w:rPr>
          <w:rFonts w:ascii="Calibri" w:hAnsi="Calibri" w:cs="Trebuchet MS"/>
          <w:b/>
          <w:szCs w:val="20"/>
        </w:rPr>
        <w:t xml:space="preserve">Contratti </w:t>
      </w:r>
      <w:r>
        <w:rPr>
          <w:rFonts w:ascii="Calibri" w:hAnsi="Calibri" w:cs="Trebuchet MS"/>
          <w:b/>
          <w:szCs w:val="20"/>
        </w:rPr>
        <w:t>Collettivi N</w:t>
      </w:r>
      <w:r w:rsidRPr="00C83164">
        <w:rPr>
          <w:rFonts w:ascii="Calibri" w:hAnsi="Calibri" w:cs="Trebuchet MS"/>
          <w:b/>
          <w:szCs w:val="20"/>
        </w:rPr>
        <w:t xml:space="preserve">azionali </w:t>
      </w:r>
      <w:r>
        <w:rPr>
          <w:rFonts w:ascii="Calibri" w:hAnsi="Calibri" w:cs="Trebuchet MS"/>
          <w:b/>
          <w:szCs w:val="20"/>
        </w:rPr>
        <w:t xml:space="preserve">del Lavoro </w:t>
      </w:r>
      <w:r w:rsidRPr="00C83164">
        <w:rPr>
          <w:rFonts w:ascii="Calibri" w:hAnsi="Calibri" w:cs="Trebuchet MS"/>
          <w:b/>
          <w:szCs w:val="20"/>
        </w:rPr>
        <w:t xml:space="preserve">e Tabelle del Ministero del Lavoro. </w:t>
      </w:r>
      <w:r w:rsidRPr="00C83164">
        <w:rPr>
          <w:rFonts w:ascii="Calibri" w:hAnsi="Calibri" w:cs="Trebuchet MS"/>
          <w:szCs w:val="20"/>
        </w:rPr>
        <w:t xml:space="preserve">Il metodo sopra indicato per la determinazione del costo orario medio è analogo a quello utilizzato nelle tabelle predisposte dal Ministero del Lavoro e delle Politiche Sociali, di cui all’art. </w:t>
      </w:r>
      <w:r>
        <w:rPr>
          <w:rFonts w:ascii="Calibri" w:hAnsi="Calibri" w:cs="Trebuchet MS"/>
          <w:szCs w:val="20"/>
        </w:rPr>
        <w:t>41</w:t>
      </w:r>
      <w:r w:rsidRPr="00C83164">
        <w:rPr>
          <w:rFonts w:ascii="Calibri" w:hAnsi="Calibri" w:cs="Trebuchet MS"/>
          <w:szCs w:val="20"/>
        </w:rPr>
        <w:t xml:space="preserve"> comma 1</w:t>
      </w:r>
      <w:r>
        <w:rPr>
          <w:rFonts w:ascii="Calibri" w:hAnsi="Calibri" w:cs="Trebuchet MS"/>
          <w:szCs w:val="20"/>
        </w:rPr>
        <w:t>3</w:t>
      </w:r>
      <w:r w:rsidRPr="00C83164">
        <w:rPr>
          <w:rFonts w:ascii="Calibri" w:hAnsi="Calibri" w:cs="Trebuchet MS"/>
          <w:szCs w:val="20"/>
        </w:rPr>
        <w:t xml:space="preserve"> del Codice. Il metodo è lo stesso che Consip ha utilizzato per la propria stima dei costi della manodopera, di cui al par. </w:t>
      </w:r>
      <w:r>
        <w:rPr>
          <w:rFonts w:ascii="Calibri" w:hAnsi="Calibri" w:cs="Trebuchet MS"/>
          <w:szCs w:val="20"/>
        </w:rPr>
        <w:t xml:space="preserve">3 </w:t>
      </w:r>
      <w:r w:rsidRPr="00C83164">
        <w:rPr>
          <w:rFonts w:ascii="Calibri" w:hAnsi="Calibri" w:cs="Trebuchet MS"/>
          <w:szCs w:val="20"/>
        </w:rPr>
        <w:t xml:space="preserve">del </w:t>
      </w:r>
      <w:r w:rsidRPr="00740335">
        <w:rPr>
          <w:rFonts w:ascii="Calibri" w:hAnsi="Calibri" w:cs="Trebuchet MS"/>
          <w:szCs w:val="20"/>
        </w:rPr>
        <w:t>Disciplinare</w:t>
      </w:r>
      <w:r w:rsidRPr="00C83164">
        <w:rPr>
          <w:rFonts w:ascii="Calibri" w:hAnsi="Calibri" w:cs="Trebuchet MS"/>
          <w:szCs w:val="20"/>
        </w:rPr>
        <w:t xml:space="preserve">, basandosi sul CCNL ivi indicato. </w:t>
      </w:r>
      <w:r w:rsidRPr="00CC7C96">
        <w:rPr>
          <w:rFonts w:ascii="Calibri" w:hAnsi="Calibri" w:cs="Trebuchet MS"/>
          <w:szCs w:val="20"/>
        </w:rPr>
        <w:t xml:space="preserve">È pertanto richiesto al Concorrente di indicare, nello Schema di Dettaglio dei costi del personale </w:t>
      </w:r>
      <w:r>
        <w:rPr>
          <w:rFonts w:ascii="Calibri" w:hAnsi="Calibri" w:cs="Trebuchet MS"/>
          <w:szCs w:val="20"/>
        </w:rPr>
        <w:t>il</w:t>
      </w:r>
      <w:r w:rsidRPr="00CC7C96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>CCNL</w:t>
      </w:r>
      <w:r w:rsidRPr="00CC7C96">
        <w:rPr>
          <w:rFonts w:ascii="Calibri" w:hAnsi="Calibri" w:cs="Trebuchet MS"/>
          <w:szCs w:val="20"/>
        </w:rPr>
        <w:t>.</w:t>
      </w:r>
    </w:p>
    <w:p w14:paraId="29B969B6" w14:textId="49290518" w:rsidR="00237725" w:rsidRDefault="00237725" w:rsidP="00237725"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  <w:r w:rsidRPr="00C83164">
        <w:rPr>
          <w:rFonts w:ascii="Calibri" w:hAnsi="Calibri" w:cs="Trebuchet MS"/>
          <w:szCs w:val="20"/>
        </w:rPr>
        <w:t xml:space="preserve">Qualora il CCNL applicato dalla/e impresa/e concorrente/i </w:t>
      </w:r>
      <w:r w:rsidRPr="00C83164">
        <w:rPr>
          <w:rFonts w:ascii="Calibri" w:hAnsi="Calibri" w:cs="Trebuchet MS"/>
          <w:szCs w:val="20"/>
          <w:u w:val="single"/>
        </w:rPr>
        <w:t xml:space="preserve">sia </w:t>
      </w:r>
      <w:r>
        <w:rPr>
          <w:rFonts w:ascii="Calibri" w:hAnsi="Calibri" w:cs="Trebuchet MS"/>
          <w:szCs w:val="20"/>
          <w:u w:val="single"/>
        </w:rPr>
        <w:t>diverso da quello indicato negli atti</w:t>
      </w:r>
      <w:r w:rsidRPr="00C83164">
        <w:rPr>
          <w:rFonts w:ascii="Calibri" w:hAnsi="Calibri" w:cs="Trebuchet MS"/>
          <w:szCs w:val="20"/>
          <w:u w:val="single"/>
        </w:rPr>
        <w:t xml:space="preserve"> di gara</w:t>
      </w:r>
      <w:r w:rsidRPr="00C83164">
        <w:rPr>
          <w:rFonts w:ascii="Calibri" w:hAnsi="Calibri" w:cs="Trebuchet MS"/>
          <w:szCs w:val="20"/>
        </w:rPr>
        <w:t xml:space="preserve">, si invita il Concorrente </w:t>
      </w:r>
      <w:r>
        <w:rPr>
          <w:rFonts w:ascii="Calibri" w:hAnsi="Calibri" w:cs="Trebuchet MS"/>
          <w:szCs w:val="20"/>
        </w:rPr>
        <w:t xml:space="preserve">a produrre la </w:t>
      </w:r>
      <w:r w:rsidRPr="001E6D45">
        <w:rPr>
          <w:rFonts w:ascii="Calibri" w:hAnsi="Calibri" w:cs="Trebuchet MS"/>
          <w:szCs w:val="20"/>
        </w:rPr>
        <w:t xml:space="preserve">documentazione probatoria </w:t>
      </w:r>
      <w:r>
        <w:rPr>
          <w:rFonts w:ascii="Calibri" w:hAnsi="Calibri" w:cs="Trebuchet MS"/>
          <w:szCs w:val="20"/>
        </w:rPr>
        <w:t>attestante l’</w:t>
      </w:r>
      <w:r w:rsidRPr="001E6D45">
        <w:rPr>
          <w:rFonts w:ascii="Calibri" w:hAnsi="Calibri" w:cs="Trebuchet MS"/>
          <w:szCs w:val="20"/>
        </w:rPr>
        <w:t>equivalenza</w:t>
      </w:r>
      <w:r>
        <w:rPr>
          <w:rFonts w:ascii="Calibri" w:hAnsi="Calibri" w:cs="Trebuchet MS"/>
          <w:szCs w:val="20"/>
        </w:rPr>
        <w:t xml:space="preserve"> con il CCNL richiesto dalla Stazione Appaltante nel rispetto di quanto previsto dall’art. 11, comma 4 del Codice.</w:t>
      </w:r>
    </w:p>
    <w:p w14:paraId="49192C53" w14:textId="159843C1" w:rsidR="00237725" w:rsidRPr="002B6F5C" w:rsidRDefault="00237725" w:rsidP="00237725">
      <w:pPr>
        <w:numPr>
          <w:ilvl w:val="0"/>
          <w:numId w:val="31"/>
        </w:numPr>
        <w:autoSpaceDE/>
        <w:autoSpaceDN/>
        <w:adjustRightInd/>
        <w:outlineLvl w:val="0"/>
        <w:rPr>
          <w:rFonts w:ascii="Calibri" w:hAnsi="Calibri" w:cs="Trebuchet MS"/>
          <w:b/>
          <w:szCs w:val="20"/>
        </w:rPr>
      </w:pPr>
      <w:r>
        <w:rPr>
          <w:rFonts w:ascii="Calibri" w:hAnsi="Calibri" w:cs="Trebuchet MS"/>
          <w:b/>
          <w:szCs w:val="20"/>
        </w:rPr>
        <w:t xml:space="preserve">Costi della manodopera in caso di applicazione della Clausola </w:t>
      </w:r>
      <w:r w:rsidR="004C4A74">
        <w:rPr>
          <w:rFonts w:ascii="Calibri" w:hAnsi="Calibri" w:cs="Trebuchet MS"/>
          <w:b/>
          <w:szCs w:val="20"/>
        </w:rPr>
        <w:t>sociale</w:t>
      </w:r>
      <w:r w:rsidR="004C4A74" w:rsidRPr="004E5027">
        <w:rPr>
          <w:rFonts w:ascii="Calibri" w:hAnsi="Calibri" w:cs="Trebuchet MS"/>
          <w:b/>
          <w:szCs w:val="20"/>
        </w:rPr>
        <w:t xml:space="preserve"> per la stabilità occupazionale</w:t>
      </w:r>
      <w:r>
        <w:rPr>
          <w:rFonts w:ascii="Calibri" w:hAnsi="Calibri" w:cs="Trebuchet MS"/>
          <w:b/>
          <w:szCs w:val="20"/>
        </w:rPr>
        <w:t>.</w:t>
      </w:r>
      <w:r>
        <w:rPr>
          <w:rFonts w:ascii="Calibri" w:hAnsi="Calibri" w:cs="Trebuchet MS"/>
          <w:szCs w:val="20"/>
        </w:rPr>
        <w:t xml:space="preserve"> La </w:t>
      </w:r>
      <w:r w:rsidRPr="00D319E0">
        <w:rPr>
          <w:rFonts w:ascii="Calibri" w:hAnsi="Calibri" w:cs="Trebuchet MS"/>
          <w:i/>
          <w:szCs w:val="20"/>
        </w:rPr>
        <w:t>Dichiarazione relativa all’anomalia dell’offerta e costi della manodopera e della sicurezza</w:t>
      </w:r>
      <w:r w:rsidRPr="00D319E0" w:rsidDel="00D319E0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>deve risultare coerente con il piano di assorbimento.</w:t>
      </w:r>
    </w:p>
    <w:p w14:paraId="65C63F2C" w14:textId="77777777" w:rsidR="00237725" w:rsidRDefault="00237725" w:rsidP="00237725">
      <w:pPr>
        <w:autoSpaceDE/>
        <w:autoSpaceDN/>
        <w:adjustRightInd/>
        <w:ind w:left="360"/>
        <w:jc w:val="center"/>
        <w:outlineLvl w:val="0"/>
        <w:rPr>
          <w:rFonts w:ascii="Calibri" w:hAnsi="Calibri" w:cs="Trebuchet MS"/>
          <w:color w:val="000000"/>
          <w:szCs w:val="20"/>
        </w:rPr>
      </w:pPr>
      <w:r>
        <w:rPr>
          <w:rFonts w:ascii="Calibri" w:hAnsi="Calibri" w:cs="Trebuchet MS"/>
          <w:color w:val="000000"/>
          <w:szCs w:val="20"/>
        </w:rPr>
        <w:t>***</w:t>
      </w:r>
    </w:p>
    <w:p w14:paraId="01725EB8" w14:textId="77777777" w:rsidR="00237725" w:rsidRPr="0042515E" w:rsidRDefault="00237725" w:rsidP="00237725">
      <w:pPr>
        <w:autoSpaceDE/>
        <w:autoSpaceDN/>
        <w:adjustRightInd/>
        <w:ind w:left="360"/>
        <w:jc w:val="center"/>
        <w:outlineLvl w:val="0"/>
        <w:rPr>
          <w:rFonts w:ascii="Calibri" w:hAnsi="Calibri" w:cs="Trebuchet MS"/>
          <w:color w:val="000000"/>
          <w:szCs w:val="20"/>
        </w:rPr>
      </w:pPr>
    </w:p>
    <w:p w14:paraId="1BA86341" w14:textId="77777777" w:rsidR="00237725" w:rsidRPr="007A297B" w:rsidRDefault="00237725" w:rsidP="00237725">
      <w:pPr>
        <w:autoSpaceDE/>
        <w:autoSpaceDN/>
        <w:adjustRightInd/>
        <w:outlineLvl w:val="0"/>
        <w:rPr>
          <w:rFonts w:ascii="Calibri" w:hAnsi="Calibri" w:cs="Trebuchet MS"/>
          <w:b/>
          <w:color w:val="000000"/>
          <w:szCs w:val="20"/>
        </w:rPr>
      </w:pPr>
      <w:r w:rsidRPr="007A297B">
        <w:rPr>
          <w:rFonts w:ascii="Calibri" w:hAnsi="Calibri" w:cs="Trebuchet MS"/>
          <w:b/>
          <w:color w:val="000000"/>
          <w:szCs w:val="20"/>
        </w:rPr>
        <w:t>Si precisa, infine, che ove necessario o opportuno:</w:t>
      </w:r>
    </w:p>
    <w:p w14:paraId="25F4871D" w14:textId="4650DA06" w:rsidR="00237725" w:rsidRPr="007A297B" w:rsidRDefault="00237725" w:rsidP="00237725">
      <w:pPr>
        <w:numPr>
          <w:ilvl w:val="1"/>
          <w:numId w:val="23"/>
        </w:numPr>
        <w:autoSpaceDE/>
        <w:autoSpaceDN/>
        <w:adjustRightInd/>
        <w:spacing w:before="120"/>
        <w:outlineLvl w:val="0"/>
        <w:rPr>
          <w:rFonts w:ascii="Calibri" w:hAnsi="Calibri" w:cs="Trebuchet MS"/>
          <w:b/>
          <w:color w:val="000000"/>
          <w:szCs w:val="20"/>
        </w:rPr>
      </w:pPr>
      <w:r w:rsidRPr="007A297B">
        <w:rPr>
          <w:rFonts w:ascii="Calibri" w:hAnsi="Calibri" w:cs="Trebuchet MS"/>
          <w:b/>
          <w:color w:val="000000"/>
          <w:szCs w:val="20"/>
        </w:rPr>
        <w:t xml:space="preserve">Il Concorrente può modificare </w:t>
      </w:r>
      <w:r>
        <w:rPr>
          <w:rFonts w:ascii="Calibri" w:hAnsi="Calibri" w:cs="Trebuchet MS"/>
          <w:b/>
          <w:color w:val="000000"/>
          <w:szCs w:val="20"/>
        </w:rPr>
        <w:t>lo</w:t>
      </w:r>
      <w:r w:rsidRPr="007A297B">
        <w:rPr>
          <w:rFonts w:ascii="Calibri" w:hAnsi="Calibri" w:cs="Trebuchet MS"/>
          <w:b/>
          <w:color w:val="000000"/>
          <w:szCs w:val="20"/>
        </w:rPr>
        <w:t xml:space="preserve"> schem</w:t>
      </w:r>
      <w:r>
        <w:rPr>
          <w:rFonts w:ascii="Calibri" w:hAnsi="Calibri" w:cs="Trebuchet MS"/>
          <w:b/>
          <w:color w:val="000000"/>
          <w:szCs w:val="20"/>
        </w:rPr>
        <w:t>a</w:t>
      </w:r>
      <w:r w:rsidRPr="007A297B">
        <w:rPr>
          <w:rFonts w:ascii="Calibri" w:hAnsi="Calibri" w:cs="Trebuchet MS"/>
          <w:b/>
          <w:color w:val="000000"/>
          <w:szCs w:val="20"/>
        </w:rPr>
        <w:t xml:space="preserve"> in formato </w:t>
      </w:r>
      <w:proofErr w:type="spellStart"/>
      <w:r w:rsidRPr="007A297B">
        <w:rPr>
          <w:rFonts w:ascii="Calibri" w:hAnsi="Calibri" w:cs="Trebuchet MS"/>
          <w:b/>
          <w:color w:val="000000"/>
          <w:szCs w:val="20"/>
        </w:rPr>
        <w:t>xls</w:t>
      </w:r>
      <w:proofErr w:type="spellEnd"/>
      <w:r w:rsidRPr="007A297B">
        <w:rPr>
          <w:rFonts w:ascii="Calibri" w:hAnsi="Calibri" w:cs="Trebuchet MS"/>
          <w:b/>
          <w:color w:val="000000"/>
          <w:szCs w:val="20"/>
        </w:rPr>
        <w:t xml:space="preserve"> così da renderl</w:t>
      </w:r>
      <w:r>
        <w:rPr>
          <w:rFonts w:ascii="Calibri" w:hAnsi="Calibri" w:cs="Trebuchet MS"/>
          <w:b/>
          <w:color w:val="000000"/>
          <w:szCs w:val="20"/>
        </w:rPr>
        <w:t>o</w:t>
      </w:r>
      <w:r w:rsidRPr="007A297B">
        <w:rPr>
          <w:rFonts w:ascii="Calibri" w:hAnsi="Calibri" w:cs="Trebuchet MS"/>
          <w:b/>
          <w:color w:val="000000"/>
          <w:szCs w:val="20"/>
        </w:rPr>
        <w:t xml:space="preserve"> idone</w:t>
      </w:r>
      <w:r>
        <w:rPr>
          <w:rFonts w:ascii="Calibri" w:hAnsi="Calibri" w:cs="Trebuchet MS"/>
          <w:b/>
          <w:color w:val="000000"/>
          <w:szCs w:val="20"/>
        </w:rPr>
        <w:t>o</w:t>
      </w:r>
      <w:r w:rsidRPr="007A297B">
        <w:rPr>
          <w:rFonts w:ascii="Calibri" w:hAnsi="Calibri" w:cs="Trebuchet MS"/>
          <w:b/>
          <w:color w:val="000000"/>
          <w:szCs w:val="20"/>
        </w:rPr>
        <w:t xml:space="preserve"> a rappresentare il proprio co</w:t>
      </w:r>
      <w:r>
        <w:rPr>
          <w:rFonts w:ascii="Calibri" w:hAnsi="Calibri" w:cs="Trebuchet MS"/>
          <w:b/>
          <w:color w:val="000000"/>
          <w:szCs w:val="20"/>
        </w:rPr>
        <w:t>n</w:t>
      </w:r>
      <w:r w:rsidRPr="007A297B">
        <w:rPr>
          <w:rFonts w:ascii="Calibri" w:hAnsi="Calibri" w:cs="Trebuchet MS"/>
          <w:b/>
          <w:color w:val="000000"/>
          <w:szCs w:val="20"/>
        </w:rPr>
        <w:t>testo organizzativo e la propria struttura dei costi di produzione</w:t>
      </w:r>
      <w:r>
        <w:rPr>
          <w:rFonts w:ascii="Calibri" w:hAnsi="Calibri" w:cs="Trebuchet MS"/>
          <w:b/>
          <w:color w:val="000000"/>
          <w:szCs w:val="20"/>
        </w:rPr>
        <w:t>.</w:t>
      </w:r>
    </w:p>
    <w:p w14:paraId="30F021FD" w14:textId="77777777" w:rsidR="00237725" w:rsidRPr="007A297B" w:rsidRDefault="00237725" w:rsidP="00237725">
      <w:pPr>
        <w:numPr>
          <w:ilvl w:val="1"/>
          <w:numId w:val="23"/>
        </w:numPr>
        <w:autoSpaceDE/>
        <w:autoSpaceDN/>
        <w:adjustRightInd/>
        <w:spacing w:before="120"/>
        <w:outlineLvl w:val="0"/>
        <w:rPr>
          <w:rFonts w:ascii="Calibri" w:hAnsi="Calibri" w:cs="Trebuchet MS"/>
          <w:b/>
          <w:color w:val="000000"/>
          <w:szCs w:val="20"/>
        </w:rPr>
      </w:pPr>
      <w:r w:rsidRPr="007A297B">
        <w:rPr>
          <w:rFonts w:ascii="Calibri" w:hAnsi="Calibri" w:cs="Trebuchet MS"/>
          <w:b/>
          <w:color w:val="000000"/>
          <w:szCs w:val="20"/>
        </w:rPr>
        <w:lastRenderedPageBreak/>
        <w:t xml:space="preserve">In tal caso, il Concorrente deve trasmettere gli allegati file </w:t>
      </w:r>
      <w:proofErr w:type="spellStart"/>
      <w:r w:rsidRPr="007A297B">
        <w:rPr>
          <w:rFonts w:ascii="Calibri" w:hAnsi="Calibri" w:cs="Trebuchet MS"/>
          <w:b/>
          <w:color w:val="000000"/>
          <w:szCs w:val="20"/>
        </w:rPr>
        <w:t>excel</w:t>
      </w:r>
      <w:proofErr w:type="spellEnd"/>
      <w:r w:rsidRPr="007A297B">
        <w:rPr>
          <w:rFonts w:ascii="Calibri" w:hAnsi="Calibri" w:cs="Trebuchet MS"/>
          <w:b/>
          <w:color w:val="000000"/>
          <w:szCs w:val="20"/>
        </w:rPr>
        <w:t xml:space="preserve"> </w:t>
      </w:r>
      <w:r w:rsidRPr="007A297B">
        <w:rPr>
          <w:rFonts w:ascii="Calibri" w:hAnsi="Calibri" w:cs="Trebuchet MS"/>
          <w:b/>
          <w:color w:val="000000"/>
          <w:szCs w:val="20"/>
          <w:u w:val="single"/>
        </w:rPr>
        <w:t>contenenti tutte le formule utilizzate</w:t>
      </w:r>
      <w:r w:rsidRPr="007A297B">
        <w:rPr>
          <w:rFonts w:ascii="Calibri" w:hAnsi="Calibri" w:cs="Trebuchet MS"/>
          <w:b/>
          <w:color w:val="000000"/>
          <w:szCs w:val="20"/>
        </w:rPr>
        <w:t xml:space="preserve"> nei vari passaggi di calcolo e non meri valori numerici</w:t>
      </w:r>
      <w:r>
        <w:rPr>
          <w:rFonts w:ascii="Calibri" w:hAnsi="Calibri" w:cs="Trebuchet MS"/>
          <w:b/>
          <w:color w:val="000000"/>
          <w:szCs w:val="20"/>
        </w:rPr>
        <w:t>.</w:t>
      </w:r>
    </w:p>
    <w:p w14:paraId="0754BCD2" w14:textId="0486AC2D" w:rsidR="00237725" w:rsidRPr="007A297B" w:rsidRDefault="00237725" w:rsidP="00237725">
      <w:pPr>
        <w:numPr>
          <w:ilvl w:val="1"/>
          <w:numId w:val="23"/>
        </w:numPr>
        <w:autoSpaceDE/>
        <w:autoSpaceDN/>
        <w:adjustRightInd/>
        <w:spacing w:before="120"/>
        <w:outlineLvl w:val="0"/>
        <w:rPr>
          <w:rFonts w:ascii="Calibri" w:hAnsi="Calibri" w:cs="Trebuchet MS"/>
          <w:b/>
          <w:color w:val="000000"/>
          <w:szCs w:val="20"/>
        </w:rPr>
      </w:pPr>
      <w:r w:rsidRPr="007A297B">
        <w:rPr>
          <w:rFonts w:ascii="Calibri" w:hAnsi="Calibri" w:cs="Trebuchet MS"/>
          <w:b/>
          <w:color w:val="000000"/>
          <w:szCs w:val="20"/>
        </w:rPr>
        <w:t xml:space="preserve">In ogni caso, elementi rilevanti quali metodi di calcolo, scostamenti rispetto ai valori previsti dalle tabelle ministeriali, metodologie usate per determinare la somma o la media di costi relativi a diverse imprese componenti un RTI, dovranno essere illustrati all’interno della Relazione Tecnico-Economica sui </w:t>
      </w:r>
      <w:r w:rsidRPr="00D319E0">
        <w:rPr>
          <w:rFonts w:ascii="Calibri" w:hAnsi="Calibri" w:cs="Trebuchet MS"/>
          <w:b/>
          <w:i/>
          <w:color w:val="000000"/>
          <w:szCs w:val="20"/>
        </w:rPr>
        <w:t>Giustificativi anomalia e costi della manodopera e della sicurezza</w:t>
      </w:r>
      <w:r w:rsidRPr="007A297B">
        <w:rPr>
          <w:rFonts w:ascii="Calibri" w:hAnsi="Calibri" w:cs="Trebuchet MS"/>
          <w:b/>
          <w:color w:val="000000"/>
          <w:szCs w:val="20"/>
        </w:rPr>
        <w:t>.</w:t>
      </w:r>
    </w:p>
    <w:p w14:paraId="58DC6E36" w14:textId="77777777" w:rsidR="00237725" w:rsidRDefault="00237725" w:rsidP="00237725">
      <w:pPr>
        <w:autoSpaceDE/>
        <w:autoSpaceDN/>
        <w:adjustRightInd/>
        <w:outlineLvl w:val="0"/>
        <w:rPr>
          <w:rFonts w:ascii="Calibri" w:hAnsi="Calibri"/>
          <w:b/>
          <w:bCs/>
          <w:caps/>
          <w:kern w:val="32"/>
        </w:rPr>
      </w:pPr>
      <w:r w:rsidRPr="0042515E">
        <w:rPr>
          <w:rFonts w:ascii="Calibri" w:hAnsi="Calibri" w:cs="Trebuchet MS"/>
          <w:b/>
          <w:color w:val="000000"/>
          <w:szCs w:val="20"/>
        </w:rPr>
        <w:br w:type="page"/>
      </w:r>
      <w:r w:rsidRPr="00DA2596">
        <w:rPr>
          <w:rFonts w:ascii="Calibri" w:hAnsi="Calibri"/>
          <w:b/>
          <w:bCs/>
          <w:caps/>
          <w:kern w:val="32"/>
        </w:rPr>
        <w:lastRenderedPageBreak/>
        <w:t>PARTE B. FAC</w:t>
      </w:r>
      <w:r>
        <w:rPr>
          <w:rFonts w:ascii="Calibri" w:hAnsi="Calibri"/>
          <w:b/>
          <w:bCs/>
          <w:caps/>
          <w:kern w:val="32"/>
        </w:rPr>
        <w:t>-</w:t>
      </w:r>
      <w:r w:rsidRPr="00DA2596">
        <w:rPr>
          <w:rFonts w:ascii="Calibri" w:hAnsi="Calibri"/>
          <w:b/>
          <w:bCs/>
          <w:caps/>
          <w:kern w:val="32"/>
        </w:rPr>
        <w:t>SIMILE DELLE DICHIARAZIONI</w:t>
      </w:r>
    </w:p>
    <w:p w14:paraId="22848CBF" w14:textId="568C65B9" w:rsidR="00237725" w:rsidRPr="00257F98" w:rsidRDefault="00237725" w:rsidP="00237725">
      <w:pPr>
        <w:autoSpaceDE/>
        <w:autoSpaceDN/>
        <w:adjustRightInd/>
        <w:ind w:left="426" w:hanging="426"/>
        <w:outlineLvl w:val="0"/>
        <w:rPr>
          <w:rFonts w:ascii="Calibri" w:hAnsi="Calibri" w:cs="Arial"/>
          <w:b/>
          <w:bCs/>
          <w:caps/>
          <w:kern w:val="32"/>
          <w:szCs w:val="20"/>
        </w:rPr>
      </w:pPr>
      <w:r>
        <w:rPr>
          <w:rFonts w:ascii="Calibri" w:hAnsi="Calibri" w:cs="Arial"/>
          <w:b/>
          <w:bCs/>
          <w:caps/>
          <w:kern w:val="32"/>
          <w:szCs w:val="20"/>
        </w:rPr>
        <w:t xml:space="preserve">B.1 Schema DICHIARAZIONE RELATIVA ALL’ANOMALIA DELL’OFFERTA </w:t>
      </w:r>
      <w:r w:rsidRPr="007C6087">
        <w:rPr>
          <w:rFonts w:ascii="Calibri" w:hAnsi="Calibri" w:cs="Arial"/>
          <w:b/>
          <w:bCs/>
          <w:caps/>
          <w:kern w:val="32"/>
          <w:szCs w:val="20"/>
        </w:rPr>
        <w:t xml:space="preserve">e Costi </w:t>
      </w:r>
      <w:r w:rsidRPr="00F870B1">
        <w:rPr>
          <w:rFonts w:ascii="Calibri" w:hAnsi="Calibri"/>
          <w:b/>
          <w:caps/>
          <w:kern w:val="32"/>
        </w:rPr>
        <w:t>della Manodopera</w:t>
      </w:r>
      <w:r w:rsidRPr="00F870B1" w:rsidDel="007C6087">
        <w:rPr>
          <w:rFonts w:ascii="Calibri" w:hAnsi="Calibri"/>
          <w:b/>
          <w:caps/>
          <w:kern w:val="32"/>
        </w:rPr>
        <w:t xml:space="preserve"> </w:t>
      </w:r>
      <w:r w:rsidRPr="00F870B1">
        <w:rPr>
          <w:rFonts w:ascii="Calibri" w:hAnsi="Calibri"/>
          <w:b/>
          <w:caps/>
          <w:kern w:val="32"/>
        </w:rPr>
        <w:t>E</w:t>
      </w:r>
      <w:r w:rsidRPr="00433912">
        <w:rPr>
          <w:rFonts w:ascii="Calibri" w:hAnsi="Calibri" w:cs="Arial"/>
          <w:b/>
          <w:bCs/>
          <w:caps/>
          <w:kern w:val="32"/>
          <w:szCs w:val="20"/>
        </w:rPr>
        <w:t xml:space="preserve"> DELLA SICUREZZA</w:t>
      </w:r>
    </w:p>
    <w:p w14:paraId="19F8B261" w14:textId="7FA152DD" w:rsidR="00237725" w:rsidRPr="00155482" w:rsidRDefault="00237725" w:rsidP="00237725">
      <w:pPr>
        <w:autoSpaceDE/>
        <w:autoSpaceDN/>
        <w:adjustRightInd/>
        <w:outlineLvl w:val="0"/>
        <w:rPr>
          <w:rFonts w:ascii="Calibri" w:hAnsi="Calibri" w:cs="Trebuchet MS"/>
          <w:i/>
          <w:szCs w:val="20"/>
        </w:rPr>
      </w:pPr>
      <w:r w:rsidRPr="00155482">
        <w:rPr>
          <w:rFonts w:ascii="Calibri" w:hAnsi="Calibri" w:cs="Trebuchet MS"/>
          <w:i/>
          <w:szCs w:val="20"/>
        </w:rPr>
        <w:t>&lt;</w:t>
      </w:r>
      <w:r w:rsidRPr="00155482">
        <w:rPr>
          <w:rFonts w:ascii="Calibri" w:hAnsi="Calibri" w:cs="Trebuchet MS"/>
          <w:b/>
          <w:i/>
          <w:szCs w:val="20"/>
        </w:rPr>
        <w:t>Istruzioni per il Concorrente:</w:t>
      </w:r>
      <w:r w:rsidRPr="00155482">
        <w:rPr>
          <w:rFonts w:ascii="Calibri" w:hAnsi="Calibri" w:cs="Trebuchet MS"/>
          <w:i/>
          <w:szCs w:val="20"/>
        </w:rPr>
        <w:t xml:space="preserve"> la presente Dichiarazione</w:t>
      </w:r>
      <w:r>
        <w:rPr>
          <w:rFonts w:ascii="Calibri" w:hAnsi="Calibri" w:cs="Trebuchet MS"/>
          <w:i/>
          <w:szCs w:val="20"/>
        </w:rPr>
        <w:t>,</w:t>
      </w:r>
      <w:r w:rsidRPr="00155482">
        <w:rPr>
          <w:rFonts w:ascii="Calibri" w:hAnsi="Calibri" w:cs="Trebuchet MS"/>
          <w:i/>
          <w:szCs w:val="20"/>
        </w:rPr>
        <w:t xml:space="preserve"> presentata congiuntamente all’offerta, secondo le modalità indicate in </w:t>
      </w:r>
      <w:r w:rsidRPr="00D319E0">
        <w:rPr>
          <w:rFonts w:ascii="Calibri" w:hAnsi="Calibri" w:cs="Trebuchet MS"/>
          <w:i/>
          <w:szCs w:val="20"/>
        </w:rPr>
        <w:t xml:space="preserve">Disciplinare, </w:t>
      </w:r>
      <w:r w:rsidRPr="00155482">
        <w:rPr>
          <w:rFonts w:ascii="Calibri" w:hAnsi="Calibri" w:cs="Trebuchet MS"/>
          <w:i/>
          <w:szCs w:val="20"/>
        </w:rPr>
        <w:t>oppure, in caso di mancata presentazione anticipat</w:t>
      </w:r>
      <w:r>
        <w:rPr>
          <w:rFonts w:ascii="Calibri" w:hAnsi="Calibri" w:cs="Trebuchet MS"/>
          <w:i/>
          <w:szCs w:val="20"/>
        </w:rPr>
        <w:t>a</w:t>
      </w:r>
      <w:r w:rsidRPr="00155482">
        <w:rPr>
          <w:rFonts w:ascii="Calibri" w:hAnsi="Calibri" w:cs="Trebuchet MS"/>
          <w:i/>
          <w:szCs w:val="20"/>
        </w:rPr>
        <w:t>, su richiesta della Stazione Appaltante nel caso di verifica dell’anomalia.</w:t>
      </w:r>
    </w:p>
    <w:p w14:paraId="74DFFE3D" w14:textId="77777777" w:rsidR="00237725" w:rsidRDefault="00237725" w:rsidP="00237725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14:paraId="5029638B" w14:textId="77777777" w:rsidR="00237725" w:rsidRPr="00882C0A" w:rsidRDefault="00237725" w:rsidP="00237725">
      <w:pPr>
        <w:widowControl/>
        <w:snapToGrid w:val="0"/>
        <w:rPr>
          <w:rFonts w:ascii="Calibri" w:hAnsi="Calibri" w:cs="Calibri"/>
          <w:color w:val="000000"/>
          <w:kern w:val="0"/>
        </w:rPr>
      </w:pPr>
      <w:r w:rsidRPr="00E73559">
        <w:rPr>
          <w:rFonts w:ascii="Calibri" w:hAnsi="Calibri" w:cs="Calibri"/>
          <w:color w:val="000000"/>
          <w:kern w:val="0"/>
        </w:rPr>
        <w:t>La _____________, con sede in ________, Via _____________, tel. ________,</w:t>
      </w:r>
      <w:r>
        <w:rPr>
          <w:rFonts w:ascii="Calibri" w:hAnsi="Calibri" w:cs="Calibri"/>
          <w:color w:val="000000"/>
          <w:kern w:val="0"/>
        </w:rPr>
        <w:t xml:space="preserve"> PEC_______,</w:t>
      </w:r>
      <w:r w:rsidRPr="00E73559">
        <w:rPr>
          <w:rFonts w:ascii="Calibri" w:hAnsi="Calibri" w:cs="Calibri"/>
          <w:color w:val="000000"/>
          <w:kern w:val="0"/>
        </w:rPr>
        <w:t xml:space="preserve"> Capitale sociale ____________ codice fiscale __________, partita IVA n. ___________ iscritta nel Registro delle Imprese di ________ al n. _____, in persona del __________ e legale rappresentante </w:t>
      </w:r>
      <w:r w:rsidRPr="00882C0A">
        <w:rPr>
          <w:rFonts w:ascii="Calibri" w:hAnsi="Calibri" w:cs="Calibri"/>
          <w:color w:val="000000"/>
          <w:kern w:val="0"/>
        </w:rPr>
        <w:t xml:space="preserve">_____________, </w:t>
      </w:r>
      <w:r w:rsidRPr="0075220A">
        <w:rPr>
          <w:rFonts w:ascii="Calibri" w:hAnsi="Calibri"/>
          <w:color w:val="000000"/>
          <w:kern w:val="0"/>
        </w:rPr>
        <w:t>ai sensi e per gli effetti dell’art. 76 D.P.R. 445/2000</w:t>
      </w:r>
      <w:r w:rsidRPr="00882C0A">
        <w:rPr>
          <w:rFonts w:ascii="Calibri" w:hAnsi="Calibri" w:cs="Calibri"/>
          <w:color w:val="000000"/>
          <w:kern w:val="0"/>
        </w:rPr>
        <w:t>,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rilasciata,</w:t>
      </w:r>
    </w:p>
    <w:p w14:paraId="5EDCAF39" w14:textId="77777777" w:rsidR="00237725" w:rsidRPr="00882C0A" w:rsidRDefault="00237725" w:rsidP="00237725"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</w:p>
    <w:p w14:paraId="533B14D8" w14:textId="77777777" w:rsidR="00237725" w:rsidRPr="00882C0A" w:rsidRDefault="00237725" w:rsidP="00237725"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  <w:r w:rsidRPr="0075220A">
        <w:rPr>
          <w:rFonts w:ascii="Calibri" w:hAnsi="Calibri"/>
          <w:b/>
          <w:color w:val="000000"/>
          <w:kern w:val="0"/>
        </w:rPr>
        <w:t>DICHIARA SOTTO LA PROPRIA RESPONSABILITÀ, AI SENSI DEGLI ARTT. 46 E 47 DEL D.P.R. 445/2000</w:t>
      </w:r>
    </w:p>
    <w:p w14:paraId="1C9B74F8" w14:textId="77777777" w:rsidR="00237725" w:rsidRPr="00882C0A" w:rsidRDefault="00237725" w:rsidP="00237725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12E3010C" w14:textId="403BC9CC" w:rsidR="00237725" w:rsidRDefault="00237725" w:rsidP="00237725">
      <w:pPr>
        <w:widowControl/>
        <w:snapToGrid w:val="0"/>
        <w:rPr>
          <w:rFonts w:ascii="Calibri" w:hAnsi="Calibri" w:cs="Calibri"/>
          <w:color w:val="000000"/>
          <w:kern w:val="0"/>
        </w:rPr>
      </w:pPr>
      <w:r w:rsidRPr="00882C0A">
        <w:rPr>
          <w:rFonts w:ascii="Calibri" w:hAnsi="Calibri" w:cs="Calibri"/>
          <w:color w:val="000000"/>
          <w:kern w:val="0"/>
        </w:rPr>
        <w:t>di fornire giustificazioni in ordine a tutte le voci costitutive dell’offerta/e nonché agli altri elementi di valutazione della/e stessa/e, redigendo</w:t>
      </w:r>
      <w:r>
        <w:rPr>
          <w:rFonts w:ascii="Calibri" w:hAnsi="Calibri" w:cs="Calibri"/>
          <w:color w:val="000000"/>
          <w:kern w:val="0"/>
        </w:rPr>
        <w:t xml:space="preserve"> lo </w:t>
      </w:r>
      <w:r w:rsidR="006C3AAA">
        <w:rPr>
          <w:rFonts w:ascii="Calibri" w:hAnsi="Calibri" w:cs="Calibri"/>
          <w:color w:val="000000"/>
          <w:kern w:val="0"/>
        </w:rPr>
        <w:t>“</w:t>
      </w:r>
      <w:r w:rsidRPr="00D319E0">
        <w:rPr>
          <w:rFonts w:ascii="Calibri" w:hAnsi="Calibri" w:cs="Calibri"/>
          <w:i/>
          <w:color w:val="000000"/>
          <w:kern w:val="0"/>
        </w:rPr>
        <w:t>Schema giustificativi PEF e MANODOPERA</w:t>
      </w:r>
      <w:r w:rsidR="006C3AAA">
        <w:rPr>
          <w:rFonts w:ascii="Calibri" w:hAnsi="Calibri" w:cs="Calibri"/>
          <w:i/>
          <w:color w:val="000000"/>
          <w:kern w:val="0"/>
        </w:rPr>
        <w:t>”</w:t>
      </w:r>
      <w:r w:rsidRPr="00882C0A">
        <w:rPr>
          <w:rFonts w:ascii="Calibri" w:hAnsi="Calibri" w:cs="Calibri"/>
          <w:color w:val="000000"/>
          <w:kern w:val="0"/>
        </w:rPr>
        <w:t xml:space="preserve"> e le ulteriori indicazioni riportate di seguito nella</w:t>
      </w:r>
      <w:r w:rsidRPr="00882C0A">
        <w:rPr>
          <w:rFonts w:ascii="Calibri" w:hAnsi="Calibri" w:cs="Calibri"/>
          <w:b/>
          <w:color w:val="000000"/>
          <w:kern w:val="0"/>
        </w:rPr>
        <w:t xml:space="preserve"> </w:t>
      </w:r>
      <w:r w:rsidRPr="00882C0A">
        <w:rPr>
          <w:rFonts w:ascii="Calibri" w:hAnsi="Calibri" w:cs="Calibri"/>
          <w:color w:val="000000"/>
          <w:kern w:val="0"/>
        </w:rPr>
        <w:t>Relazione</w:t>
      </w:r>
      <w:r w:rsidRPr="005339E2">
        <w:rPr>
          <w:rFonts w:ascii="Calibri" w:hAnsi="Calibri" w:cs="Calibri"/>
          <w:color w:val="000000"/>
          <w:kern w:val="0"/>
        </w:rPr>
        <w:t xml:space="preserve"> tecnico-economica ai giustificativi sull’anomalia dell’offerta</w:t>
      </w:r>
      <w:r>
        <w:rPr>
          <w:rFonts w:ascii="Calibri" w:hAnsi="Calibri" w:cs="Calibri"/>
          <w:color w:val="000000"/>
          <w:kern w:val="0"/>
        </w:rPr>
        <w:t>.</w:t>
      </w:r>
    </w:p>
    <w:p w14:paraId="29ABF09E" w14:textId="77777777" w:rsidR="00237725" w:rsidRDefault="00237725" w:rsidP="00237725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443AAD46" w14:textId="77777777" w:rsidR="00237725" w:rsidRDefault="00237725" w:rsidP="00237725">
      <w:pPr>
        <w:widowControl/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Si allegano alla presente i seguenti documenti, che ne costituiscono parte integrante:</w:t>
      </w:r>
    </w:p>
    <w:p w14:paraId="1A162209" w14:textId="77777777" w:rsidR="00237725" w:rsidRDefault="00237725" w:rsidP="00237725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5E24714F" w14:textId="3D1D5EAE" w:rsidR="00237725" w:rsidRPr="00E73559" w:rsidRDefault="00237725" w:rsidP="00237725">
      <w:pPr>
        <w:widowControl/>
        <w:numPr>
          <w:ilvl w:val="0"/>
          <w:numId w:val="29"/>
        </w:numPr>
        <w:snapToGrid w:val="0"/>
        <w:rPr>
          <w:rFonts w:ascii="Calibri" w:hAnsi="Calibri" w:cs="Calibri"/>
          <w:color w:val="000000"/>
          <w:kern w:val="0"/>
        </w:rPr>
      </w:pPr>
      <w:r w:rsidRPr="00D319E0">
        <w:rPr>
          <w:rFonts w:ascii="Calibri" w:hAnsi="Calibri" w:cs="Calibri"/>
          <w:color w:val="000000"/>
          <w:kern w:val="0"/>
        </w:rPr>
        <w:t>Schema giustificativi PEF e MANODOPERA</w:t>
      </w:r>
      <w:r>
        <w:rPr>
          <w:rFonts w:ascii="Calibri" w:hAnsi="Calibri" w:cs="Calibri"/>
          <w:color w:val="000000"/>
          <w:kern w:val="0"/>
        </w:rPr>
        <w:t xml:space="preserve"> in formato MS Excel</w:t>
      </w:r>
    </w:p>
    <w:p w14:paraId="371BCCD3" w14:textId="77777777" w:rsidR="00237725" w:rsidRPr="00E73559" w:rsidRDefault="00237725" w:rsidP="00237725">
      <w:pPr>
        <w:widowControl/>
        <w:numPr>
          <w:ilvl w:val="0"/>
          <w:numId w:val="29"/>
        </w:numPr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 xml:space="preserve">_______________________________ </w:t>
      </w:r>
    </w:p>
    <w:p w14:paraId="408D8E6C" w14:textId="77777777" w:rsidR="00237725" w:rsidRPr="00E73559" w:rsidRDefault="00237725" w:rsidP="00237725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119DA1ED" w14:textId="77777777" w:rsidR="00237725" w:rsidRPr="00E73559" w:rsidRDefault="00237725" w:rsidP="00237725"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  <w:r w:rsidRPr="00E73559">
        <w:rPr>
          <w:rFonts w:ascii="Calibri" w:hAnsi="Calibri" w:cs="Calibri"/>
          <w:b/>
          <w:color w:val="000000"/>
          <w:kern w:val="0"/>
        </w:rPr>
        <w:br w:type="page"/>
      </w:r>
      <w:r w:rsidRPr="00E73559">
        <w:rPr>
          <w:rFonts w:ascii="Calibri" w:hAnsi="Calibri" w:cs="Calibri"/>
          <w:b/>
          <w:color w:val="000000"/>
          <w:kern w:val="0"/>
        </w:rPr>
        <w:lastRenderedPageBreak/>
        <w:t>RELAZIONE TECNIC</w:t>
      </w:r>
      <w:r>
        <w:rPr>
          <w:rFonts w:ascii="Calibri" w:hAnsi="Calibri" w:cs="Calibri"/>
          <w:b/>
          <w:color w:val="000000"/>
          <w:kern w:val="0"/>
        </w:rPr>
        <w:t>O-ECONOMICA AI GIUSTIFICATIVI SULL’ANOMALIA DELL’OFFERTA</w:t>
      </w:r>
    </w:p>
    <w:p w14:paraId="1E37DBC8" w14:textId="77777777" w:rsidR="00237725" w:rsidRPr="00D319E0" w:rsidRDefault="00237725" w:rsidP="00237725">
      <w:pPr>
        <w:widowControl/>
        <w:snapToGrid w:val="0"/>
        <w:rPr>
          <w:rFonts w:ascii="Calibri" w:hAnsi="Calibri" w:cs="Calibri"/>
          <w:i/>
          <w:kern w:val="0"/>
        </w:rPr>
      </w:pPr>
    </w:p>
    <w:p w14:paraId="5FF75AC0" w14:textId="77777777" w:rsidR="00237725" w:rsidRPr="00D319E0" w:rsidRDefault="00237725" w:rsidP="00237725">
      <w:pPr>
        <w:widowControl/>
        <w:snapToGrid w:val="0"/>
        <w:rPr>
          <w:rFonts w:ascii="Calibri" w:hAnsi="Calibri" w:cs="Calibri"/>
          <w:i/>
          <w:kern w:val="0"/>
        </w:rPr>
      </w:pPr>
      <w:r w:rsidRPr="00D319E0">
        <w:rPr>
          <w:rFonts w:ascii="Calibri" w:hAnsi="Calibri" w:cs="Calibri"/>
          <w:i/>
          <w:kern w:val="0"/>
        </w:rPr>
        <w:t>&lt;Istruzioni per il concorrente: Fornire, di seguito, una descrizione analitica degli elementi che concorrono alla definizione del Piano Economico e Finanziario offerto, in relazione ai servizi previsti all’interno del Capitolato Tecnico, nonché a q</w:t>
      </w:r>
      <w:r>
        <w:rPr>
          <w:rFonts w:ascii="Calibri" w:hAnsi="Calibri" w:cs="Calibri"/>
          <w:i/>
          <w:kern w:val="0"/>
        </w:rPr>
        <w:t>uanto offerto in sede di gara (Offerta T</w:t>
      </w:r>
      <w:r w:rsidRPr="00D319E0">
        <w:rPr>
          <w:rFonts w:ascii="Calibri" w:hAnsi="Calibri" w:cs="Calibri"/>
          <w:i/>
          <w:kern w:val="0"/>
        </w:rPr>
        <w:t>ecnica), dando evidenza dei razionali a giustificazione dei valori presenti nel Piano Economico e Finanziario stesso. Si invita a inserire nella presente Relazione solo le informazioni strettamente necessarie a illustrare la congruità dell’offerta, in particolare in relazione agli elementi non direttamente desumibili dallo Schema giustificativi del PEF fornito in allegato.</w:t>
      </w:r>
    </w:p>
    <w:p w14:paraId="2F616273" w14:textId="77777777" w:rsidR="00237725" w:rsidRPr="00D319E0" w:rsidRDefault="00237725" w:rsidP="00237725">
      <w:pPr>
        <w:widowControl/>
        <w:snapToGrid w:val="0"/>
        <w:rPr>
          <w:rFonts w:ascii="Calibri" w:hAnsi="Calibri" w:cs="Calibri"/>
          <w:i/>
          <w:kern w:val="0"/>
        </w:rPr>
      </w:pPr>
    </w:p>
    <w:p w14:paraId="460AA26E" w14:textId="77777777" w:rsidR="00237725" w:rsidRDefault="00237725" w:rsidP="00237725">
      <w:pPr>
        <w:rPr>
          <w:rFonts w:ascii="Calibri" w:hAnsi="Calibri" w:cs="Calibri"/>
          <w:i/>
          <w:kern w:val="0"/>
        </w:rPr>
      </w:pPr>
      <w:r w:rsidRPr="00D319E0">
        <w:rPr>
          <w:rFonts w:ascii="Calibri" w:hAnsi="Calibri" w:cs="Calibri"/>
          <w:i/>
          <w:kern w:val="0"/>
        </w:rPr>
        <w:t>Si precisa che tale descrizione dovrà essere preferibilmente coerente con quanto indicato nella parte A del presente Allegato.&gt;</w:t>
      </w:r>
      <w:r w:rsidRPr="00D319E0" w:rsidDel="00D319E0">
        <w:rPr>
          <w:rFonts w:ascii="Calibri" w:hAnsi="Calibri" w:cs="Calibri"/>
          <w:i/>
          <w:kern w:val="0"/>
        </w:rPr>
        <w:t xml:space="preserve"> </w:t>
      </w:r>
    </w:p>
    <w:p w14:paraId="7058F5FF" w14:textId="77777777" w:rsidR="00237725" w:rsidRDefault="00237725" w:rsidP="00237725">
      <w:pPr>
        <w:rPr>
          <w:rFonts w:ascii="Calibri" w:hAnsi="Calibri" w:cs="Calibri"/>
          <w:kern w:val="0"/>
        </w:rPr>
      </w:pPr>
    </w:p>
    <w:p w14:paraId="1FE22FC0" w14:textId="0B80B958" w:rsidR="00237725" w:rsidRDefault="00237725" w:rsidP="00237725">
      <w:pPr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La presente Relazione, unitamente allo </w:t>
      </w:r>
      <w:r w:rsidRPr="00D319E0">
        <w:rPr>
          <w:rFonts w:ascii="Calibri" w:hAnsi="Calibri" w:cs="Calibri"/>
          <w:i/>
          <w:color w:val="000000"/>
          <w:kern w:val="0"/>
        </w:rPr>
        <w:t>Schema giustificativi PEF e MANODOPERA</w:t>
      </w:r>
      <w:r>
        <w:rPr>
          <w:rFonts w:ascii="Calibri" w:hAnsi="Calibri" w:cs="Calibri"/>
          <w:color w:val="000000"/>
          <w:kern w:val="0"/>
        </w:rPr>
        <w:t xml:space="preserve"> in formato </w:t>
      </w:r>
      <w:proofErr w:type="spellStart"/>
      <w:r>
        <w:rPr>
          <w:rFonts w:ascii="Calibri" w:hAnsi="Calibri" w:cs="Calibri"/>
          <w:color w:val="000000"/>
          <w:kern w:val="0"/>
        </w:rPr>
        <w:t>xls</w:t>
      </w:r>
      <w:proofErr w:type="spellEnd"/>
      <w:r>
        <w:rPr>
          <w:rFonts w:ascii="Calibri" w:hAnsi="Calibri" w:cs="Calibri"/>
          <w:kern w:val="0"/>
        </w:rPr>
        <w:t xml:space="preserve">, che ne costituisce parte integrante, in considerazione della stima di tutti i ricavi e di tutti i costi, diretti e indiretti, riconducibili all’esecuzione delle prestazioni oggetto di concessione, mira a fornire spiegazioni in merito alla </w:t>
      </w:r>
      <w:r w:rsidRPr="003150C4">
        <w:rPr>
          <w:rFonts w:ascii="Calibri" w:hAnsi="Calibri" w:cs="Calibri"/>
          <w:kern w:val="0"/>
        </w:rPr>
        <w:t>congruità, serietà, sostenibilità e realizzabilità dell'offerta</w:t>
      </w:r>
      <w:r>
        <w:rPr>
          <w:rFonts w:ascii="Calibri" w:hAnsi="Calibri" w:cs="Calibri"/>
          <w:kern w:val="0"/>
        </w:rPr>
        <w:t xml:space="preserve"> tecnico-economica presentata, ai sensi dell’articolo 110 del Codice degli Appalti.</w:t>
      </w:r>
    </w:p>
    <w:p w14:paraId="434E92D2" w14:textId="7CCA7260" w:rsidR="00237725" w:rsidRDefault="00237725" w:rsidP="00237725">
      <w:pPr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Al fine di integrare, precisare e contestualizzare i valori presentati nello </w:t>
      </w:r>
      <w:r w:rsidRPr="00D319E0">
        <w:rPr>
          <w:rFonts w:ascii="Calibri" w:hAnsi="Calibri" w:cs="Calibri"/>
          <w:i/>
          <w:color w:val="000000"/>
          <w:kern w:val="0"/>
        </w:rPr>
        <w:t>Schema giustificativi PEF e MANODOPERA</w:t>
      </w:r>
      <w:r>
        <w:rPr>
          <w:rFonts w:ascii="Calibri" w:hAnsi="Calibri" w:cs="Calibri"/>
          <w:kern w:val="0"/>
        </w:rPr>
        <w:t>,</w:t>
      </w:r>
      <w:r w:rsidRPr="0075220A">
        <w:rPr>
          <w:rFonts w:ascii="Calibri" w:hAnsi="Calibri"/>
          <w:i/>
          <w:color w:val="0000CC"/>
          <w:kern w:val="0"/>
        </w:rPr>
        <w:t xml:space="preserve"> </w:t>
      </w:r>
      <w:r>
        <w:rPr>
          <w:rFonts w:ascii="Calibri" w:hAnsi="Calibri" w:cs="Calibri"/>
          <w:kern w:val="0"/>
        </w:rPr>
        <w:t>e fermo restando quanto dichiarato nell’Offerta Economica e nell’Offerta Tecnica, si evidenzia quanto segue.</w:t>
      </w:r>
    </w:p>
    <w:p w14:paraId="3863535D" w14:textId="77777777" w:rsidR="00237725" w:rsidRDefault="00237725" w:rsidP="00237725">
      <w:pPr>
        <w:rPr>
          <w:rFonts w:ascii="Calibri" w:hAnsi="Calibri" w:cs="Calibri"/>
          <w:kern w:val="0"/>
        </w:rPr>
      </w:pPr>
    </w:p>
    <w:p w14:paraId="5581DECA" w14:textId="77777777" w:rsidR="00237725" w:rsidRPr="00D319E0" w:rsidRDefault="00237725" w:rsidP="00237725">
      <w:pPr>
        <w:rPr>
          <w:rFonts w:ascii="Calibri" w:hAnsi="Calibri" w:cs="Calibri"/>
          <w:i/>
          <w:color w:val="000000"/>
          <w:kern w:val="0"/>
        </w:rPr>
      </w:pPr>
      <w:r w:rsidRPr="00D319E0">
        <w:rPr>
          <w:rFonts w:ascii="Calibri" w:hAnsi="Calibri" w:cs="Calibri"/>
          <w:color w:val="000000"/>
          <w:kern w:val="0"/>
        </w:rPr>
        <w:t>&lt;</w:t>
      </w:r>
      <w:r w:rsidRPr="00D319E0">
        <w:rPr>
          <w:rFonts w:ascii="Calibri" w:hAnsi="Calibri" w:cs="Calibri"/>
          <w:i/>
          <w:color w:val="000000"/>
          <w:kern w:val="0"/>
        </w:rPr>
        <w:t xml:space="preserve">compilare a cura del concorrente, indicando, se del caso, le parti dell’offerta da segretare anche alla luce di quanto dichiarato nell’Allegato </w:t>
      </w:r>
      <w:r>
        <w:rPr>
          <w:rFonts w:ascii="Calibri" w:hAnsi="Calibri" w:cs="Calibri"/>
          <w:i/>
          <w:color w:val="000000"/>
          <w:kern w:val="0"/>
        </w:rPr>
        <w:t>Altre dichiarazioni</w:t>
      </w:r>
      <w:r w:rsidRPr="00D319E0">
        <w:rPr>
          <w:rFonts w:ascii="Calibri" w:hAnsi="Calibri" w:cs="Calibri"/>
          <w:i/>
          <w:color w:val="000000"/>
          <w:kern w:val="0"/>
        </w:rPr>
        <w:t>&gt;</w:t>
      </w:r>
    </w:p>
    <w:p w14:paraId="724CDA93" w14:textId="77777777" w:rsidR="00237725" w:rsidRDefault="00237725" w:rsidP="00237725">
      <w:pPr>
        <w:rPr>
          <w:rFonts w:ascii="Calibri" w:hAnsi="Calibri" w:cs="Calibri"/>
          <w:kern w:val="0"/>
        </w:rPr>
      </w:pPr>
    </w:p>
    <w:p w14:paraId="2F73610E" w14:textId="77777777" w:rsidR="00237725" w:rsidRPr="00E052C3" w:rsidRDefault="00237725" w:rsidP="00237725">
      <w:pPr>
        <w:rPr>
          <w:rFonts w:ascii="Calibri" w:hAnsi="Calibri" w:cs="Trebuchet MS"/>
          <w:szCs w:val="20"/>
        </w:rPr>
      </w:pPr>
      <w:r w:rsidRPr="00E052C3">
        <w:rPr>
          <w:rFonts w:ascii="Calibri" w:hAnsi="Calibri" w:cs="Trebuchet MS"/>
          <w:szCs w:val="20"/>
        </w:rPr>
        <w:t>______, li _________________</w:t>
      </w:r>
    </w:p>
    <w:p w14:paraId="785F317F" w14:textId="77777777" w:rsidR="00237725" w:rsidRPr="00E052C3" w:rsidRDefault="00237725" w:rsidP="00237725">
      <w:pPr>
        <w:ind w:left="540"/>
        <w:rPr>
          <w:rFonts w:ascii="Calibri" w:hAnsi="Calibri" w:cs="Trebuchet MS"/>
          <w:szCs w:val="20"/>
        </w:rPr>
      </w:pP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  <w:t xml:space="preserve">  </w:t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  <w:t xml:space="preserve">  Firma</w:t>
      </w:r>
    </w:p>
    <w:p w14:paraId="76FAC60D" w14:textId="77777777" w:rsidR="00237725" w:rsidRPr="00E052C3" w:rsidRDefault="00237725" w:rsidP="00237725">
      <w:pPr>
        <w:rPr>
          <w:rFonts w:ascii="Calibri" w:hAnsi="Calibri" w:cs="Trebuchet MS"/>
          <w:szCs w:val="20"/>
        </w:rPr>
      </w:pP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  <w:t xml:space="preserve">  _______________</w:t>
      </w:r>
    </w:p>
    <w:p w14:paraId="0D8CD6BD" w14:textId="77777777" w:rsidR="00237725" w:rsidRPr="00960AE4" w:rsidRDefault="00237725" w:rsidP="00237725">
      <w:pPr>
        <w:ind w:left="4956"/>
        <w:rPr>
          <w:rFonts w:ascii="Calibri" w:hAnsi="Calibri"/>
          <w:szCs w:val="20"/>
        </w:rPr>
      </w:pPr>
      <w:r w:rsidRPr="00E052C3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29DF1F08" w14:textId="620E4E4A" w:rsidR="00237725" w:rsidRPr="00960AE4" w:rsidRDefault="00237725" w:rsidP="00237725">
      <w:pPr>
        <w:autoSpaceDE/>
        <w:autoSpaceDN/>
        <w:adjustRightInd/>
        <w:outlineLvl w:val="0"/>
        <w:rPr>
          <w:rFonts w:ascii="Calibri" w:hAnsi="Calibri"/>
          <w:szCs w:val="20"/>
        </w:rPr>
      </w:pPr>
    </w:p>
    <w:p w14:paraId="6FB643D4" w14:textId="77777777" w:rsidR="00237725" w:rsidRPr="00665D48" w:rsidRDefault="00237725" w:rsidP="00237725">
      <w:pPr>
        <w:widowControl/>
        <w:snapToGrid w:val="0"/>
        <w:rPr>
          <w:rFonts w:ascii="Calibri" w:hAnsi="Calibri" w:cs="Calibri"/>
          <w:color w:val="000000"/>
          <w:kern w:val="0"/>
          <w:highlight w:val="yellow"/>
        </w:rPr>
      </w:pPr>
    </w:p>
    <w:p w14:paraId="0C1C5FD5" w14:textId="77777777" w:rsidR="0099249F" w:rsidRDefault="0099249F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/>
        </w:rPr>
      </w:pPr>
    </w:p>
    <w:sectPr w:rsidR="0099249F" w:rsidSect="00B2085E">
      <w:footerReference w:type="default" r:id="rId7"/>
      <w:headerReference w:type="firs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EF6E0" w14:textId="77777777" w:rsidR="00ED6A82" w:rsidRDefault="00ED6A82" w:rsidP="009B4C30">
      <w:pPr>
        <w:spacing w:line="240" w:lineRule="auto"/>
      </w:pPr>
      <w:r>
        <w:separator/>
      </w:r>
    </w:p>
  </w:endnote>
  <w:endnote w:type="continuationSeparator" w:id="0">
    <w:p w14:paraId="76500530" w14:textId="77777777" w:rsidR="00ED6A82" w:rsidRDefault="00ED6A8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B23C1" w14:textId="3E4B83E9" w:rsidR="00603946" w:rsidRPr="002671AA" w:rsidRDefault="00880E0B" w:rsidP="00880E0B">
    <w:pPr>
      <w:pStyle w:val="Pidipagina"/>
    </w:pPr>
    <w:r>
      <w:t xml:space="preserve">MODULI DI DICHIARAZIONE - </w:t>
    </w:r>
    <w:r w:rsidRPr="00146ECC">
      <w:t xml:space="preserve">Gara a procedura aperta ai sensi del </w:t>
    </w:r>
    <w:proofErr w:type="spellStart"/>
    <w:proofErr w:type="gramStart"/>
    <w:r w:rsidRPr="00146ECC">
      <w:t>D.Lgs</w:t>
    </w:r>
    <w:proofErr w:type="gramEnd"/>
    <w:r w:rsidRPr="00146ECC">
      <w:t>.</w:t>
    </w:r>
    <w:proofErr w:type="spellEnd"/>
    <w:r w:rsidRPr="00146ECC">
      <w:t xml:space="preserve"> 36/2023, per</w:t>
    </w:r>
    <w:r>
      <w:t xml:space="preserve"> </w:t>
    </w:r>
    <w:r w:rsidRPr="0029400A">
      <w:t xml:space="preserve">l’affidamento in concessione dei servizi </w:t>
    </w:r>
    <w:r>
      <w:t>museali integrati presso il Museo Nazionale Etrusco di Villa Giulia per conto del Ministero della Cultura ID 2689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F0126" w14:textId="77777777" w:rsidR="00ED6A82" w:rsidRDefault="00ED6A82" w:rsidP="009B4C30">
      <w:pPr>
        <w:spacing w:line="240" w:lineRule="auto"/>
      </w:pPr>
      <w:r>
        <w:separator/>
      </w:r>
    </w:p>
  </w:footnote>
  <w:footnote w:type="continuationSeparator" w:id="0">
    <w:p w14:paraId="20528D18" w14:textId="77777777" w:rsidR="00ED6A82" w:rsidRDefault="00ED6A8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46924" w14:textId="31B51423" w:rsidR="00156E6D" w:rsidRDefault="00880E0B" w:rsidP="00690CDE">
    <w:pPr>
      <w:pStyle w:val="Intestazione"/>
    </w:pPr>
  </w:p>
  <w:p w14:paraId="3B225814" w14:textId="77777777" w:rsidR="00422E89" w:rsidRDefault="00422E89">
    <w:pPr>
      <w:pStyle w:val="TAGTECNICI"/>
    </w:pPr>
  </w:p>
  <w:p w14:paraId="2F99D47A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6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10D01"/>
    <w:multiLevelType w:val="hybridMultilevel"/>
    <w:tmpl w:val="3C366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4E3D20"/>
    <w:multiLevelType w:val="hybridMultilevel"/>
    <w:tmpl w:val="6CAECEE8"/>
    <w:lvl w:ilvl="0" w:tplc="A7D4F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621EA0"/>
    <w:multiLevelType w:val="hybridMultilevel"/>
    <w:tmpl w:val="717E6B74"/>
    <w:lvl w:ilvl="0" w:tplc="D4D22F7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773B2"/>
    <w:multiLevelType w:val="hybridMultilevel"/>
    <w:tmpl w:val="A30CAA96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8FA5B2F"/>
    <w:multiLevelType w:val="hybridMultilevel"/>
    <w:tmpl w:val="D1400BA2"/>
    <w:lvl w:ilvl="0" w:tplc="8F148662">
      <w:start w:val="1"/>
      <w:numFmt w:val="lowerRoman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FB1C27"/>
    <w:multiLevelType w:val="hybridMultilevel"/>
    <w:tmpl w:val="517A0D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21613DE6"/>
    <w:multiLevelType w:val="hybridMultilevel"/>
    <w:tmpl w:val="1CC86D86"/>
    <w:lvl w:ilvl="0" w:tplc="4B3A5B7E">
      <w:start w:val="1"/>
      <w:numFmt w:val="upperRoman"/>
      <w:lvlText w:val="%1."/>
      <w:lvlJc w:val="right"/>
      <w:pPr>
        <w:ind w:left="1080" w:hanging="72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D037FF3"/>
    <w:multiLevelType w:val="hybridMultilevel"/>
    <w:tmpl w:val="DA266E2E"/>
    <w:lvl w:ilvl="0" w:tplc="32A6809C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2560E"/>
    <w:multiLevelType w:val="multilevel"/>
    <w:tmpl w:val="90B613A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5A79A4"/>
    <w:multiLevelType w:val="hybridMultilevel"/>
    <w:tmpl w:val="EA6CF000"/>
    <w:lvl w:ilvl="0" w:tplc="B4E41200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C34516F"/>
    <w:multiLevelType w:val="hybridMultilevel"/>
    <w:tmpl w:val="556C8776"/>
    <w:lvl w:ilvl="0" w:tplc="32A6809C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019AA"/>
    <w:multiLevelType w:val="hybridMultilevel"/>
    <w:tmpl w:val="381E3B0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425C22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D07F3"/>
    <w:multiLevelType w:val="hybridMultilevel"/>
    <w:tmpl w:val="A30CAA96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ED203F"/>
    <w:multiLevelType w:val="hybridMultilevel"/>
    <w:tmpl w:val="8A681B2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4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6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B1F26"/>
    <w:multiLevelType w:val="hybridMultilevel"/>
    <w:tmpl w:val="76C266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</w:num>
  <w:num w:numId="3">
    <w:abstractNumId w:val="19"/>
  </w:num>
  <w:num w:numId="4">
    <w:abstractNumId w:val="31"/>
  </w:num>
  <w:num w:numId="5">
    <w:abstractNumId w:val="13"/>
  </w:num>
  <w:num w:numId="6">
    <w:abstractNumId w:val="38"/>
  </w:num>
  <w:num w:numId="7">
    <w:abstractNumId w:val="11"/>
  </w:num>
  <w:num w:numId="8">
    <w:abstractNumId w:val="27"/>
  </w:num>
  <w:num w:numId="9">
    <w:abstractNumId w:val="23"/>
  </w:num>
  <w:num w:numId="10">
    <w:abstractNumId w:val="10"/>
  </w:num>
  <w:num w:numId="11">
    <w:abstractNumId w:val="18"/>
  </w:num>
  <w:num w:numId="12">
    <w:abstractNumId w:val="8"/>
  </w:num>
  <w:num w:numId="13">
    <w:abstractNumId w:val="12"/>
  </w:num>
  <w:num w:numId="14">
    <w:abstractNumId w:val="5"/>
  </w:num>
  <w:num w:numId="15">
    <w:abstractNumId w:val="3"/>
  </w:num>
  <w:num w:numId="16">
    <w:abstractNumId w:val="4"/>
  </w:num>
  <w:num w:numId="17">
    <w:abstractNumId w:val="0"/>
  </w:num>
  <w:num w:numId="18">
    <w:abstractNumId w:val="2"/>
  </w:num>
  <w:num w:numId="19">
    <w:abstractNumId w:val="1"/>
  </w:num>
  <w:num w:numId="20">
    <w:abstractNumId w:val="30"/>
  </w:num>
  <w:num w:numId="21">
    <w:abstractNumId w:val="35"/>
  </w:num>
  <w:num w:numId="22">
    <w:abstractNumId w:val="32"/>
  </w:num>
  <w:num w:numId="23">
    <w:abstractNumId w:val="34"/>
  </w:num>
  <w:num w:numId="24">
    <w:abstractNumId w:val="7"/>
  </w:num>
  <w:num w:numId="25">
    <w:abstractNumId w:val="33"/>
  </w:num>
  <w:num w:numId="26">
    <w:abstractNumId w:val="39"/>
  </w:num>
  <w:num w:numId="27">
    <w:abstractNumId w:val="25"/>
  </w:num>
  <w:num w:numId="28">
    <w:abstractNumId w:val="17"/>
  </w:num>
  <w:num w:numId="29">
    <w:abstractNumId w:val="37"/>
  </w:num>
  <w:num w:numId="30">
    <w:abstractNumId w:val="9"/>
  </w:num>
  <w:num w:numId="31">
    <w:abstractNumId w:val="26"/>
  </w:num>
  <w:num w:numId="32">
    <w:abstractNumId w:val="22"/>
  </w:num>
  <w:num w:numId="33">
    <w:abstractNumId w:val="14"/>
  </w:num>
  <w:num w:numId="34">
    <w:abstractNumId w:val="28"/>
  </w:num>
  <w:num w:numId="35">
    <w:abstractNumId w:val="16"/>
  </w:num>
  <w:num w:numId="36">
    <w:abstractNumId w:val="6"/>
  </w:num>
  <w:num w:numId="37">
    <w:abstractNumId w:val="20"/>
  </w:num>
  <w:num w:numId="38">
    <w:abstractNumId w:val="29"/>
  </w:num>
  <w:num w:numId="39">
    <w:abstractNumId w:val="36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636EB"/>
    <w:rsid w:val="00165B93"/>
    <w:rsid w:val="00186735"/>
    <w:rsid w:val="001C139D"/>
    <w:rsid w:val="001C618C"/>
    <w:rsid w:val="001F65F6"/>
    <w:rsid w:val="001F77A6"/>
    <w:rsid w:val="00237725"/>
    <w:rsid w:val="002671AA"/>
    <w:rsid w:val="002A40D1"/>
    <w:rsid w:val="002E5E7D"/>
    <w:rsid w:val="00310D91"/>
    <w:rsid w:val="003179B0"/>
    <w:rsid w:val="00347CE6"/>
    <w:rsid w:val="003B3C00"/>
    <w:rsid w:val="004148B1"/>
    <w:rsid w:val="00422E89"/>
    <w:rsid w:val="00443CD8"/>
    <w:rsid w:val="00464B69"/>
    <w:rsid w:val="00470300"/>
    <w:rsid w:val="00480A4A"/>
    <w:rsid w:val="004C4A74"/>
    <w:rsid w:val="00500398"/>
    <w:rsid w:val="005133B9"/>
    <w:rsid w:val="005760DF"/>
    <w:rsid w:val="00603946"/>
    <w:rsid w:val="00636629"/>
    <w:rsid w:val="00650782"/>
    <w:rsid w:val="0065361C"/>
    <w:rsid w:val="006B18D2"/>
    <w:rsid w:val="006C3AAA"/>
    <w:rsid w:val="006F35DA"/>
    <w:rsid w:val="007527C9"/>
    <w:rsid w:val="007A3762"/>
    <w:rsid w:val="007C70C3"/>
    <w:rsid w:val="007E69B5"/>
    <w:rsid w:val="00804C5D"/>
    <w:rsid w:val="0083761B"/>
    <w:rsid w:val="00880E0B"/>
    <w:rsid w:val="00886F25"/>
    <w:rsid w:val="008D19A3"/>
    <w:rsid w:val="0091231B"/>
    <w:rsid w:val="0099249F"/>
    <w:rsid w:val="009A2D0B"/>
    <w:rsid w:val="009A5941"/>
    <w:rsid w:val="009B0054"/>
    <w:rsid w:val="009B4C30"/>
    <w:rsid w:val="00A25C99"/>
    <w:rsid w:val="00A37233"/>
    <w:rsid w:val="00A4004E"/>
    <w:rsid w:val="00A56BB1"/>
    <w:rsid w:val="00B36962"/>
    <w:rsid w:val="00B75D66"/>
    <w:rsid w:val="00CA3943"/>
    <w:rsid w:val="00CE1B29"/>
    <w:rsid w:val="00D114B4"/>
    <w:rsid w:val="00D445B6"/>
    <w:rsid w:val="00D876F2"/>
    <w:rsid w:val="00DF0BCB"/>
    <w:rsid w:val="00ED4AC2"/>
    <w:rsid w:val="00ED6A82"/>
    <w:rsid w:val="00F12018"/>
    <w:rsid w:val="00F26D75"/>
    <w:rsid w:val="00F75F4C"/>
    <w:rsid w:val="00F77FF4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ED73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237725"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link w:val="Titolo3Carattere"/>
    <w:autoRedefine/>
    <w:qFormat/>
    <w:rsid w:val="00237725"/>
    <w:pPr>
      <w:keepNext/>
      <w:numPr>
        <w:ilvl w:val="2"/>
        <w:numId w:val="16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link w:val="Titolo4Carattere"/>
    <w:autoRedefine/>
    <w:qFormat/>
    <w:rsid w:val="00237725"/>
    <w:pPr>
      <w:widowControl/>
      <w:numPr>
        <w:ilvl w:val="3"/>
        <w:numId w:val="16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2671AA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2671AA"/>
    <w:rPr>
      <w:rFonts w:ascii="Calibri" w:eastAsia="Times New Roman" w:hAnsi="Calibri" w:cs="Times New Roman"/>
      <w:kern w:val="2"/>
      <w:sz w:val="16"/>
      <w:szCs w:val="16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B4C30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color w:val="0000FF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B4C30"/>
    <w:rPr>
      <w:rFonts w:ascii="Calibri" w:eastAsia="Times New Roman" w:hAnsi="Calibri" w:cs="Times New Roman"/>
      <w:b/>
      <w:i/>
      <w:iCs/>
      <w:color w:val="0000FF"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9B4C30"/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1"/>
    <w:qFormat/>
    <w:rsid w:val="00ED4AC2"/>
    <w:pPr>
      <w:ind w:left="720"/>
      <w:contextualSpacing/>
    </w:pPr>
  </w:style>
  <w:style w:type="character" w:styleId="Rimandocommento">
    <w:name w:val="annotation reference"/>
    <w:basedOn w:val="Carpredefinitoparagrafo"/>
    <w:unhideWhenUsed/>
    <w:rsid w:val="00B75D6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B75D6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75D66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B75D6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75D66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unhideWhenUsed/>
    <w:rsid w:val="00B75D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5D66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ui-provider">
    <w:name w:val="ui-provider"/>
    <w:basedOn w:val="Carpredefinitoparagrafo"/>
    <w:rsid w:val="0099249F"/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basedOn w:val="Carpredefinitoparagrafo"/>
    <w:link w:val="Paragrafoelenco"/>
    <w:uiPriority w:val="34"/>
    <w:locked/>
    <w:rsid w:val="0099249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Numeroelenco">
    <w:name w:val="List Number"/>
    <w:basedOn w:val="Normale"/>
    <w:link w:val="NumeroelencoCarattere"/>
    <w:rsid w:val="007C70C3"/>
    <w:pPr>
      <w:numPr>
        <w:numId w:val="14"/>
      </w:numPr>
    </w:pPr>
  </w:style>
  <w:style w:type="character" w:customStyle="1" w:styleId="NumeroelencoCarattere">
    <w:name w:val="Numero elenco Carattere"/>
    <w:link w:val="Numeroelenco"/>
    <w:rsid w:val="007C70C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7C70C3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C70C3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7C70C3"/>
    <w:rPr>
      <w:vertAlign w:val="superscript"/>
    </w:rPr>
  </w:style>
  <w:style w:type="character" w:customStyle="1" w:styleId="Grassettocorsivo">
    <w:name w:val="Grassetto corsivo"/>
    <w:rsid w:val="007C70C3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7C70C3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Titolo">
    <w:name w:val="Title"/>
    <w:basedOn w:val="Normale"/>
    <w:link w:val="TitoloCarattere"/>
    <w:qFormat/>
    <w:rsid w:val="00237725"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237725"/>
    <w:rPr>
      <w:rFonts w:ascii="Calibri" w:eastAsia="Times New Roman" w:hAnsi="Calibri" w:cs="Calibri"/>
      <w:b/>
      <w:bCs/>
      <w:caps/>
      <w:kern w:val="28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37725"/>
    <w:rPr>
      <w:rFonts w:ascii="Calibri" w:eastAsia="Times New Roman" w:hAnsi="Calibri" w:cs="Trebuchet MS"/>
      <w:b/>
      <w:kern w:val="2"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37725"/>
    <w:rPr>
      <w:rFonts w:ascii="Trebuchet MS" w:eastAsia="Times New Roman" w:hAnsi="Trebuchet MS" w:cs="Arial"/>
      <w:b/>
      <w:bCs/>
      <w:i/>
      <w:kern w:val="2"/>
      <w:sz w:val="20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37725"/>
    <w:rPr>
      <w:rFonts w:ascii="Trebuchet MS" w:eastAsia="Times New Roman" w:hAnsi="Trebuchet MS" w:cs="Times New Roman"/>
      <w:smallCaps/>
      <w:kern w:val="2"/>
      <w:sz w:val="24"/>
      <w:szCs w:val="24"/>
      <w:lang w:eastAsia="it-IT"/>
    </w:rPr>
  </w:style>
  <w:style w:type="paragraph" w:customStyle="1" w:styleId="Indirizzo">
    <w:name w:val="Indirizzo"/>
    <w:basedOn w:val="Normale"/>
    <w:autoRedefine/>
    <w:rsid w:val="00237725"/>
    <w:pPr>
      <w:numPr>
        <w:numId w:val="15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237725"/>
  </w:style>
  <w:style w:type="paragraph" w:customStyle="1" w:styleId="Grassettosottolineato">
    <w:name w:val="Grassetto sottolineato"/>
    <w:basedOn w:val="Normale"/>
    <w:autoRedefine/>
    <w:rsid w:val="00237725"/>
    <w:pPr>
      <w:spacing w:line="500" w:lineRule="exact"/>
    </w:pPr>
    <w:rPr>
      <w:b/>
      <w:u w:val="single"/>
    </w:rPr>
  </w:style>
  <w:style w:type="paragraph" w:customStyle="1" w:styleId="Tabellatitolo">
    <w:name w:val="Tabella titolo"/>
    <w:basedOn w:val="Tabella"/>
    <w:autoRedefine/>
    <w:rsid w:val="00237725"/>
    <w:pPr>
      <w:shd w:val="clear" w:color="auto" w:fill="D9D9D9"/>
      <w:spacing w:line="360" w:lineRule="auto"/>
      <w:jc w:val="left"/>
    </w:pPr>
    <w:rPr>
      <w:b/>
    </w:rPr>
  </w:style>
  <w:style w:type="paragraph" w:customStyle="1" w:styleId="Grassettoblu">
    <w:name w:val="Grassetto blu"/>
    <w:basedOn w:val="Normale"/>
    <w:link w:val="GrassettobluCarattere"/>
    <w:autoRedefine/>
    <w:rsid w:val="0023772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237725"/>
    <w:pPr>
      <w:numPr>
        <w:numId w:val="21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237725"/>
    <w:rPr>
      <w:color w:val="0000FF"/>
    </w:rPr>
  </w:style>
  <w:style w:type="character" w:styleId="Collegamentoipertestuale">
    <w:name w:val="Hyperlink"/>
    <w:uiPriority w:val="99"/>
    <w:rsid w:val="00237725"/>
    <w:rPr>
      <w:rFonts w:ascii="Trebuchet MS" w:hAnsi="Trebuchet MS"/>
      <w:b/>
      <w:color w:val="0000FF"/>
      <w:sz w:val="20"/>
      <w:u w:val="single"/>
    </w:rPr>
  </w:style>
  <w:style w:type="paragraph" w:customStyle="1" w:styleId="GrassettoMaiuscoletto">
    <w:name w:val="Grassetto Maiuscoletto"/>
    <w:basedOn w:val="Normale"/>
    <w:autoRedefine/>
    <w:rsid w:val="00237725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237725"/>
    <w:pPr>
      <w:keepNext w:val="0"/>
      <w:keepLines w:val="0"/>
      <w:autoSpaceDE/>
      <w:autoSpaceDN/>
      <w:adjustRightInd/>
      <w:spacing w:before="0"/>
    </w:pPr>
    <w:rPr>
      <w:rFonts w:ascii="Calibri" w:eastAsia="Times New Roman" w:hAnsi="Calibri" w:cs="Arial"/>
      <w:b/>
      <w:bCs/>
      <w:caps/>
      <w:color w:val="0000FF"/>
      <w:kern w:val="32"/>
      <w:sz w:val="20"/>
      <w:szCs w:val="24"/>
    </w:rPr>
  </w:style>
  <w:style w:type="paragraph" w:customStyle="1" w:styleId="Titolo1sottoluneato">
    <w:name w:val="Titolo 1 sottoluneato"/>
    <w:basedOn w:val="Titolo1"/>
    <w:autoRedefine/>
    <w:rsid w:val="00237725"/>
    <w:pPr>
      <w:keepNext w:val="0"/>
      <w:keepLines w:val="0"/>
      <w:autoSpaceDE/>
      <w:autoSpaceDN/>
      <w:adjustRightInd/>
      <w:spacing w:before="0"/>
      <w:ind w:left="1146" w:hanging="360"/>
    </w:pPr>
    <w:rPr>
      <w:rFonts w:ascii="Calibri" w:eastAsia="Times New Roman" w:hAnsi="Calibri" w:cs="Calibri"/>
      <w:b/>
      <w:bCs/>
      <w:caps/>
      <w:color w:val="auto"/>
      <w:kern w:val="32"/>
      <w:sz w:val="20"/>
      <w:szCs w:val="20"/>
      <w:u w:val="single"/>
    </w:rPr>
  </w:style>
  <w:style w:type="paragraph" w:customStyle="1" w:styleId="Nota">
    <w:name w:val="Nota"/>
    <w:basedOn w:val="Testonotaapidipagina"/>
    <w:autoRedefine/>
    <w:rsid w:val="00237725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237725"/>
    <w:pPr>
      <w:ind w:left="-6" w:right="40"/>
      <w:jc w:val="both"/>
    </w:pPr>
    <w:rPr>
      <w:rFonts w:ascii="Trebuchet MS" w:hAnsi="Trebuchet MS"/>
      <w:b w:val="0"/>
      <w:bCs/>
      <w:i w:val="0"/>
      <w:iCs w:val="0"/>
      <w:caps/>
      <w:kern w:val="32"/>
      <w:sz w:val="28"/>
      <w:szCs w:val="28"/>
      <w:u w:val="none"/>
    </w:rPr>
  </w:style>
  <w:style w:type="paragraph" w:customStyle="1" w:styleId="Grassettoblucorsivo">
    <w:name w:val="Grassetto blu corsivo"/>
    <w:basedOn w:val="Normale"/>
    <w:autoRedefine/>
    <w:rsid w:val="00237725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237725"/>
    <w:rPr>
      <w:rFonts w:ascii="Trebuchet MS" w:hAnsi="Trebuchet MS"/>
      <w:b w:val="0"/>
      <w:i w:val="0"/>
      <w:iCs w:val="0"/>
      <w:caps/>
      <w:kern w:val="32"/>
      <w:sz w:val="28"/>
      <w:szCs w:val="28"/>
      <w:u w:val="none"/>
    </w:rPr>
  </w:style>
  <w:style w:type="paragraph" w:customStyle="1" w:styleId="MAIUSCsottolineato">
    <w:name w:val="MAIUSC sottolineato"/>
    <w:basedOn w:val="Titolo1"/>
    <w:autoRedefine/>
    <w:rsid w:val="00237725"/>
    <w:pPr>
      <w:keepLines w:val="0"/>
      <w:widowControl/>
      <w:autoSpaceDE/>
      <w:autoSpaceDN/>
      <w:adjustRightInd/>
      <w:spacing w:after="60"/>
      <w:contextualSpacing/>
    </w:pPr>
    <w:rPr>
      <w:rFonts w:ascii="Calibri" w:eastAsia="Times New Roman" w:hAnsi="Calibri" w:cs="Arial"/>
      <w:b/>
      <w:bCs/>
      <w:caps/>
      <w:color w:val="auto"/>
      <w:kern w:val="32"/>
      <w:sz w:val="20"/>
      <w:szCs w:val="24"/>
      <w:u w:val="single"/>
    </w:rPr>
  </w:style>
  <w:style w:type="paragraph" w:customStyle="1" w:styleId="versionexx">
    <w:name w:val="versione x.x"/>
    <w:basedOn w:val="Normale"/>
    <w:autoRedefine/>
    <w:rsid w:val="00237725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0">
    <w:name w:val="Stile Corsivo Blu"/>
    <w:rsid w:val="00237725"/>
    <w:rPr>
      <w:i/>
      <w:iCs/>
      <w:color w:val="0000FF"/>
    </w:rPr>
  </w:style>
  <w:style w:type="paragraph" w:styleId="Sommario1">
    <w:name w:val="toc 1"/>
    <w:basedOn w:val="Normale"/>
    <w:next w:val="Normale"/>
    <w:autoRedefine/>
    <w:uiPriority w:val="39"/>
    <w:rsid w:val="00237725"/>
  </w:style>
  <w:style w:type="paragraph" w:styleId="Sommario2">
    <w:name w:val="toc 2"/>
    <w:basedOn w:val="Normale"/>
    <w:next w:val="Normale"/>
    <w:autoRedefine/>
    <w:uiPriority w:val="39"/>
    <w:rsid w:val="00237725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237725"/>
    <w:pPr>
      <w:ind w:left="600"/>
    </w:pPr>
  </w:style>
  <w:style w:type="paragraph" w:styleId="Puntoelenco">
    <w:name w:val="List Bullet"/>
    <w:basedOn w:val="Normale"/>
    <w:autoRedefine/>
    <w:rsid w:val="00237725"/>
    <w:pPr>
      <w:widowControl/>
      <w:numPr>
        <w:numId w:val="20"/>
      </w:numPr>
      <w:autoSpaceDE/>
      <w:autoSpaceDN/>
      <w:adjustRightInd/>
    </w:pPr>
  </w:style>
  <w:style w:type="paragraph" w:styleId="Formuladichiusura">
    <w:name w:val="Closing"/>
    <w:basedOn w:val="Normale"/>
    <w:link w:val="FormuladichiusuraCarattere"/>
    <w:rsid w:val="00237725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rsid w:val="0023772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Sottotitolo">
    <w:name w:val="Subtitle"/>
    <w:basedOn w:val="Normale"/>
    <w:link w:val="SottotitoloCarattere"/>
    <w:qFormat/>
    <w:rsid w:val="00237725"/>
    <w:pPr>
      <w:spacing w:after="60"/>
      <w:jc w:val="left"/>
      <w:outlineLvl w:val="1"/>
    </w:pPr>
    <w:rPr>
      <w:rFonts w:cs="Arial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237725"/>
    <w:rPr>
      <w:rFonts w:ascii="Trebuchet MS" w:eastAsia="Times New Roman" w:hAnsi="Trebuchet MS" w:cs="Arial"/>
      <w:kern w:val="2"/>
      <w:sz w:val="24"/>
      <w:szCs w:val="24"/>
      <w:lang w:eastAsia="it-IT"/>
    </w:rPr>
  </w:style>
  <w:style w:type="paragraph" w:styleId="Corpodeltesto2">
    <w:name w:val="Body Text 2"/>
    <w:basedOn w:val="Corpotesto"/>
    <w:link w:val="Corpodeltesto2Carattere"/>
    <w:rsid w:val="00237725"/>
    <w:pPr>
      <w:tabs>
        <w:tab w:val="left" w:pos="357"/>
      </w:tabs>
      <w:autoSpaceDE/>
      <w:autoSpaceDN/>
      <w:adjustRightInd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23772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dirizzomittente">
    <w:name w:val="envelope return"/>
    <w:basedOn w:val="Normale"/>
    <w:rsid w:val="00237725"/>
    <w:rPr>
      <w:rFonts w:ascii="Arial" w:hAnsi="Arial" w:cs="Arial"/>
      <w:szCs w:val="20"/>
    </w:rPr>
  </w:style>
  <w:style w:type="paragraph" w:styleId="Numeroelenco3">
    <w:name w:val="List Number 3"/>
    <w:basedOn w:val="Normale"/>
    <w:rsid w:val="00237725"/>
    <w:pPr>
      <w:numPr>
        <w:numId w:val="17"/>
      </w:numPr>
    </w:pPr>
  </w:style>
  <w:style w:type="paragraph" w:styleId="Rientronormale">
    <w:name w:val="Normal Indent"/>
    <w:basedOn w:val="Normale"/>
    <w:link w:val="RientronormaleCarattere"/>
    <w:rsid w:val="00237725"/>
    <w:pPr>
      <w:ind w:left="708"/>
    </w:pPr>
  </w:style>
  <w:style w:type="paragraph" w:styleId="Rientrocorpodeltesto">
    <w:name w:val="Body Text Indent"/>
    <w:basedOn w:val="Normale"/>
    <w:link w:val="RientrocorpodeltestoCarattere"/>
    <w:rsid w:val="00237725"/>
    <w:pPr>
      <w:tabs>
        <w:tab w:val="left" w:pos="357"/>
      </w:tabs>
      <w:ind w:left="357" w:hanging="357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37725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customStyle="1" w:styleId="RientronormaleCarattere">
    <w:name w:val="Rientro normale Carattere"/>
    <w:link w:val="Rientronormale"/>
    <w:rsid w:val="0023772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2Carattere">
    <w:name w:val="Numero elenco 2 Carattere"/>
    <w:link w:val="Numeroelenco2"/>
    <w:rsid w:val="0023772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bluCarattere">
    <w:name w:val="Grassetto blu Carattere"/>
    <w:link w:val="Grassettoblu"/>
    <w:rsid w:val="00237725"/>
    <w:rPr>
      <w:rFonts w:ascii="Trebuchet MS" w:eastAsia="Times New Roman" w:hAnsi="Trebuchet MS" w:cs="Times New Roman"/>
      <w:b/>
      <w:color w:val="0000FF"/>
      <w:kern w:val="2"/>
      <w:sz w:val="20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rsid w:val="0023772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3772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rsid w:val="00237725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37725"/>
    <w:rPr>
      <w:rFonts w:ascii="Trebuchet MS" w:eastAsia="Times New Roman" w:hAnsi="Trebuchet MS" w:cs="Times New Roman"/>
      <w:kern w:val="2"/>
      <w:sz w:val="16"/>
      <w:szCs w:val="16"/>
      <w:lang w:eastAsia="it-IT"/>
    </w:rPr>
  </w:style>
  <w:style w:type="paragraph" w:styleId="Primorientrocorpodeltesto">
    <w:name w:val="Body Text First Indent"/>
    <w:basedOn w:val="Corpotesto"/>
    <w:link w:val="PrimorientrocorpodeltestoCarattere"/>
    <w:rsid w:val="00237725"/>
    <w:pPr>
      <w:spacing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23772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rimorientrocorpodeltesto2">
    <w:name w:val="Body Text First Indent 2"/>
    <w:basedOn w:val="Rientrocorpodeltesto"/>
    <w:link w:val="Primorientrocorpodeltesto2Carattere"/>
    <w:rsid w:val="00237725"/>
    <w:pPr>
      <w:tabs>
        <w:tab w:val="clear" w:pos="357"/>
      </w:tabs>
      <w:spacing w:after="120"/>
      <w:ind w:left="283" w:firstLine="210"/>
    </w:pPr>
    <w:rPr>
      <w:szCs w:val="24"/>
    </w:r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rsid w:val="0023772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untoelenco3">
    <w:name w:val="List Bullet 3"/>
    <w:basedOn w:val="Normale"/>
    <w:rsid w:val="00237725"/>
    <w:pPr>
      <w:numPr>
        <w:numId w:val="18"/>
      </w:numPr>
    </w:pPr>
  </w:style>
  <w:style w:type="paragraph" w:styleId="Puntoelenco4">
    <w:name w:val="List Bullet 4"/>
    <w:basedOn w:val="Normale"/>
    <w:rsid w:val="00237725"/>
    <w:pPr>
      <w:numPr>
        <w:numId w:val="19"/>
      </w:numPr>
    </w:pPr>
  </w:style>
  <w:style w:type="paragraph" w:customStyle="1" w:styleId="CarattereCarattere1Carattere1">
    <w:name w:val="Carattere Carattere1 Carattere1"/>
    <w:basedOn w:val="Normale"/>
    <w:rsid w:val="00237725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237725"/>
    <w:rPr>
      <w:rFonts w:ascii="Trebuchet MS" w:hAnsi="Trebuchet MS" w:hint="default"/>
      <w:i/>
      <w:iCs/>
    </w:rPr>
  </w:style>
  <w:style w:type="paragraph" w:customStyle="1" w:styleId="usoboll1">
    <w:name w:val="usoboll1"/>
    <w:basedOn w:val="Normale"/>
    <w:link w:val="usoboll1Carattere"/>
    <w:rsid w:val="0023772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2377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Revisione">
    <w:name w:val="Revision"/>
    <w:hidden/>
    <w:uiPriority w:val="99"/>
    <w:semiHidden/>
    <w:rsid w:val="00237725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237725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paragraph" w:styleId="Testonormale">
    <w:name w:val="Plain Text"/>
    <w:basedOn w:val="Normale"/>
    <w:link w:val="TestonormaleCarattere"/>
    <w:uiPriority w:val="99"/>
    <w:unhideWhenUsed/>
    <w:rsid w:val="00237725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37725"/>
    <w:rPr>
      <w:rFonts w:ascii="Calibri" w:eastAsia="Calibri" w:hAnsi="Calibri" w:cs="Times New Roman"/>
      <w:szCs w:val="21"/>
    </w:rPr>
  </w:style>
  <w:style w:type="paragraph" w:customStyle="1" w:styleId="CarattereCarattere1CarattereCarattereCarattere">
    <w:name w:val="Carattere Carattere1 Carattere Carattere Carattere"/>
    <w:basedOn w:val="Normale"/>
    <w:rsid w:val="00237725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sid w:val="00237725"/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237725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dichiusura">
    <w:name w:val="endnote reference"/>
    <w:rsid w:val="00237725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237725"/>
    <w:pPr>
      <w:widowControl/>
      <w:autoSpaceDE/>
      <w:autoSpaceDN/>
      <w:adjustRightInd/>
      <w:spacing w:line="259" w:lineRule="auto"/>
      <w:outlineLvl w:val="9"/>
    </w:pPr>
    <w:rPr>
      <w:rFonts w:ascii="Calibri Light" w:eastAsia="Times New Roman" w:hAnsi="Calibri Light" w:cs="Times New Roman"/>
      <w:color w:val="2E74B5"/>
      <w:kern w:val="0"/>
    </w:rPr>
  </w:style>
  <w:style w:type="paragraph" w:styleId="Sommario3">
    <w:name w:val="toc 3"/>
    <w:basedOn w:val="Normale"/>
    <w:next w:val="Normale"/>
    <w:autoRedefine/>
    <w:uiPriority w:val="39"/>
    <w:unhideWhenUsed/>
    <w:rsid w:val="00237725"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237725"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237725"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237725"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237725"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237725"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2343</Words>
  <Characters>13358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2023-10-27T15:22:00Z</dcterms:created>
  <dcterms:modified xsi:type="dcterms:W3CDTF">2023-10-31T13:39:00Z</dcterms:modified>
</cp:coreProperties>
</file>