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730" w:rsidRDefault="00EF6730" w:rsidP="00EF6730"/>
    <w:p w:rsidR="00D26D09" w:rsidRDefault="00D26D09" w:rsidP="00EF6730"/>
    <w:p w:rsidR="00EF6730" w:rsidRDefault="00EF6730" w:rsidP="00EF6730"/>
    <w:p w:rsidR="00EF6730" w:rsidRDefault="00EF6730" w:rsidP="00EF6730"/>
    <w:p w:rsidR="00EF6730" w:rsidRDefault="00EF6730" w:rsidP="00EF6730"/>
    <w:p w:rsidR="00BF64AF" w:rsidRDefault="00BF64AF" w:rsidP="00BF64AF">
      <w:pPr>
        <w:pStyle w:val="Titolocopertina"/>
        <w:rPr>
          <w:rFonts w:ascii="Calibri" w:hAnsi="Calibri"/>
          <w:kern w:val="32"/>
        </w:rPr>
      </w:pPr>
      <w:r w:rsidRPr="00892F6B">
        <w:rPr>
          <w:rFonts w:ascii="Calibri" w:hAnsi="Calibri"/>
          <w:kern w:val="32"/>
        </w:rPr>
        <w:t xml:space="preserve">ALLEGATO </w:t>
      </w:r>
      <w:r w:rsidR="00EF6730">
        <w:rPr>
          <w:rFonts w:ascii="Calibri" w:hAnsi="Calibri"/>
          <w:kern w:val="32"/>
        </w:rPr>
        <w:t>6</w:t>
      </w:r>
      <w:r w:rsidRPr="00892F6B">
        <w:rPr>
          <w:rFonts w:ascii="Calibri" w:hAnsi="Calibri"/>
          <w:kern w:val="32"/>
        </w:rPr>
        <w:t xml:space="preserve"> </w:t>
      </w:r>
    </w:p>
    <w:p w:rsidR="00EF6730" w:rsidRPr="00892F6B" w:rsidRDefault="00EF6730" w:rsidP="00BF64AF">
      <w:pPr>
        <w:pStyle w:val="Titolocopertina"/>
        <w:rPr>
          <w:rFonts w:ascii="Calibri" w:hAnsi="Calibri"/>
          <w:kern w:val="32"/>
        </w:rPr>
      </w:pPr>
    </w:p>
    <w:p w:rsidR="00BF64AF" w:rsidRPr="00892F6B" w:rsidRDefault="00BF64AF" w:rsidP="00BF64AF">
      <w:pPr>
        <w:pStyle w:val="Titolocopertina"/>
        <w:rPr>
          <w:rFonts w:ascii="Calibri" w:hAnsi="Calibri"/>
          <w:kern w:val="32"/>
        </w:rPr>
      </w:pPr>
      <w:r w:rsidRPr="00892F6B">
        <w:rPr>
          <w:rFonts w:ascii="Calibri" w:hAnsi="Calibri"/>
          <w:kern w:val="32"/>
        </w:rPr>
        <w:t xml:space="preserve">FACSIMILE </w:t>
      </w:r>
      <w:r w:rsidR="002A206D">
        <w:rPr>
          <w:rFonts w:ascii="Calibri" w:hAnsi="Calibri"/>
          <w:kern w:val="32"/>
        </w:rPr>
        <w:t xml:space="preserve">RELAZIONE DI </w:t>
      </w:r>
      <w:r w:rsidR="00F463A1">
        <w:rPr>
          <w:rFonts w:ascii="Calibri" w:hAnsi="Calibri"/>
          <w:kern w:val="32"/>
        </w:rPr>
        <w:t>COMPROVA TECNICA DEI PRODOTTI</w:t>
      </w:r>
    </w:p>
    <w:p w:rsidR="00BF64AF" w:rsidRPr="00892F6B" w:rsidRDefault="00BF64AF" w:rsidP="00BF64AF">
      <w:pPr>
        <w:rPr>
          <w:rStyle w:val="Grassettocorsivo"/>
          <w:rFonts w:ascii="Calibri" w:hAnsi="Calibri"/>
        </w:rPr>
      </w:pPr>
      <w:r w:rsidRPr="00892F6B">
        <w:rPr>
          <w:rFonts w:ascii="Calibri" w:hAnsi="Calibri"/>
        </w:rPr>
        <w:br w:type="page"/>
      </w:r>
    </w:p>
    <w:p w:rsidR="00BF64AF" w:rsidRPr="00892F6B" w:rsidRDefault="00BF64AF" w:rsidP="00BF64AF">
      <w:pPr>
        <w:rPr>
          <w:rFonts w:ascii="Calibri" w:hAnsi="Calibri"/>
        </w:rPr>
      </w:pPr>
    </w:p>
    <w:p w:rsidR="00BF64AF" w:rsidRPr="00892F6B" w:rsidRDefault="00BF64AF" w:rsidP="00BF64AF">
      <w:pPr>
        <w:rPr>
          <w:rFonts w:ascii="Calibri" w:hAnsi="Calibri"/>
        </w:rPr>
      </w:pPr>
    </w:p>
    <w:p w:rsidR="00BF64AF" w:rsidRPr="00892F6B" w:rsidRDefault="00BF64AF" w:rsidP="00EF6730">
      <w:pPr>
        <w:pStyle w:val="Intestazione"/>
        <w:ind w:left="7230"/>
        <w:rPr>
          <w:rFonts w:ascii="Calibri" w:hAnsi="Calibri"/>
        </w:rPr>
      </w:pPr>
      <w:r w:rsidRPr="00892F6B">
        <w:rPr>
          <w:rFonts w:ascii="Calibri" w:hAnsi="Calibri"/>
        </w:rPr>
        <w:t>Spett.le</w:t>
      </w:r>
    </w:p>
    <w:p w:rsidR="00BF64AF" w:rsidRPr="00892F6B" w:rsidRDefault="00BF64AF" w:rsidP="00EF6730">
      <w:pPr>
        <w:pStyle w:val="Intestazione"/>
        <w:ind w:left="7230"/>
        <w:rPr>
          <w:rFonts w:ascii="Calibri" w:hAnsi="Calibri"/>
          <w:b/>
          <w:bCs/>
        </w:rPr>
      </w:pPr>
      <w:r w:rsidRPr="00892F6B">
        <w:rPr>
          <w:rFonts w:ascii="Calibri" w:hAnsi="Calibri"/>
          <w:b/>
          <w:bCs/>
        </w:rPr>
        <w:t>Consip S.p.A.</w:t>
      </w:r>
    </w:p>
    <w:p w:rsidR="00BF64AF" w:rsidRPr="00892F6B" w:rsidRDefault="00BF64AF" w:rsidP="00EF6730">
      <w:pPr>
        <w:pStyle w:val="Intestazione"/>
        <w:ind w:left="7230"/>
        <w:rPr>
          <w:rFonts w:ascii="Calibri" w:hAnsi="Calibri"/>
        </w:rPr>
      </w:pPr>
      <w:r w:rsidRPr="00892F6B">
        <w:rPr>
          <w:rFonts w:ascii="Calibri" w:hAnsi="Calibri"/>
        </w:rPr>
        <w:t>Via Isonzo, 19/E</w:t>
      </w:r>
    </w:p>
    <w:p w:rsidR="00BF64AF" w:rsidRPr="00892F6B" w:rsidRDefault="00BF64AF" w:rsidP="00EF6730">
      <w:pPr>
        <w:pStyle w:val="Intestazione"/>
        <w:ind w:left="7230"/>
        <w:rPr>
          <w:rFonts w:ascii="Calibri" w:hAnsi="Calibri"/>
        </w:rPr>
      </w:pPr>
      <w:r w:rsidRPr="00892F6B">
        <w:rPr>
          <w:rFonts w:ascii="Calibri" w:hAnsi="Calibri"/>
        </w:rPr>
        <w:t>00198 ROMA</w:t>
      </w:r>
    </w:p>
    <w:p w:rsidR="00BF64AF" w:rsidRPr="00892F6B" w:rsidRDefault="00BF64AF" w:rsidP="00EF6730">
      <w:pPr>
        <w:ind w:left="7230"/>
        <w:rPr>
          <w:rFonts w:ascii="Calibri" w:hAnsi="Calibri"/>
        </w:rPr>
      </w:pPr>
    </w:p>
    <w:p w:rsidR="00BF64AF" w:rsidRPr="00892F6B" w:rsidRDefault="00BF64AF" w:rsidP="00BF64AF">
      <w:pPr>
        <w:rPr>
          <w:rFonts w:ascii="Calibri" w:hAnsi="Calibri"/>
        </w:rPr>
      </w:pPr>
    </w:p>
    <w:p w:rsidR="00EF6730" w:rsidRDefault="00BA3A2D" w:rsidP="00EF6730">
      <w:pPr>
        <w:jc w:val="center"/>
        <w:rPr>
          <w:b/>
        </w:rPr>
      </w:pPr>
      <w:r>
        <w:rPr>
          <w:b/>
        </w:rPr>
        <w:t>RELAZIONE DI COMPROVA TECNICA DEI PRODOTTI</w:t>
      </w:r>
    </w:p>
    <w:p w:rsidR="00EF6730" w:rsidRDefault="00EF6730" w:rsidP="00EF6730">
      <w:pPr>
        <w:jc w:val="left"/>
        <w:rPr>
          <w:b/>
        </w:rPr>
      </w:pPr>
      <w:r w:rsidRPr="00EF6730">
        <w:rPr>
          <w:b/>
        </w:rPr>
        <w:t xml:space="preserve">APPALTO DI </w:t>
      </w:r>
      <w:r w:rsidR="002C519E" w:rsidRPr="002C519E">
        <w:rPr>
          <w:b/>
        </w:rPr>
        <w:t xml:space="preserve">PER LA FORNITURA DI PANNELLI DI PAVIMENTO SOPRAELEVATO E SISTEMI DI CONTROSOFFITTO CON PANNELLI E LAMPADE LED </w:t>
      </w:r>
      <w:r>
        <w:rPr>
          <w:b/>
        </w:rPr>
        <w:t>– ID 2686</w:t>
      </w:r>
    </w:p>
    <w:p w:rsidR="00EF6730" w:rsidRDefault="00EF6730" w:rsidP="00EF6730">
      <w:pPr>
        <w:jc w:val="left"/>
        <w:rPr>
          <w:b/>
        </w:rPr>
      </w:pPr>
    </w:p>
    <w:p w:rsidR="00EF6730" w:rsidRDefault="00EF6730" w:rsidP="00EF6730">
      <w:pPr>
        <w:jc w:val="left"/>
      </w:pPr>
      <w:r w:rsidRPr="00EF6730">
        <w:t xml:space="preserve">La Relazione </w:t>
      </w:r>
      <w:r w:rsidR="00E00A1E">
        <w:t xml:space="preserve">di comprova tecnica dei </w:t>
      </w:r>
      <w:proofErr w:type="gramStart"/>
      <w:r w:rsidR="00E00A1E">
        <w:t xml:space="preserve">prodotti </w:t>
      </w:r>
      <w:r>
        <w:t xml:space="preserve"> </w:t>
      </w:r>
      <w:r w:rsidRPr="00EF6730">
        <w:t>dovrà</w:t>
      </w:r>
      <w:proofErr w:type="gramEnd"/>
      <w:r w:rsidRPr="00EF6730">
        <w:t xml:space="preserve"> necessariamente contenere le seguenti Sezioni:</w:t>
      </w:r>
    </w:p>
    <w:p w:rsidR="00EF6730" w:rsidRDefault="00EF6730" w:rsidP="00EF6730">
      <w:pPr>
        <w:pStyle w:val="Paragrafoelenco"/>
        <w:numPr>
          <w:ilvl w:val="0"/>
          <w:numId w:val="2"/>
        </w:numPr>
      </w:pPr>
      <w:r w:rsidRPr="00EF6730">
        <w:t>una “Premessa” con</w:t>
      </w:r>
      <w:r>
        <w:t>tenente le indicazioni di marca e</w:t>
      </w:r>
      <w:r w:rsidRPr="00EF6730">
        <w:t xml:space="preserve"> modello di ogni elemento</w:t>
      </w:r>
      <w:r>
        <w:t xml:space="preserve"> oggetto dell’offerta</w:t>
      </w:r>
      <w:r w:rsidRPr="00EF6730">
        <w:t>, unitamente ad altre indicazioni che il concorrente ritenga utili al fine di una migliore esposizione d</w:t>
      </w:r>
      <w:r>
        <w:t xml:space="preserve">i quanto </w:t>
      </w:r>
      <w:r w:rsidRPr="00EF6730">
        <w:t>offert</w:t>
      </w:r>
      <w:r>
        <w:t>o</w:t>
      </w:r>
      <w:r w:rsidRPr="00EF6730">
        <w:t>;</w:t>
      </w:r>
    </w:p>
    <w:p w:rsidR="00EF6730" w:rsidRPr="00EF6730" w:rsidRDefault="00EF6730" w:rsidP="00EF6730">
      <w:pPr>
        <w:pStyle w:val="Paragrafoelenco"/>
        <w:numPr>
          <w:ilvl w:val="0"/>
          <w:numId w:val="2"/>
        </w:numPr>
      </w:pPr>
      <w:r w:rsidRPr="00EF6730">
        <w:t xml:space="preserve">una descrizione puntuale delle caratteristiche tecniche minime delle </w:t>
      </w:r>
      <w:r>
        <w:t>forniture</w:t>
      </w:r>
      <w:r w:rsidRPr="00EF6730">
        <w:t xml:space="preserve"> offerte, che devono corrispondere a quelle definite come caratteristiche tecniche minime dal Capitolato Tecnico, prodotta secondo le tabelle descrittive di seguito riportate, che saranno utilizzate secondo le indicazioni del Disciplinare. </w:t>
      </w:r>
      <w:r w:rsidRPr="00713E31">
        <w:rPr>
          <w:b/>
        </w:rPr>
        <w:t xml:space="preserve">Ogni linea della tabella dovrà riportare il riferimento puntuale a brochure, documenti, dichiarazioni o certificazioni (che dovranno essere allegate alla Relazione stessa o comunque farne parte integrante) in forza delle quali </w:t>
      </w:r>
      <w:r w:rsidR="00734A80">
        <w:rPr>
          <w:b/>
        </w:rPr>
        <w:t>Consip</w:t>
      </w:r>
      <w:r w:rsidRPr="00713E31">
        <w:rPr>
          <w:b/>
        </w:rPr>
        <w:t xml:space="preserve"> potrà reperire gli elementi atti a confermare il rispetto del requisito</w:t>
      </w:r>
      <w:r w:rsidR="00713E31">
        <w:t xml:space="preserve">; </w:t>
      </w:r>
    </w:p>
    <w:p w:rsidR="00EF6730" w:rsidRDefault="00EF6730" w:rsidP="00EF6730"/>
    <w:p w:rsidR="00EF6730" w:rsidRPr="001C68D4" w:rsidRDefault="00EF6730" w:rsidP="00EF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Fonts w:cstheme="minorHAnsi"/>
          <w:b/>
          <w:kern w:val="0"/>
          <w:szCs w:val="20"/>
        </w:rPr>
      </w:pPr>
      <w:r w:rsidRPr="001C68D4">
        <w:rPr>
          <w:rFonts w:cstheme="minorHAnsi"/>
          <w:b/>
          <w:kern w:val="0"/>
          <w:szCs w:val="20"/>
        </w:rPr>
        <w:t>La Relazione dovrà essere sottoscritta digitalmente dallo stesso soggetto che ha sottoscritto l’Offerta.</w:t>
      </w:r>
    </w:p>
    <w:p w:rsidR="00EF6730" w:rsidRDefault="00EF6730">
      <w:pPr>
        <w:widowControl/>
        <w:autoSpaceDE/>
        <w:autoSpaceDN/>
        <w:adjustRightInd/>
        <w:spacing w:after="200" w:line="276" w:lineRule="auto"/>
        <w:jc w:val="left"/>
      </w:pPr>
      <w:r>
        <w:br w:type="page"/>
      </w:r>
    </w:p>
    <w:p w:rsidR="00EF6730" w:rsidRDefault="00EF6730" w:rsidP="00EF6730">
      <w:pPr>
        <w:rPr>
          <w:b/>
          <w:sz w:val="24"/>
        </w:rPr>
      </w:pPr>
      <w:r w:rsidRPr="00EF6730">
        <w:rPr>
          <w:b/>
          <w:sz w:val="24"/>
        </w:rPr>
        <w:t>Sezione A: Premessa e definizione della Fornitura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268"/>
      </w:tblGrid>
      <w:tr w:rsidR="00EF6730" w:rsidRPr="00713E31" w:rsidTr="00713E31">
        <w:trPr>
          <w:trHeight w:val="227"/>
        </w:trPr>
        <w:tc>
          <w:tcPr>
            <w:tcW w:w="9778" w:type="dxa"/>
            <w:gridSpan w:val="2"/>
            <w:shd w:val="clear" w:color="auto" w:fill="D9D9D9"/>
            <w:vAlign w:val="center"/>
          </w:tcPr>
          <w:p w:rsidR="00EF6730" w:rsidRPr="00713E31" w:rsidRDefault="00EF6730" w:rsidP="00713E31">
            <w:pPr>
              <w:spacing w:line="400" w:lineRule="exact"/>
              <w:jc w:val="center"/>
              <w:rPr>
                <w:rFonts w:ascii="Calibri" w:hAnsi="Calibri" w:cs="Calibri"/>
                <w:b/>
              </w:rPr>
            </w:pPr>
            <w:r w:rsidRPr="00713E31">
              <w:rPr>
                <w:rFonts w:ascii="Calibri" w:hAnsi="Calibri" w:cs="Calibri"/>
                <w:b/>
              </w:rPr>
              <w:t xml:space="preserve">Informazioni </w:t>
            </w:r>
            <w:r w:rsidR="00713E31" w:rsidRPr="00713E31">
              <w:rPr>
                <w:rFonts w:ascii="Calibri" w:hAnsi="Calibri" w:cs="Calibri"/>
                <w:b/>
              </w:rPr>
              <w:t>generali di prodotto</w:t>
            </w:r>
          </w:p>
        </w:tc>
      </w:tr>
      <w:tr w:rsidR="00EF6730" w:rsidRPr="00713E31" w:rsidTr="00713E31">
        <w:trPr>
          <w:trHeight w:val="227"/>
        </w:trPr>
        <w:tc>
          <w:tcPr>
            <w:tcW w:w="3510" w:type="dxa"/>
            <w:shd w:val="clear" w:color="auto" w:fill="auto"/>
            <w:vAlign w:val="center"/>
          </w:tcPr>
          <w:p w:rsidR="00EF6730" w:rsidRPr="00713E31" w:rsidRDefault="00EF6730" w:rsidP="00713E31">
            <w:pPr>
              <w:spacing w:line="400" w:lineRule="exact"/>
              <w:jc w:val="left"/>
              <w:rPr>
                <w:rFonts w:ascii="Calibri" w:hAnsi="Calibri" w:cs="Calibri"/>
              </w:rPr>
            </w:pPr>
            <w:r w:rsidRPr="00713E31">
              <w:rPr>
                <w:rFonts w:ascii="Calibri" w:hAnsi="Calibri" w:cs="Calibri"/>
              </w:rPr>
              <w:t>Oggetto della fornitura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EF6730" w:rsidRPr="00713E31" w:rsidRDefault="00EF6730" w:rsidP="00E2232C">
            <w:pPr>
              <w:spacing w:line="400" w:lineRule="exact"/>
              <w:rPr>
                <w:rFonts w:ascii="Calibri" w:hAnsi="Calibri" w:cs="Calibri"/>
              </w:rPr>
            </w:pPr>
          </w:p>
        </w:tc>
      </w:tr>
      <w:tr w:rsidR="00EF6730" w:rsidRPr="00713E31" w:rsidTr="00713E31">
        <w:trPr>
          <w:trHeight w:val="227"/>
        </w:trPr>
        <w:tc>
          <w:tcPr>
            <w:tcW w:w="3510" w:type="dxa"/>
            <w:shd w:val="clear" w:color="auto" w:fill="auto"/>
            <w:vAlign w:val="center"/>
          </w:tcPr>
          <w:p w:rsidR="00EF6730" w:rsidRPr="00713E31" w:rsidRDefault="00EF6730" w:rsidP="00713E31">
            <w:pPr>
              <w:spacing w:line="240" w:lineRule="atLeast"/>
              <w:jc w:val="left"/>
              <w:rPr>
                <w:rFonts w:ascii="Calibri" w:hAnsi="Calibri" w:cs="Calibri"/>
              </w:rPr>
            </w:pPr>
            <w:r w:rsidRPr="00713E31">
              <w:rPr>
                <w:rFonts w:ascii="Calibri" w:hAnsi="Calibri" w:cs="Calibri"/>
              </w:rPr>
              <w:t xml:space="preserve">Marca 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EF6730" w:rsidRPr="00713E31" w:rsidRDefault="00EF6730" w:rsidP="00E2232C">
            <w:pPr>
              <w:spacing w:line="400" w:lineRule="exact"/>
              <w:rPr>
                <w:rFonts w:ascii="Calibri" w:hAnsi="Calibri" w:cs="Calibri"/>
              </w:rPr>
            </w:pPr>
          </w:p>
        </w:tc>
      </w:tr>
      <w:tr w:rsidR="00EF6730" w:rsidRPr="00713E31" w:rsidTr="00713E31">
        <w:trPr>
          <w:trHeight w:val="227"/>
        </w:trPr>
        <w:tc>
          <w:tcPr>
            <w:tcW w:w="3510" w:type="dxa"/>
            <w:shd w:val="clear" w:color="auto" w:fill="auto"/>
            <w:vAlign w:val="center"/>
          </w:tcPr>
          <w:p w:rsidR="00EF6730" w:rsidRPr="00713E31" w:rsidRDefault="00EF6730" w:rsidP="00713E31">
            <w:pPr>
              <w:spacing w:line="240" w:lineRule="atLeast"/>
              <w:jc w:val="left"/>
              <w:rPr>
                <w:rFonts w:ascii="Calibri" w:hAnsi="Calibri" w:cs="Calibri"/>
              </w:rPr>
            </w:pPr>
            <w:r w:rsidRPr="00713E31">
              <w:rPr>
                <w:rFonts w:ascii="Calibri" w:hAnsi="Calibri" w:cs="Calibri"/>
              </w:rPr>
              <w:t>Modello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EF6730" w:rsidRPr="00713E31" w:rsidRDefault="00EF6730" w:rsidP="00E2232C">
            <w:pPr>
              <w:spacing w:line="400" w:lineRule="exact"/>
              <w:rPr>
                <w:rFonts w:ascii="Calibri" w:hAnsi="Calibri" w:cs="Calibri"/>
              </w:rPr>
            </w:pPr>
          </w:p>
        </w:tc>
      </w:tr>
      <w:tr w:rsidR="00EF6730" w:rsidRPr="00713E31" w:rsidTr="00713E31">
        <w:trPr>
          <w:trHeight w:val="227"/>
        </w:trPr>
        <w:tc>
          <w:tcPr>
            <w:tcW w:w="3510" w:type="dxa"/>
            <w:shd w:val="clear" w:color="auto" w:fill="auto"/>
            <w:vAlign w:val="center"/>
          </w:tcPr>
          <w:p w:rsidR="00EF6730" w:rsidRPr="00713E31" w:rsidRDefault="00EF6730" w:rsidP="00713E31">
            <w:pPr>
              <w:spacing w:line="240" w:lineRule="atLeast"/>
              <w:jc w:val="left"/>
              <w:rPr>
                <w:rFonts w:ascii="Calibri" w:hAnsi="Calibri" w:cs="Calibri"/>
              </w:rPr>
            </w:pPr>
            <w:r w:rsidRPr="00713E31">
              <w:rPr>
                <w:rFonts w:ascii="Calibri" w:hAnsi="Calibri" w:cs="Calibri"/>
              </w:rPr>
              <w:t>Altro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EF6730" w:rsidRPr="00713E31" w:rsidRDefault="00EF6730" w:rsidP="00E2232C">
            <w:pPr>
              <w:spacing w:line="400" w:lineRule="exact"/>
              <w:rPr>
                <w:rFonts w:ascii="Calibri" w:hAnsi="Calibri" w:cs="Calibri"/>
              </w:rPr>
            </w:pPr>
          </w:p>
        </w:tc>
      </w:tr>
    </w:tbl>
    <w:p w:rsidR="00EF6730" w:rsidRDefault="00EF6730" w:rsidP="00EF6730"/>
    <w:p w:rsidR="00EF6730" w:rsidRDefault="00EF6730" w:rsidP="00EF6730"/>
    <w:p w:rsidR="00EF6730" w:rsidRDefault="00EF6730" w:rsidP="00EF6730">
      <w:pPr>
        <w:rPr>
          <w:b/>
          <w:sz w:val="24"/>
        </w:rPr>
      </w:pPr>
      <w:r w:rsidRPr="00EF6730">
        <w:rPr>
          <w:b/>
          <w:sz w:val="24"/>
        </w:rPr>
        <w:t>Sezione B: Requisiti vincolanti per la Fornitura</w:t>
      </w:r>
    </w:p>
    <w:p w:rsidR="00EF6730" w:rsidRDefault="00EF6730" w:rsidP="00EF6730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3402"/>
        <w:gridCol w:w="1229"/>
      </w:tblGrid>
      <w:tr w:rsidR="00EF6730" w:rsidRPr="008F1B6C" w:rsidTr="00E2232C">
        <w:tc>
          <w:tcPr>
            <w:tcW w:w="9842" w:type="dxa"/>
            <w:gridSpan w:val="4"/>
            <w:shd w:val="clear" w:color="auto" w:fill="D9D9D9"/>
          </w:tcPr>
          <w:p w:rsidR="00EF6730" w:rsidRPr="008F1B6C" w:rsidRDefault="00EF6730" w:rsidP="00EF6730">
            <w:pPr>
              <w:spacing w:line="400" w:lineRule="exact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 xml:space="preserve">&lt;per il Lotto 1 – </w:t>
            </w:r>
            <w:r w:rsidR="003E75A5" w:rsidRPr="003E75A5">
              <w:rPr>
                <w:rFonts w:ascii="Calibri" w:hAnsi="Calibri" w:cs="Calibri"/>
                <w:b/>
                <w:sz w:val="24"/>
              </w:rPr>
              <w:t xml:space="preserve">Fornitura di pannelli per pavimento sopraelevato </w:t>
            </w:r>
            <w:r>
              <w:rPr>
                <w:rFonts w:ascii="Calibri" w:hAnsi="Calibri" w:cs="Calibri"/>
                <w:b/>
                <w:sz w:val="24"/>
              </w:rPr>
              <w:t>&gt;</w:t>
            </w:r>
          </w:p>
        </w:tc>
      </w:tr>
      <w:tr w:rsidR="00EF6730" w:rsidRPr="008F1B6C" w:rsidTr="00E2232C">
        <w:tc>
          <w:tcPr>
            <w:tcW w:w="2660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Requisito</w:t>
            </w:r>
          </w:p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(Par. Capitolato Tecnico)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Modalità di soddisfacimento del requisito</w:t>
            </w:r>
          </w:p>
        </w:tc>
        <w:tc>
          <w:tcPr>
            <w:tcW w:w="3402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Documentazione a comprova (indicare pagina, paragrafo, capoverso, o altro riferimento puntuale per reperire rapidamente l’informazione)</w:t>
            </w:r>
          </w:p>
        </w:tc>
        <w:tc>
          <w:tcPr>
            <w:tcW w:w="1229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Note</w:t>
            </w: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3.1.A.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3.1.B.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3.1.C.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3.1.D.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3.1.E.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3.1.F.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3.1.G.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3.1.H.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3.1.I.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4F1743" w:rsidRPr="008F1B6C" w:rsidTr="00E2232C">
        <w:tc>
          <w:tcPr>
            <w:tcW w:w="2660" w:type="dxa"/>
            <w:shd w:val="clear" w:color="auto" w:fill="auto"/>
          </w:tcPr>
          <w:p w:rsidR="004F1743" w:rsidRPr="004F1743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3.1.J.</w:t>
            </w:r>
          </w:p>
        </w:tc>
        <w:tc>
          <w:tcPr>
            <w:tcW w:w="2551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4F1743" w:rsidRPr="008F1B6C" w:rsidTr="00E2232C">
        <w:tc>
          <w:tcPr>
            <w:tcW w:w="2660" w:type="dxa"/>
            <w:shd w:val="clear" w:color="auto" w:fill="auto"/>
          </w:tcPr>
          <w:p w:rsidR="004F1743" w:rsidRPr="004F1743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3.1.K.</w:t>
            </w:r>
          </w:p>
        </w:tc>
        <w:tc>
          <w:tcPr>
            <w:tcW w:w="2551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4F1743" w:rsidRPr="008F1B6C" w:rsidTr="00E2232C">
        <w:tc>
          <w:tcPr>
            <w:tcW w:w="2660" w:type="dxa"/>
            <w:shd w:val="clear" w:color="auto" w:fill="auto"/>
          </w:tcPr>
          <w:p w:rsidR="004F1743" w:rsidRPr="004F1743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3.1.L.</w:t>
            </w:r>
          </w:p>
        </w:tc>
        <w:tc>
          <w:tcPr>
            <w:tcW w:w="2551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</w:tbl>
    <w:p w:rsidR="00EF6730" w:rsidRDefault="00EF6730" w:rsidP="00EF6730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3402"/>
        <w:gridCol w:w="1229"/>
      </w:tblGrid>
      <w:tr w:rsidR="00EF6730" w:rsidRPr="008F1B6C" w:rsidTr="00E2232C">
        <w:tc>
          <w:tcPr>
            <w:tcW w:w="9842" w:type="dxa"/>
            <w:gridSpan w:val="4"/>
            <w:shd w:val="clear" w:color="auto" w:fill="D9D9D9"/>
          </w:tcPr>
          <w:p w:rsidR="00EF6730" w:rsidRPr="008F1B6C" w:rsidRDefault="00EF6730" w:rsidP="004F1743">
            <w:pPr>
              <w:spacing w:line="400" w:lineRule="exact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 xml:space="preserve">&lt;per il Lotto 2 – </w:t>
            </w:r>
            <w:r w:rsidR="003E75A5" w:rsidRPr="003E75A5">
              <w:rPr>
                <w:rFonts w:ascii="Calibri" w:hAnsi="Calibri" w:cs="Calibri"/>
                <w:b/>
                <w:sz w:val="24"/>
              </w:rPr>
              <w:t xml:space="preserve">Fornitura di sistemi di controsoffitto, comprensivi di struttura e pannelli </w:t>
            </w:r>
            <w:r>
              <w:rPr>
                <w:rFonts w:ascii="Calibri" w:hAnsi="Calibri" w:cs="Calibri"/>
                <w:b/>
                <w:sz w:val="24"/>
              </w:rPr>
              <w:t>&gt;</w:t>
            </w:r>
          </w:p>
        </w:tc>
      </w:tr>
      <w:tr w:rsidR="00EF6730" w:rsidRPr="008F1B6C" w:rsidTr="00E2232C">
        <w:tc>
          <w:tcPr>
            <w:tcW w:w="2660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Requisito</w:t>
            </w:r>
          </w:p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(Par. Capitolato Tecnico)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Modalità di soddisfacimento del requisito</w:t>
            </w:r>
          </w:p>
        </w:tc>
        <w:tc>
          <w:tcPr>
            <w:tcW w:w="3402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Documentazione a comprova (indicare pagina, paragrafo, capoverso, o altro riferimento puntuale per reperire rapidamente l’informazione)</w:t>
            </w:r>
          </w:p>
        </w:tc>
        <w:tc>
          <w:tcPr>
            <w:tcW w:w="1229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Note</w:t>
            </w: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</w:t>
            </w:r>
            <w:r w:rsidR="00EF6730" w:rsidRPr="004F1743">
              <w:rPr>
                <w:rFonts w:ascii="Calibri" w:hAnsi="Calibri" w:cs="Calibri"/>
                <w:b/>
                <w:sz w:val="22"/>
              </w:rPr>
              <w:t>.A.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3.2.B.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3.2.C.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3.2.D.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3.2.E.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3.2.F.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3.2.G.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3.2.H.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4F1743" w:rsidRDefault="00EF6730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3.2.I.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4F1743" w:rsidRPr="008F1B6C" w:rsidTr="00E2232C">
        <w:tc>
          <w:tcPr>
            <w:tcW w:w="2660" w:type="dxa"/>
            <w:shd w:val="clear" w:color="auto" w:fill="auto"/>
          </w:tcPr>
          <w:p w:rsidR="004F1743" w:rsidRPr="004F1743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3.2.J.</w:t>
            </w:r>
          </w:p>
        </w:tc>
        <w:tc>
          <w:tcPr>
            <w:tcW w:w="2551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4F1743" w:rsidRPr="008F1B6C" w:rsidTr="00E2232C">
        <w:tc>
          <w:tcPr>
            <w:tcW w:w="2660" w:type="dxa"/>
            <w:shd w:val="clear" w:color="auto" w:fill="auto"/>
          </w:tcPr>
          <w:p w:rsidR="004F1743" w:rsidRPr="004F1743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3.2.K.</w:t>
            </w:r>
          </w:p>
        </w:tc>
        <w:tc>
          <w:tcPr>
            <w:tcW w:w="2551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4F1743" w:rsidRPr="008F1B6C" w:rsidTr="00E2232C">
        <w:tc>
          <w:tcPr>
            <w:tcW w:w="2660" w:type="dxa"/>
            <w:shd w:val="clear" w:color="auto" w:fill="auto"/>
          </w:tcPr>
          <w:p w:rsidR="004F1743" w:rsidRPr="004F1743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4F1743">
              <w:rPr>
                <w:rFonts w:ascii="Calibri" w:hAnsi="Calibri" w:cs="Calibri"/>
                <w:b/>
                <w:sz w:val="22"/>
              </w:rPr>
              <w:t>3.2.L.</w:t>
            </w:r>
          </w:p>
        </w:tc>
        <w:tc>
          <w:tcPr>
            <w:tcW w:w="2551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4F1743" w:rsidRPr="008F1B6C" w:rsidRDefault="004F1743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2F4098" w:rsidRPr="008F1B6C" w:rsidTr="00E2232C">
        <w:tc>
          <w:tcPr>
            <w:tcW w:w="2660" w:type="dxa"/>
            <w:shd w:val="clear" w:color="auto" w:fill="auto"/>
          </w:tcPr>
          <w:p w:rsidR="002F4098" w:rsidRPr="004F1743" w:rsidRDefault="002F4098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3.2.M</w:t>
            </w:r>
            <w:r w:rsidRPr="002F4098">
              <w:rPr>
                <w:rFonts w:ascii="Calibri" w:hAnsi="Calibri" w:cs="Calibri"/>
                <w:b/>
                <w:sz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2F4098" w:rsidRPr="008F1B6C" w:rsidRDefault="002F4098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2F4098" w:rsidRPr="008F1B6C" w:rsidRDefault="002F4098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2F4098" w:rsidRPr="008F1B6C" w:rsidRDefault="002F4098" w:rsidP="004F1743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</w:tbl>
    <w:p w:rsidR="00EF6730" w:rsidRDefault="00EF6730" w:rsidP="00EF6730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3402"/>
        <w:gridCol w:w="1229"/>
      </w:tblGrid>
      <w:tr w:rsidR="00EF6730" w:rsidRPr="008F1B6C" w:rsidTr="00E2232C">
        <w:tc>
          <w:tcPr>
            <w:tcW w:w="9842" w:type="dxa"/>
            <w:gridSpan w:val="4"/>
            <w:shd w:val="clear" w:color="auto" w:fill="D9D9D9"/>
          </w:tcPr>
          <w:p w:rsidR="00EF6730" w:rsidRPr="008F1B6C" w:rsidRDefault="00EF6730" w:rsidP="001C68D4">
            <w:pPr>
              <w:spacing w:line="400" w:lineRule="exact"/>
              <w:jc w:val="center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&lt;</w:t>
            </w:r>
            <w:r w:rsidR="004F1743">
              <w:t xml:space="preserve"> </w:t>
            </w:r>
            <w:r w:rsidR="004F1743" w:rsidRPr="004F1743">
              <w:rPr>
                <w:rFonts w:ascii="Calibri" w:hAnsi="Calibri" w:cs="Calibri"/>
                <w:b/>
                <w:sz w:val="24"/>
              </w:rPr>
              <w:t xml:space="preserve">per il Lotto </w:t>
            </w:r>
            <w:r w:rsidR="002F4098">
              <w:rPr>
                <w:rFonts w:ascii="Calibri" w:hAnsi="Calibri" w:cs="Calibri"/>
                <w:b/>
                <w:sz w:val="24"/>
              </w:rPr>
              <w:t>3</w:t>
            </w:r>
            <w:r w:rsidR="004F1743" w:rsidRPr="004F1743">
              <w:rPr>
                <w:rFonts w:ascii="Calibri" w:hAnsi="Calibri" w:cs="Calibri"/>
                <w:b/>
                <w:sz w:val="24"/>
              </w:rPr>
              <w:t xml:space="preserve"> – </w:t>
            </w:r>
            <w:r w:rsidR="003E75A5" w:rsidRPr="003E75A5">
              <w:rPr>
                <w:rFonts w:ascii="Calibri" w:hAnsi="Calibri" w:cs="Calibri"/>
                <w:b/>
                <w:sz w:val="24"/>
              </w:rPr>
              <w:t xml:space="preserve">Fornitura di lampade LED da incasso </w:t>
            </w:r>
            <w:r>
              <w:rPr>
                <w:rFonts w:ascii="Calibri" w:hAnsi="Calibri" w:cs="Calibri"/>
                <w:b/>
                <w:sz w:val="24"/>
              </w:rPr>
              <w:t>&gt;</w:t>
            </w:r>
          </w:p>
        </w:tc>
      </w:tr>
      <w:tr w:rsidR="00EF6730" w:rsidRPr="008F1B6C" w:rsidTr="00E2232C">
        <w:tc>
          <w:tcPr>
            <w:tcW w:w="2660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Requisito</w:t>
            </w:r>
          </w:p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(Par. Capitolato Tecnico)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Modalità di soddisfacimento del requisito</w:t>
            </w:r>
          </w:p>
        </w:tc>
        <w:tc>
          <w:tcPr>
            <w:tcW w:w="3402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Documentazione a comprova (indicare pagina, paragrafo, capoverso, o altro riferimento puntuale per reperire rapidamente l’informazione)</w:t>
            </w:r>
          </w:p>
        </w:tc>
        <w:tc>
          <w:tcPr>
            <w:tcW w:w="1229" w:type="dxa"/>
            <w:shd w:val="clear" w:color="auto" w:fill="F2F2F2"/>
            <w:vAlign w:val="center"/>
          </w:tcPr>
          <w:p w:rsidR="00EF6730" w:rsidRPr="008F1B6C" w:rsidRDefault="00EF6730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8F1B6C">
              <w:rPr>
                <w:rFonts w:ascii="Calibri" w:hAnsi="Calibri" w:cs="Calibri"/>
                <w:b/>
                <w:sz w:val="22"/>
              </w:rPr>
              <w:t>Note</w:t>
            </w: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796A17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796A17">
              <w:rPr>
                <w:rFonts w:ascii="Calibri" w:hAnsi="Calibri" w:cs="Calibri"/>
                <w:b/>
                <w:sz w:val="22"/>
              </w:rPr>
              <w:t>3.3</w:t>
            </w:r>
            <w:r w:rsidR="00EF6730" w:rsidRPr="00796A17">
              <w:rPr>
                <w:rFonts w:ascii="Calibri" w:hAnsi="Calibri" w:cs="Calibri"/>
                <w:b/>
                <w:sz w:val="22"/>
              </w:rPr>
              <w:t>.A.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796A17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796A17">
              <w:rPr>
                <w:rFonts w:ascii="Calibri" w:hAnsi="Calibri" w:cs="Calibri"/>
                <w:b/>
                <w:sz w:val="22"/>
              </w:rPr>
              <w:t>3.3</w:t>
            </w:r>
            <w:r w:rsidR="00EF6730" w:rsidRPr="00796A17">
              <w:rPr>
                <w:rFonts w:ascii="Calibri" w:hAnsi="Calibri" w:cs="Calibri"/>
                <w:b/>
                <w:sz w:val="22"/>
              </w:rPr>
              <w:t>.B.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796A17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796A17">
              <w:rPr>
                <w:rFonts w:ascii="Calibri" w:hAnsi="Calibri" w:cs="Calibri"/>
                <w:b/>
                <w:sz w:val="22"/>
              </w:rPr>
              <w:t>3.3</w:t>
            </w:r>
            <w:r w:rsidR="00EF6730" w:rsidRPr="00796A17">
              <w:rPr>
                <w:rFonts w:ascii="Calibri" w:hAnsi="Calibri" w:cs="Calibri"/>
                <w:b/>
                <w:sz w:val="22"/>
              </w:rPr>
              <w:t>.C.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796A17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796A17">
              <w:rPr>
                <w:rFonts w:ascii="Calibri" w:hAnsi="Calibri" w:cs="Calibri"/>
                <w:b/>
                <w:sz w:val="22"/>
              </w:rPr>
              <w:t>3.3</w:t>
            </w:r>
            <w:r w:rsidR="00EF6730" w:rsidRPr="00796A17">
              <w:rPr>
                <w:rFonts w:ascii="Calibri" w:hAnsi="Calibri" w:cs="Calibri"/>
                <w:b/>
                <w:sz w:val="22"/>
              </w:rPr>
              <w:t>.D.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796A17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796A17">
              <w:rPr>
                <w:rFonts w:ascii="Calibri" w:hAnsi="Calibri" w:cs="Calibri"/>
                <w:b/>
                <w:sz w:val="22"/>
              </w:rPr>
              <w:t>3.3</w:t>
            </w:r>
            <w:r w:rsidR="00EF6730" w:rsidRPr="00796A17">
              <w:rPr>
                <w:rFonts w:ascii="Calibri" w:hAnsi="Calibri" w:cs="Calibri"/>
                <w:b/>
                <w:sz w:val="22"/>
              </w:rPr>
              <w:t>.E.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796A17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796A17">
              <w:rPr>
                <w:rFonts w:ascii="Calibri" w:hAnsi="Calibri" w:cs="Calibri"/>
                <w:b/>
                <w:sz w:val="22"/>
              </w:rPr>
              <w:t>3.3</w:t>
            </w:r>
            <w:r w:rsidR="00EF6730" w:rsidRPr="00796A17">
              <w:rPr>
                <w:rFonts w:ascii="Calibri" w:hAnsi="Calibri" w:cs="Calibri"/>
                <w:b/>
                <w:sz w:val="22"/>
              </w:rPr>
              <w:t>.F.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796A17" w:rsidRDefault="004F1743" w:rsidP="00E2232C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796A17">
              <w:rPr>
                <w:rFonts w:ascii="Calibri" w:hAnsi="Calibri" w:cs="Calibri"/>
                <w:b/>
                <w:sz w:val="22"/>
              </w:rPr>
              <w:t>3.3</w:t>
            </w:r>
            <w:r w:rsidR="00EF6730" w:rsidRPr="00796A17">
              <w:rPr>
                <w:rFonts w:ascii="Calibri" w:hAnsi="Calibri" w:cs="Calibri"/>
                <w:b/>
                <w:sz w:val="22"/>
              </w:rPr>
              <w:t>.G.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  <w:tr w:rsidR="00EF6730" w:rsidRPr="008F1B6C" w:rsidTr="00E2232C">
        <w:tc>
          <w:tcPr>
            <w:tcW w:w="2660" w:type="dxa"/>
            <w:shd w:val="clear" w:color="auto" w:fill="auto"/>
          </w:tcPr>
          <w:p w:rsidR="00EF6730" w:rsidRPr="00796A17" w:rsidRDefault="004F1743" w:rsidP="004F1743">
            <w:pPr>
              <w:spacing w:line="240" w:lineRule="atLeast"/>
              <w:jc w:val="center"/>
              <w:rPr>
                <w:rFonts w:ascii="Calibri" w:hAnsi="Calibri" w:cs="Calibri"/>
                <w:b/>
                <w:sz w:val="22"/>
              </w:rPr>
            </w:pPr>
            <w:r w:rsidRPr="00796A17">
              <w:rPr>
                <w:rFonts w:ascii="Calibri" w:hAnsi="Calibri" w:cs="Calibri"/>
                <w:b/>
                <w:sz w:val="22"/>
              </w:rPr>
              <w:t>3.3</w:t>
            </w:r>
            <w:r w:rsidR="00EF6730" w:rsidRPr="00796A17">
              <w:rPr>
                <w:rFonts w:ascii="Calibri" w:hAnsi="Calibri" w:cs="Calibri"/>
                <w:b/>
                <w:sz w:val="22"/>
              </w:rPr>
              <w:t>.H.</w:t>
            </w:r>
          </w:p>
        </w:tc>
        <w:tc>
          <w:tcPr>
            <w:tcW w:w="2551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EF6730" w:rsidRPr="008F1B6C" w:rsidRDefault="00EF6730" w:rsidP="00E2232C">
            <w:pPr>
              <w:spacing w:line="240" w:lineRule="atLeast"/>
              <w:rPr>
                <w:rFonts w:ascii="Calibri" w:hAnsi="Calibri" w:cs="Calibri"/>
                <w:b/>
                <w:sz w:val="22"/>
              </w:rPr>
            </w:pPr>
          </w:p>
        </w:tc>
      </w:tr>
    </w:tbl>
    <w:p w:rsidR="00EF6730" w:rsidRDefault="00EF6730" w:rsidP="00EF6730">
      <w:pPr>
        <w:rPr>
          <w:b/>
          <w:sz w:val="24"/>
        </w:rPr>
      </w:pPr>
    </w:p>
    <w:p w:rsidR="00713E31" w:rsidRPr="00EF6730" w:rsidRDefault="00713E31" w:rsidP="00713E31"/>
    <w:sectPr w:rsidR="00713E31" w:rsidRPr="00EF6730" w:rsidSect="009A24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134" w:bottom="1701" w:left="1134" w:header="720" w:footer="11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AF5" w:rsidRDefault="00F53AF5" w:rsidP="00BF64AF">
      <w:pPr>
        <w:spacing w:line="240" w:lineRule="auto"/>
      </w:pPr>
      <w:r>
        <w:separator/>
      </w:r>
    </w:p>
  </w:endnote>
  <w:endnote w:type="continuationSeparator" w:id="0">
    <w:p w:rsidR="00F53AF5" w:rsidRDefault="00F53AF5" w:rsidP="00BF64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A55" w:rsidRDefault="004F2A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62"/>
      <w:gridCol w:w="1310"/>
    </w:tblGrid>
    <w:tr w:rsidR="00B166FF" w:rsidRPr="00B166FF" w:rsidTr="002C519E">
      <w:trPr>
        <w:trHeight w:val="64"/>
      </w:trPr>
      <w:tc>
        <w:tcPr>
          <w:tcW w:w="5000" w:type="pct"/>
          <w:gridSpan w:val="2"/>
          <w:tcBorders>
            <w:bottom w:val="single" w:sz="4" w:space="0" w:color="auto"/>
          </w:tcBorders>
        </w:tcPr>
        <w:p w:rsidR="00B166FF" w:rsidRPr="00B166FF" w:rsidRDefault="00B166FF" w:rsidP="00B166FF">
          <w:pPr>
            <w:tabs>
              <w:tab w:val="num" w:pos="0"/>
            </w:tabs>
            <w:autoSpaceDE/>
            <w:autoSpaceDN/>
            <w:adjustRightInd/>
            <w:rPr>
              <w:rFonts w:cs="Trebuchet MS"/>
              <w:kern w:val="0"/>
              <w:sz w:val="16"/>
              <w:szCs w:val="16"/>
            </w:rPr>
          </w:pPr>
          <w:r w:rsidRPr="00B166FF">
            <w:rPr>
              <w:rFonts w:cs="Trebuchet MS"/>
              <w:kern w:val="0"/>
              <w:sz w:val="16"/>
              <w:szCs w:val="16"/>
            </w:rPr>
            <w:t xml:space="preserve">Classificazione del documento: Consip </w:t>
          </w:r>
          <w:proofErr w:type="spellStart"/>
          <w:r w:rsidRPr="00B166FF">
            <w:rPr>
              <w:rFonts w:cs="Trebuchet MS"/>
              <w:kern w:val="0"/>
              <w:sz w:val="16"/>
              <w:szCs w:val="16"/>
            </w:rPr>
            <w:t>Pubblic</w:t>
          </w:r>
          <w:proofErr w:type="spellEnd"/>
        </w:p>
      </w:tc>
    </w:tr>
    <w:tr w:rsidR="00B166FF" w:rsidRPr="00B166FF" w:rsidTr="002C519E">
      <w:trPr>
        <w:trHeight w:val="830"/>
      </w:trPr>
      <w:tc>
        <w:tcPr>
          <w:tcW w:w="4343" w:type="pct"/>
          <w:tcBorders>
            <w:top w:val="single" w:sz="4" w:space="0" w:color="auto"/>
          </w:tcBorders>
        </w:tcPr>
        <w:p w:rsidR="00B166FF" w:rsidRPr="00B166FF" w:rsidRDefault="00B166FF" w:rsidP="004F2A55">
          <w:pPr>
            <w:tabs>
              <w:tab w:val="num" w:pos="0"/>
            </w:tabs>
            <w:autoSpaceDE/>
            <w:autoSpaceDN/>
            <w:adjustRightInd/>
            <w:spacing w:line="240" w:lineRule="auto"/>
            <w:rPr>
              <w:rFonts w:cs="Trebuchet MS"/>
              <w:i/>
              <w:color w:val="0000FF"/>
              <w:kern w:val="0"/>
              <w:sz w:val="16"/>
              <w:szCs w:val="16"/>
              <w:lang w:eastAsia="ar-SA"/>
            </w:rPr>
          </w:pPr>
          <w:bookmarkStart w:id="0" w:name="_GoBack"/>
          <w:r w:rsidRPr="00B166FF">
            <w:rPr>
              <w:rFonts w:cs="Trebuchet MS"/>
              <w:kern w:val="0"/>
              <w:sz w:val="16"/>
              <w:szCs w:val="16"/>
            </w:rPr>
            <w:t xml:space="preserve">Gara a procedura aperta ai sensi del </w:t>
          </w:r>
          <w:proofErr w:type="gramStart"/>
          <w:r w:rsidRPr="00B166FF">
            <w:rPr>
              <w:rFonts w:cs="Trebuchet MS"/>
              <w:kern w:val="0"/>
              <w:sz w:val="16"/>
              <w:szCs w:val="16"/>
            </w:rPr>
            <w:t>D.Lgs</w:t>
          </w:r>
          <w:proofErr w:type="gramEnd"/>
          <w:r w:rsidRPr="00B166FF">
            <w:rPr>
              <w:rFonts w:cs="Trebuchet MS"/>
              <w:kern w:val="0"/>
              <w:sz w:val="16"/>
              <w:szCs w:val="16"/>
            </w:rPr>
            <w:t xml:space="preserve">. 50/2016 e s.m.i., </w:t>
          </w:r>
          <w:r w:rsidR="002C519E" w:rsidRPr="002C519E">
            <w:rPr>
              <w:rFonts w:cs="Trebuchet MS"/>
              <w:kern w:val="0"/>
              <w:sz w:val="16"/>
              <w:szCs w:val="16"/>
            </w:rPr>
            <w:t>per la fornitura di pannelli di pavimento sopraelevato e sistemi di controsoffitto con pannelli e lampade LED</w:t>
          </w:r>
          <w:r w:rsidR="005D445C" w:rsidRPr="005D445C">
            <w:rPr>
              <w:rFonts w:cs="Trebuchet MS"/>
              <w:kern w:val="0"/>
              <w:sz w:val="16"/>
              <w:szCs w:val="16"/>
            </w:rPr>
            <w:t xml:space="preserve"> – ID 2686</w:t>
          </w:r>
        </w:p>
        <w:bookmarkEnd w:id="0"/>
        <w:p w:rsidR="00B166FF" w:rsidRPr="00B166FF" w:rsidRDefault="00B166FF" w:rsidP="002A206D">
          <w:pPr>
            <w:tabs>
              <w:tab w:val="num" w:pos="0"/>
            </w:tabs>
            <w:autoSpaceDE/>
            <w:autoSpaceDN/>
            <w:adjustRightInd/>
            <w:rPr>
              <w:rFonts w:asciiTheme="minorHAnsi" w:hAnsiTheme="minorHAnsi" w:cstheme="minorHAnsi"/>
              <w:b/>
              <w:kern w:val="0"/>
              <w:sz w:val="16"/>
              <w:szCs w:val="16"/>
            </w:rPr>
          </w:pPr>
          <w:r w:rsidRPr="00B166FF">
            <w:rPr>
              <w:rFonts w:cs="Trebuchet MS"/>
              <w:kern w:val="0"/>
              <w:sz w:val="16"/>
              <w:szCs w:val="16"/>
            </w:rPr>
            <w:t xml:space="preserve">Allegato </w:t>
          </w:r>
          <w:r w:rsidR="00EF6730">
            <w:rPr>
              <w:rFonts w:cs="Trebuchet MS"/>
              <w:kern w:val="0"/>
              <w:sz w:val="16"/>
              <w:szCs w:val="16"/>
            </w:rPr>
            <w:t>6</w:t>
          </w:r>
          <w:r w:rsidRPr="00B166FF">
            <w:rPr>
              <w:rFonts w:cs="Trebuchet MS"/>
              <w:kern w:val="0"/>
              <w:sz w:val="16"/>
              <w:szCs w:val="16"/>
            </w:rPr>
            <w:t xml:space="preserve"> </w:t>
          </w:r>
          <w:r>
            <w:rPr>
              <w:rFonts w:cs="Trebuchet MS"/>
              <w:kern w:val="0"/>
              <w:sz w:val="16"/>
              <w:szCs w:val="16"/>
            </w:rPr>
            <w:t>–</w:t>
          </w:r>
          <w:r w:rsidRPr="00B166FF">
            <w:rPr>
              <w:rFonts w:cs="Trebuchet MS"/>
              <w:kern w:val="0"/>
              <w:sz w:val="16"/>
              <w:szCs w:val="16"/>
            </w:rPr>
            <w:t xml:space="preserve"> </w:t>
          </w:r>
          <w:r w:rsidR="00F463A1">
            <w:rPr>
              <w:rFonts w:cs="Trebuchet MS"/>
              <w:kern w:val="0"/>
              <w:sz w:val="16"/>
              <w:szCs w:val="16"/>
            </w:rPr>
            <w:t xml:space="preserve"> </w:t>
          </w:r>
          <w:r w:rsidR="002A206D">
            <w:rPr>
              <w:rFonts w:cs="Trebuchet MS"/>
              <w:kern w:val="0"/>
              <w:sz w:val="16"/>
              <w:szCs w:val="16"/>
            </w:rPr>
            <w:t>Relazione di c</w:t>
          </w:r>
          <w:r w:rsidR="00F463A1">
            <w:rPr>
              <w:rFonts w:cs="Trebuchet MS"/>
              <w:kern w:val="0"/>
              <w:sz w:val="16"/>
              <w:szCs w:val="16"/>
            </w:rPr>
            <w:t xml:space="preserve">omprova </w:t>
          </w:r>
          <w:r w:rsidR="002A206D">
            <w:rPr>
              <w:rFonts w:cs="Trebuchet MS"/>
              <w:kern w:val="0"/>
              <w:sz w:val="16"/>
              <w:szCs w:val="16"/>
            </w:rPr>
            <w:t>t</w:t>
          </w:r>
          <w:r w:rsidR="00F463A1">
            <w:rPr>
              <w:rFonts w:cs="Trebuchet MS"/>
              <w:kern w:val="0"/>
              <w:sz w:val="16"/>
              <w:szCs w:val="16"/>
            </w:rPr>
            <w:t xml:space="preserve">ecnica dei </w:t>
          </w:r>
          <w:r w:rsidR="002A206D">
            <w:rPr>
              <w:rFonts w:cs="Trebuchet MS"/>
              <w:kern w:val="0"/>
              <w:sz w:val="16"/>
              <w:szCs w:val="16"/>
            </w:rPr>
            <w:t>p</w:t>
          </w:r>
          <w:r w:rsidR="00F463A1">
            <w:rPr>
              <w:rFonts w:cs="Trebuchet MS"/>
              <w:kern w:val="0"/>
              <w:sz w:val="16"/>
              <w:szCs w:val="16"/>
            </w:rPr>
            <w:t>rodotti</w:t>
          </w:r>
        </w:p>
      </w:tc>
      <w:tc>
        <w:tcPr>
          <w:tcW w:w="657" w:type="pct"/>
          <w:tcBorders>
            <w:top w:val="single" w:sz="4" w:space="0" w:color="auto"/>
          </w:tcBorders>
          <w:vAlign w:val="bottom"/>
        </w:tcPr>
        <w:p w:rsidR="00B166FF" w:rsidRPr="00B166FF" w:rsidRDefault="00B166FF" w:rsidP="00B166FF">
          <w:pPr>
            <w:tabs>
              <w:tab w:val="num" w:pos="0"/>
            </w:tabs>
            <w:autoSpaceDE/>
            <w:autoSpaceDN/>
            <w:adjustRightInd/>
            <w:jc w:val="right"/>
            <w:rPr>
              <w:rFonts w:cs="Trebuchet MS"/>
              <w:kern w:val="0"/>
              <w:sz w:val="16"/>
              <w:szCs w:val="16"/>
            </w:rPr>
          </w:pPr>
          <w:r w:rsidRPr="00B166FF">
            <w:rPr>
              <w:rFonts w:cs="Trebuchet MS"/>
              <w:kern w:val="0"/>
              <w:sz w:val="16"/>
              <w:szCs w:val="16"/>
            </w:rPr>
            <w:t xml:space="preserve">Pag. </w:t>
          </w:r>
          <w:r w:rsidRPr="00B166FF">
            <w:rPr>
              <w:rFonts w:cs="Trebuchet MS"/>
              <w:b/>
              <w:kern w:val="0"/>
              <w:sz w:val="16"/>
              <w:szCs w:val="16"/>
            </w:rPr>
            <w:fldChar w:fldCharType="begin"/>
          </w:r>
          <w:r w:rsidRPr="00B166FF">
            <w:rPr>
              <w:rFonts w:cs="Trebuchet MS"/>
              <w:b/>
              <w:kern w:val="0"/>
              <w:sz w:val="16"/>
              <w:szCs w:val="16"/>
            </w:rPr>
            <w:instrText xml:space="preserve"> PAGE  \* Arabic  \* MERGEFORMAT </w:instrText>
          </w:r>
          <w:r w:rsidRPr="00B166FF">
            <w:rPr>
              <w:rFonts w:cs="Trebuchet MS"/>
              <w:b/>
              <w:kern w:val="0"/>
              <w:sz w:val="16"/>
              <w:szCs w:val="16"/>
            </w:rPr>
            <w:fldChar w:fldCharType="separate"/>
          </w:r>
          <w:r w:rsidR="004F2A55">
            <w:rPr>
              <w:rFonts w:cs="Trebuchet MS"/>
              <w:b/>
              <w:noProof/>
              <w:kern w:val="0"/>
              <w:sz w:val="16"/>
              <w:szCs w:val="16"/>
            </w:rPr>
            <w:t>2</w:t>
          </w:r>
          <w:r w:rsidRPr="00B166FF">
            <w:rPr>
              <w:rFonts w:cs="Trebuchet MS"/>
              <w:b/>
              <w:kern w:val="0"/>
              <w:sz w:val="16"/>
              <w:szCs w:val="16"/>
            </w:rPr>
            <w:fldChar w:fldCharType="end"/>
          </w:r>
          <w:r w:rsidRPr="00B166FF">
            <w:rPr>
              <w:rFonts w:cs="Trebuchet MS"/>
              <w:kern w:val="0"/>
              <w:sz w:val="16"/>
              <w:szCs w:val="16"/>
            </w:rPr>
            <w:t xml:space="preserve"> di </w:t>
          </w:r>
          <w:r w:rsidRPr="00B166FF">
            <w:rPr>
              <w:rFonts w:cs="Trebuchet MS"/>
              <w:b/>
              <w:kern w:val="0"/>
              <w:sz w:val="16"/>
              <w:szCs w:val="16"/>
            </w:rPr>
            <w:fldChar w:fldCharType="begin"/>
          </w:r>
          <w:r w:rsidRPr="00B166FF">
            <w:rPr>
              <w:rFonts w:cs="Trebuchet MS"/>
              <w:b/>
              <w:kern w:val="0"/>
              <w:sz w:val="16"/>
              <w:szCs w:val="16"/>
            </w:rPr>
            <w:instrText xml:space="preserve"> SECTIONPAGES  \* Arabic  \* MERGEFORMAT </w:instrText>
          </w:r>
          <w:r w:rsidRPr="00B166FF">
            <w:rPr>
              <w:rFonts w:cs="Trebuchet MS"/>
              <w:b/>
              <w:kern w:val="0"/>
              <w:sz w:val="16"/>
              <w:szCs w:val="16"/>
            </w:rPr>
            <w:fldChar w:fldCharType="separate"/>
          </w:r>
          <w:r w:rsidR="004F2A55">
            <w:rPr>
              <w:rFonts w:cs="Trebuchet MS"/>
              <w:b/>
              <w:noProof/>
              <w:kern w:val="0"/>
              <w:sz w:val="16"/>
              <w:szCs w:val="16"/>
            </w:rPr>
            <w:t>4</w:t>
          </w:r>
          <w:r w:rsidRPr="00B166FF">
            <w:rPr>
              <w:rFonts w:cs="Trebuchet MS"/>
              <w:b/>
              <w:kern w:val="0"/>
              <w:sz w:val="16"/>
              <w:szCs w:val="16"/>
            </w:rPr>
            <w:fldChar w:fldCharType="end"/>
          </w:r>
        </w:p>
      </w:tc>
    </w:tr>
  </w:tbl>
  <w:p w:rsidR="00450DAF" w:rsidRPr="009312AE" w:rsidRDefault="00F53AF5" w:rsidP="00B166FF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6FF" w:rsidRDefault="00B166FF" w:rsidP="00B166FF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AF5" w:rsidRDefault="00F53AF5" w:rsidP="00BF64AF">
      <w:pPr>
        <w:spacing w:line="240" w:lineRule="auto"/>
      </w:pPr>
      <w:r>
        <w:separator/>
      </w:r>
    </w:p>
  </w:footnote>
  <w:footnote w:type="continuationSeparator" w:id="0">
    <w:p w:rsidR="00F53AF5" w:rsidRDefault="00F53AF5" w:rsidP="00BF64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A55" w:rsidRDefault="004F2A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166FF" w:rsidP="00816101">
    <w:pPr>
      <w:pStyle w:val="Intestazion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96C3DA4" wp14:editId="38857F7D">
          <wp:simplePos x="0" y="0"/>
          <wp:positionH relativeFrom="page">
            <wp:posOffset>5080</wp:posOffset>
          </wp:positionH>
          <wp:positionV relativeFrom="paragraph">
            <wp:posOffset>-457200</wp:posOffset>
          </wp:positionV>
          <wp:extent cx="1262380" cy="1085215"/>
          <wp:effectExtent l="0" t="0" r="0" b="635"/>
          <wp:wrapTight wrapText="bothSides">
            <wp:wrapPolygon edited="0">
              <wp:start x="0" y="0"/>
              <wp:lineTo x="0" y="21233"/>
              <wp:lineTo x="21187" y="21233"/>
              <wp:lineTo x="21187" y="0"/>
              <wp:lineTo x="0" y="0"/>
            </wp:wrapPolygon>
          </wp:wrapTight>
          <wp:docPr id="1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128"/>
                  <a:stretch/>
                </pic:blipFill>
                <pic:spPr bwMode="auto">
                  <a:xfrm>
                    <a:off x="0" y="0"/>
                    <a:ext cx="126238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72DF" w:rsidRDefault="001372DF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BF64AF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-459468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D84C70"/>
    <w:multiLevelType w:val="hybridMultilevel"/>
    <w:tmpl w:val="54280A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F0B28"/>
    <w:multiLevelType w:val="hybridMultilevel"/>
    <w:tmpl w:val="3D4841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AF"/>
    <w:rsid w:val="000624DA"/>
    <w:rsid w:val="001105D3"/>
    <w:rsid w:val="001372DF"/>
    <w:rsid w:val="001650B4"/>
    <w:rsid w:val="001B10EC"/>
    <w:rsid w:val="001C142C"/>
    <w:rsid w:val="001C68D4"/>
    <w:rsid w:val="00237EEB"/>
    <w:rsid w:val="00240D21"/>
    <w:rsid w:val="002A206D"/>
    <w:rsid w:val="002C519E"/>
    <w:rsid w:val="002F4098"/>
    <w:rsid w:val="003A1E5A"/>
    <w:rsid w:val="003E75A5"/>
    <w:rsid w:val="004F1743"/>
    <w:rsid w:val="004F2A55"/>
    <w:rsid w:val="00500FDF"/>
    <w:rsid w:val="005D445C"/>
    <w:rsid w:val="00626E16"/>
    <w:rsid w:val="00646926"/>
    <w:rsid w:val="00713E31"/>
    <w:rsid w:val="00734A80"/>
    <w:rsid w:val="00796A17"/>
    <w:rsid w:val="00812D30"/>
    <w:rsid w:val="008E203C"/>
    <w:rsid w:val="009A246F"/>
    <w:rsid w:val="00A13138"/>
    <w:rsid w:val="00A94815"/>
    <w:rsid w:val="00AD6DF0"/>
    <w:rsid w:val="00B166FF"/>
    <w:rsid w:val="00BA3A2D"/>
    <w:rsid w:val="00BD6A1F"/>
    <w:rsid w:val="00BF64AF"/>
    <w:rsid w:val="00D26D09"/>
    <w:rsid w:val="00D809BE"/>
    <w:rsid w:val="00DC2009"/>
    <w:rsid w:val="00E00A1E"/>
    <w:rsid w:val="00EF6730"/>
    <w:rsid w:val="00F463A1"/>
    <w:rsid w:val="00F53AF5"/>
    <w:rsid w:val="00FB291C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E16873-7AE8-45A2-8867-229BAD153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67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eastAsia="Times New Roman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F64A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sid w:val="00BF64AF"/>
    <w:rPr>
      <w:rFonts w:ascii="Calibri" w:eastAsia="Times New Roman" w:hAnsi="Calibri" w:cs="Times New Roman"/>
      <w:kern w:val="2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F64AF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BF64AF"/>
    <w:rPr>
      <w:rFonts w:ascii="Trebuchet MS" w:hAnsi="Trebuchet MS"/>
      <w:b/>
      <w:i/>
      <w:sz w:val="20"/>
    </w:rPr>
  </w:style>
  <w:style w:type="character" w:styleId="Numeropagina">
    <w:name w:val="page number"/>
    <w:rsid w:val="00BF64A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BF64AF"/>
    <w:rPr>
      <w:i/>
      <w:color w:val="0000FF"/>
    </w:rPr>
  </w:style>
  <w:style w:type="paragraph" w:customStyle="1" w:styleId="Titolocopertina">
    <w:name w:val="Titolo copertina"/>
    <w:basedOn w:val="Normale"/>
    <w:autoRedefine/>
    <w:rsid w:val="00BF64AF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BF64AF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BF64A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BF64A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F64AF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sid w:val="00BF64A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BF64A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BF64A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table" w:customStyle="1" w:styleId="Grigliatabella1">
    <w:name w:val="Griglia tabella1"/>
    <w:basedOn w:val="Tabellanormale"/>
    <w:next w:val="Grigliatabella"/>
    <w:uiPriority w:val="39"/>
    <w:rsid w:val="00B166F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16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F673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17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1743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417</Words>
  <Characters>2381</Characters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2023-05-15T11:49:00Z</dcterms:created>
  <dcterms:modified xsi:type="dcterms:W3CDTF">2023-06-12T16:42:00Z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8233691-6B88-468E-A786-FD6D64EAFBFD}" pid="2" name="NomeTemplate">
    <vt:lpwstr>ALL25TTT</vt:lpwstr>
  </property>
  <property fmtid="{594E019F-C9C3-4E91-84EB-02BE638921AD}" pid="3" name="MajorVersion">
    <vt:lpwstr>2</vt:lpwstr>
  </property>
  <property fmtid="{21201912-D394-4A83-87CE-9C6A9C7BDDE0}" pid="4" name="MinorVersion">
    <vt:lpwstr>0</vt:lpwstr>
  </property>
</Properties>
</file>