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7B719" w14:textId="77777777" w:rsidR="005D3375" w:rsidRDefault="005D3375" w:rsidP="005D3375">
      <w:pPr>
        <w:pStyle w:val="Pidipagina"/>
        <w:pBdr>
          <w:top w:val="none" w:sz="0" w:space="0" w:color="auto"/>
        </w:pBdr>
        <w:rPr>
          <w:i w:val="0"/>
          <w:iCs/>
          <w:color w:val="00B0F0"/>
          <w:sz w:val="40"/>
          <w:szCs w:val="40"/>
        </w:rPr>
      </w:pPr>
    </w:p>
    <w:p w14:paraId="45E6192D" w14:textId="2857F8F3" w:rsidR="005D3375" w:rsidRPr="005D3375" w:rsidRDefault="005D3375" w:rsidP="005D3375">
      <w:pPr>
        <w:pStyle w:val="Pidipagina"/>
        <w:pBdr>
          <w:top w:val="none" w:sz="0" w:space="0" w:color="auto"/>
        </w:pBdr>
        <w:rPr>
          <w:i w:val="0"/>
          <w:iCs/>
          <w:color w:val="00B0F0"/>
          <w:sz w:val="40"/>
          <w:szCs w:val="40"/>
        </w:rPr>
      </w:pPr>
      <w:r w:rsidRPr="005D3375">
        <w:rPr>
          <w:i w:val="0"/>
          <w:iCs/>
          <w:color w:val="00B0F0"/>
          <w:sz w:val="40"/>
          <w:szCs w:val="40"/>
        </w:rPr>
        <w:t>ID 2685</w:t>
      </w:r>
    </w:p>
    <w:p w14:paraId="2760AC37" w14:textId="5E9C63CA" w:rsidR="005D3375" w:rsidRPr="005D3375" w:rsidRDefault="005D3375" w:rsidP="005D3375">
      <w:pPr>
        <w:pStyle w:val="Pidipagina"/>
        <w:pBdr>
          <w:top w:val="none" w:sz="0" w:space="0" w:color="auto"/>
        </w:pBdr>
        <w:rPr>
          <w:i w:val="0"/>
          <w:iCs/>
          <w:color w:val="00B0F0"/>
          <w:sz w:val="40"/>
          <w:szCs w:val="40"/>
        </w:rPr>
      </w:pPr>
      <w:r w:rsidRPr="005D3375">
        <w:rPr>
          <w:i w:val="0"/>
          <w:iCs/>
          <w:color w:val="00B0F0"/>
          <w:sz w:val="40"/>
          <w:szCs w:val="40"/>
        </w:rPr>
        <w:t xml:space="preserve">Allegato </w:t>
      </w:r>
      <w:r>
        <w:rPr>
          <w:i w:val="0"/>
          <w:iCs/>
          <w:color w:val="00B0F0"/>
          <w:sz w:val="40"/>
          <w:szCs w:val="40"/>
        </w:rPr>
        <w:t>11</w:t>
      </w:r>
      <w:r w:rsidRPr="005D3375">
        <w:rPr>
          <w:i w:val="0"/>
          <w:iCs/>
          <w:color w:val="00B0F0"/>
          <w:sz w:val="40"/>
          <w:szCs w:val="40"/>
        </w:rPr>
        <w:t xml:space="preserve"> – </w:t>
      </w:r>
      <w:r>
        <w:rPr>
          <w:i w:val="0"/>
          <w:iCs/>
          <w:color w:val="00B0F0"/>
          <w:sz w:val="40"/>
          <w:szCs w:val="40"/>
        </w:rPr>
        <w:t xml:space="preserve">Manifestazione di interesse </w:t>
      </w:r>
      <w:r w:rsidR="00A9415F">
        <w:rPr>
          <w:i w:val="0"/>
          <w:iCs/>
          <w:color w:val="00B0F0"/>
          <w:sz w:val="40"/>
          <w:szCs w:val="40"/>
        </w:rPr>
        <w:t>a rettificare l’offerta</w:t>
      </w:r>
    </w:p>
    <w:p w14:paraId="5153FEEC" w14:textId="346E97AC" w:rsidR="005D3375" w:rsidRDefault="005D3375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iCs/>
          <w:u w:val="single"/>
        </w:rPr>
      </w:pPr>
      <w:r>
        <w:br w:type="page"/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lastRenderedPageBreak/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56CFEE46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AA6FF0">
        <w:rPr>
          <w:rStyle w:val="BLOCKBOLD"/>
          <w:rFonts w:ascii="Calibri" w:hAnsi="Calibri"/>
        </w:rPr>
        <w:t xml:space="preserve">per il </w:t>
      </w:r>
      <w:r w:rsidR="00AA6FF0" w:rsidRPr="00AA6FF0">
        <w:rPr>
          <w:rFonts w:ascii="Calibri" w:hAnsi="Calibri"/>
          <w:b/>
          <w:bCs/>
          <w:caps/>
          <w:szCs w:val="20"/>
        </w:rPr>
        <w:t>Servizio di supporto specialistico per la gestione di percorsi di sviluppo e crescita professionale e la definizione di politiche retributive e incentivanti per il personale Sogei</w:t>
      </w:r>
      <w:r w:rsidR="00024F2A">
        <w:rPr>
          <w:rFonts w:ascii="Calibri" w:hAnsi="Calibri"/>
          <w:b/>
          <w:bCs/>
          <w:caps/>
          <w:szCs w:val="20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color w:val="000000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139505F8" w14:textId="204350F7" w:rsidR="007710E1" w:rsidRDefault="007710E1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color w:val="000000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____________________</w:t>
      </w:r>
    </w:p>
    <w:p w14:paraId="567719D9" w14:textId="77777777" w:rsidR="00E828AD" w:rsidRDefault="00E828AD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color w:val="000000"/>
          <w:szCs w:val="20"/>
        </w:rPr>
      </w:pPr>
    </w:p>
    <w:p w14:paraId="310002F7" w14:textId="77777777" w:rsidR="00E828AD" w:rsidRDefault="00E828AD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color w:val="000000"/>
          <w:szCs w:val="20"/>
        </w:rPr>
      </w:pPr>
    </w:p>
    <w:p w14:paraId="59112A29" w14:textId="77777777" w:rsidR="00E828AD" w:rsidRDefault="00E828AD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color w:val="000000"/>
          <w:szCs w:val="20"/>
        </w:rPr>
      </w:pPr>
    </w:p>
    <w:p w14:paraId="36D154D8" w14:textId="77777777" w:rsidR="00E828AD" w:rsidRDefault="00E828AD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color w:val="000000"/>
          <w:szCs w:val="20"/>
        </w:rPr>
      </w:pPr>
    </w:p>
    <w:p w14:paraId="713816C1" w14:textId="77777777" w:rsidR="00E828AD" w:rsidRDefault="00E828AD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color w:val="000000"/>
          <w:szCs w:val="20"/>
        </w:rPr>
      </w:pPr>
    </w:p>
    <w:p w14:paraId="65110BBB" w14:textId="77777777" w:rsidR="00E828AD" w:rsidRDefault="00E828AD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color w:val="000000"/>
          <w:szCs w:val="20"/>
        </w:rPr>
      </w:pPr>
    </w:p>
    <w:p w14:paraId="4655B3A2" w14:textId="77777777" w:rsidR="00E828AD" w:rsidRPr="00E828AD" w:rsidRDefault="00E828AD" w:rsidP="00E828AD">
      <w:pPr>
        <w:rPr>
          <w:rFonts w:ascii="Calibri" w:hAnsi="Calibri" w:cs="Arial"/>
          <w:i/>
          <w:szCs w:val="20"/>
        </w:rPr>
      </w:pPr>
      <w:r w:rsidRPr="00E828AD">
        <w:rPr>
          <w:rFonts w:ascii="Calibri" w:hAnsi="Calibri" w:cs="Arial"/>
          <w:i/>
          <w:szCs w:val="20"/>
        </w:rPr>
        <w:lastRenderedPageBreak/>
        <w:t>La presente istanza dovrà essere sottoscritta secondo le modalità previste per la sottoscrizione dell’“Offerta Tecnica” e dell’“Offerta Economica” così come indicate nella documentazione di gara.</w:t>
      </w:r>
    </w:p>
    <w:p w14:paraId="3BD9D50F" w14:textId="77777777" w:rsidR="002A40D1" w:rsidRDefault="002A40D1" w:rsidP="0091578C"/>
    <w:sectPr w:rsidR="002A40D1" w:rsidSect="005B7FCE">
      <w:footerReference w:type="default" r:id="rId7"/>
      <w:headerReference w:type="first" r:id="rId8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CAA5" w14:textId="77777777" w:rsidR="00A27EA9" w:rsidRDefault="00A27EA9" w:rsidP="009B4C30">
      <w:pPr>
        <w:spacing w:line="240" w:lineRule="auto"/>
      </w:pPr>
      <w:r>
        <w:separator/>
      </w:r>
    </w:p>
  </w:endnote>
  <w:endnote w:type="continuationSeparator" w:id="0">
    <w:p w14:paraId="2F29796F" w14:textId="77777777" w:rsidR="00A27EA9" w:rsidRDefault="00A27EA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8A4D2" w14:textId="77777777" w:rsidR="00562297" w:rsidRPr="00562297" w:rsidRDefault="00562297" w:rsidP="00562297">
    <w:pPr>
      <w:pStyle w:val="Pidipagina"/>
    </w:pPr>
    <w:bookmarkStart w:id="0" w:name="_Hlk201047344"/>
    <w:bookmarkStart w:id="1" w:name="_Hlk201047345"/>
    <w:bookmarkStart w:id="2" w:name="_Hlk201048910"/>
    <w:bookmarkStart w:id="3" w:name="_Hlk201048911"/>
    <w:bookmarkStart w:id="4" w:name="_Hlk201048983"/>
    <w:bookmarkStart w:id="5" w:name="_Hlk201048984"/>
    <w:r w:rsidRPr="00562297">
      <w:t>Gara a procedura aperta, ai sensi del d.lgs. 36/2023, per l’acquisizione dei Servizio di supporto specialistico per la gestione di percorsi di sviluppo e crescita professionale e la definizione di politiche retributive e incentivanti per il personale Sogei. – ID 2685</w:t>
    </w:r>
  </w:p>
  <w:bookmarkEnd w:id="0"/>
  <w:bookmarkEnd w:id="1"/>
  <w:bookmarkEnd w:id="2"/>
  <w:bookmarkEnd w:id="3"/>
  <w:bookmarkEnd w:id="4"/>
  <w:bookmarkEnd w:id="5"/>
  <w:p w14:paraId="1027DCC4" w14:textId="77777777" w:rsidR="00562297" w:rsidRPr="00562297" w:rsidRDefault="00562297" w:rsidP="00562297">
    <w:pPr>
      <w:pStyle w:val="Pidipagina"/>
    </w:pPr>
    <w:r w:rsidRPr="00562297">
      <w:t>Moduli di dichiarazione</w:t>
    </w:r>
  </w:p>
  <w:p w14:paraId="077E336A" w14:textId="77777777" w:rsidR="00562297" w:rsidRDefault="005622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E370E" w14:textId="77777777" w:rsidR="00A27EA9" w:rsidRDefault="00A27EA9" w:rsidP="009B4C30">
      <w:pPr>
        <w:spacing w:line="240" w:lineRule="auto"/>
      </w:pPr>
      <w:r>
        <w:separator/>
      </w:r>
    </w:p>
  </w:footnote>
  <w:footnote w:type="continuationSeparator" w:id="0">
    <w:p w14:paraId="2B0BDFD8" w14:textId="77777777" w:rsidR="00A27EA9" w:rsidRDefault="00A27EA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5E72F" w14:textId="147A71E8" w:rsidR="00422E89" w:rsidRDefault="00422E89" w:rsidP="00EE354A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605883">
    <w:abstractNumId w:val="1"/>
  </w:num>
  <w:num w:numId="2" w16cid:durableId="1553424745">
    <w:abstractNumId w:val="2"/>
  </w:num>
  <w:num w:numId="3" w16cid:durableId="419450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4F2A"/>
    <w:rsid w:val="00043898"/>
    <w:rsid w:val="00083E31"/>
    <w:rsid w:val="000A7CA9"/>
    <w:rsid w:val="000E56CA"/>
    <w:rsid w:val="00103C7C"/>
    <w:rsid w:val="001C139D"/>
    <w:rsid w:val="001C618C"/>
    <w:rsid w:val="001F65F6"/>
    <w:rsid w:val="002334AA"/>
    <w:rsid w:val="002356C7"/>
    <w:rsid w:val="002A40D1"/>
    <w:rsid w:val="003D2F04"/>
    <w:rsid w:val="00422E89"/>
    <w:rsid w:val="00487CE2"/>
    <w:rsid w:val="00551140"/>
    <w:rsid w:val="00562297"/>
    <w:rsid w:val="005B7FCE"/>
    <w:rsid w:val="005D3375"/>
    <w:rsid w:val="00603946"/>
    <w:rsid w:val="00664A2B"/>
    <w:rsid w:val="006702AC"/>
    <w:rsid w:val="006A5A33"/>
    <w:rsid w:val="006B18D2"/>
    <w:rsid w:val="006C7E17"/>
    <w:rsid w:val="00711C41"/>
    <w:rsid w:val="00714820"/>
    <w:rsid w:val="007514EB"/>
    <w:rsid w:val="007624EF"/>
    <w:rsid w:val="007710E1"/>
    <w:rsid w:val="007A291E"/>
    <w:rsid w:val="007E69B5"/>
    <w:rsid w:val="00874E64"/>
    <w:rsid w:val="00893A6B"/>
    <w:rsid w:val="008D1C37"/>
    <w:rsid w:val="008E16B2"/>
    <w:rsid w:val="008E62B2"/>
    <w:rsid w:val="0090013B"/>
    <w:rsid w:val="0091578C"/>
    <w:rsid w:val="009B4C30"/>
    <w:rsid w:val="009D5ACB"/>
    <w:rsid w:val="00A15291"/>
    <w:rsid w:val="00A27EA9"/>
    <w:rsid w:val="00A9415F"/>
    <w:rsid w:val="00AA6FF0"/>
    <w:rsid w:val="00AD0E05"/>
    <w:rsid w:val="00AD4069"/>
    <w:rsid w:val="00B61FF8"/>
    <w:rsid w:val="00BB64DA"/>
    <w:rsid w:val="00BE62DC"/>
    <w:rsid w:val="00BE79E2"/>
    <w:rsid w:val="00C30E8D"/>
    <w:rsid w:val="00C6115E"/>
    <w:rsid w:val="00C938ED"/>
    <w:rsid w:val="00D3141B"/>
    <w:rsid w:val="00D3223B"/>
    <w:rsid w:val="00E01084"/>
    <w:rsid w:val="00E828AD"/>
    <w:rsid w:val="00EE354A"/>
    <w:rsid w:val="00F239D3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AA6FF0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7</cp:revision>
  <dcterms:created xsi:type="dcterms:W3CDTF">2025-06-19T13:30:00Z</dcterms:created>
  <dcterms:modified xsi:type="dcterms:W3CDTF">2025-06-27T07:04:00Z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