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EC75C" w14:textId="4974D66B" w:rsidR="00BF3264" w:rsidRPr="00F5571F" w:rsidRDefault="00180320" w:rsidP="006117A9">
      <w:pPr>
        <w:pStyle w:val="CLASSIFICAZIONEBODY"/>
        <w:spacing w:line="300" w:lineRule="exact"/>
        <w:rPr>
          <w:rFonts w:ascii="Arial" w:hAnsi="Arial" w:cs="Arial"/>
          <w:bCs/>
          <w:color w:val="FFFFFF" w:themeColor="background1"/>
          <w:szCs w:val="20"/>
        </w:rPr>
      </w:pPr>
      <w:r w:rsidRPr="00F5571F">
        <w:rPr>
          <w:rFonts w:ascii="Arial" w:hAnsi="Arial" w:cs="Arial"/>
          <w:bCs/>
          <w:color w:val="FFFFFF" w:themeColor="background1"/>
          <w:szCs w:val="20"/>
        </w:rPr>
        <w:t xml:space="preserve">Allegato </w:t>
      </w:r>
      <w:r w:rsidR="006055F5" w:rsidRPr="00F5571F">
        <w:rPr>
          <w:rFonts w:ascii="Arial" w:hAnsi="Arial" w:cs="Arial"/>
          <w:bCs/>
          <w:color w:val="FFFFFF" w:themeColor="background1"/>
          <w:szCs w:val="20"/>
        </w:rPr>
        <w:t>_</w:t>
      </w:r>
      <w:r w:rsidR="00BF3264" w:rsidRPr="00F5571F">
        <w:rPr>
          <w:rFonts w:ascii="Arial" w:hAnsi="Arial" w:cs="Arial"/>
          <w:szCs w:val="20"/>
        </w:rPr>
        <w:t xml:space="preserve"> </w:t>
      </w:r>
    </w:p>
    <w:p w14:paraId="758E8F88" w14:textId="09BD6994"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074BAB">
        <w:rPr>
          <w:rFonts w:ascii="Arial" w:hAnsi="Arial" w:cs="Arial"/>
          <w:b/>
          <w:bCs/>
          <w:color w:val="FFFFFF" w:themeColor="background1"/>
          <w:sz w:val="20"/>
          <w:szCs w:val="20"/>
        </w:rPr>
        <w:t xml:space="preserve"> 1</w:t>
      </w:r>
      <w:r w:rsidR="00180320" w:rsidRPr="00F5571F">
        <w:rPr>
          <w:rFonts w:ascii="Arial" w:hAnsi="Arial" w:cs="Arial"/>
          <w:b/>
          <w:bCs/>
          <w:color w:val="FFFFFF" w:themeColor="background1"/>
          <w:sz w:val="20"/>
          <w:szCs w:val="20"/>
        </w:rPr>
        <w:t xml:space="preserve"> </w:t>
      </w:r>
      <w:r w:rsidR="003A3D9D" w:rsidRPr="00F5571F">
        <w:rPr>
          <w:rFonts w:ascii="Arial" w:hAnsi="Arial" w:cs="Arial"/>
          <w:b/>
          <w:bCs/>
          <w:color w:val="FFFFFF" w:themeColor="background1"/>
          <w:sz w:val="20"/>
          <w:szCs w:val="20"/>
        </w:rPr>
        <w:t>-  Domanda di partecipazione</w:t>
      </w:r>
      <w:r w:rsidR="00DA44C7" w:rsidRPr="00F5571F">
        <w:rPr>
          <w:rFonts w:ascii="Arial" w:hAnsi="Arial" w:cs="Arial"/>
          <w:b/>
          <w:bCs/>
          <w:color w:val="FFFFFF" w:themeColor="background1"/>
          <w:sz w:val="20"/>
          <w:szCs w:val="20"/>
        </w:rPr>
        <w:t xml:space="preserve"> </w:t>
      </w:r>
      <w:bookmarkStart w:id="0" w:name="_Hlk173228658"/>
      <w:r w:rsidR="000F38B2" w:rsidRPr="00F5571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4CC4FF12" w:rsidR="00DA7EC7" w:rsidRPr="00F5571F" w:rsidRDefault="00DA7EC7" w:rsidP="0035199D">
      <w:pPr>
        <w:jc w:val="both"/>
        <w:rPr>
          <w:rFonts w:ascii="Arial" w:hAnsi="Arial" w:cs="Arial"/>
          <w:sz w:val="20"/>
          <w:szCs w:val="20"/>
        </w:rPr>
      </w:pPr>
      <w:r w:rsidRPr="0035199D">
        <w:rPr>
          <w:rFonts w:ascii="Arial" w:hAnsi="Arial" w:cs="Arial"/>
          <w:sz w:val="20"/>
          <w:szCs w:val="20"/>
        </w:rPr>
        <w:lastRenderedPageBreak/>
        <w:t>Chiede di partecipare</w:t>
      </w:r>
      <w:r w:rsidR="006F581A" w:rsidRPr="0035199D">
        <w:rPr>
          <w:rFonts w:ascii="Arial" w:hAnsi="Arial" w:cs="Arial"/>
          <w:sz w:val="20"/>
          <w:szCs w:val="20"/>
        </w:rPr>
        <w:t xml:space="preserve"> alla presente gara per i seguenti lotti:______,</w:t>
      </w:r>
      <w:r w:rsidR="00CD159A" w:rsidRPr="0035199D">
        <w:rPr>
          <w:rStyle w:val="Rimandonotaapidipagina"/>
          <w:rFonts w:ascii="Arial" w:hAnsi="Arial" w:cs="Arial"/>
          <w:sz w:val="20"/>
          <w:szCs w:val="20"/>
        </w:rPr>
        <w:footnoteReference w:id="3"/>
      </w:r>
      <w:r w:rsidR="006F581A" w:rsidRPr="0035199D">
        <w:rPr>
          <w:rFonts w:ascii="Arial" w:hAnsi="Arial" w:cs="Arial"/>
          <w:sz w:val="20"/>
          <w:szCs w:val="20"/>
        </w:rPr>
        <w:t xml:space="preserve"> </w:t>
      </w:r>
      <w:r w:rsidRPr="0035199D">
        <w:rPr>
          <w:rFonts w:ascii="Arial" w:hAnsi="Arial" w:cs="Arial"/>
          <w:sz w:val="20"/>
          <w:szCs w:val="20"/>
        </w:rPr>
        <w:t xml:space="preserve"> 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ricoperti)………………………….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4D8D2C9A"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consapevole ai sensi e per gli effetti de</w:t>
      </w:r>
      <w:r w:rsidR="00340386">
        <w:rPr>
          <w:rFonts w:ascii="Arial" w:hAnsi="Arial" w:cs="Arial"/>
          <w:sz w:val="20"/>
          <w:szCs w:val="20"/>
        </w:rPr>
        <w:t xml:space="preserve">gli </w:t>
      </w:r>
      <w:r w:rsidRPr="00F5571F">
        <w:rPr>
          <w:rFonts w:ascii="Arial" w:hAnsi="Arial" w:cs="Arial"/>
          <w:sz w:val="20"/>
          <w:szCs w:val="20"/>
        </w:rPr>
        <w:t>art</w:t>
      </w:r>
      <w:r w:rsidR="00340386">
        <w:rPr>
          <w:rFonts w:ascii="Arial" w:hAnsi="Arial" w:cs="Arial"/>
          <w:sz w:val="20"/>
          <w:szCs w:val="20"/>
        </w:rPr>
        <w:t>t</w:t>
      </w:r>
      <w:r w:rsidRPr="00F5571F">
        <w:rPr>
          <w:rFonts w:ascii="Arial" w:hAnsi="Arial" w:cs="Arial"/>
          <w:sz w:val="20"/>
          <w:szCs w:val="20"/>
        </w:rPr>
        <w:t>. 46</w:t>
      </w:r>
      <w:r w:rsidR="00340386">
        <w:rPr>
          <w:rFonts w:ascii="Arial" w:hAnsi="Arial" w:cs="Arial"/>
          <w:sz w:val="20"/>
          <w:szCs w:val="20"/>
        </w:rPr>
        <w:t>,</w:t>
      </w:r>
      <w:r w:rsidRPr="00F5571F">
        <w:rPr>
          <w:rFonts w:ascii="Arial" w:hAnsi="Arial" w:cs="Arial"/>
          <w:sz w:val="20"/>
          <w:szCs w:val="20"/>
        </w:rPr>
        <w:t xml:space="preserv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lastRenderedPageBreak/>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lastRenderedPageBreak/>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525FA0AE"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F5571F">
        <w:rPr>
          <w:rFonts w:ascii="Arial" w:eastAsia="Calibri" w:hAnsi="Arial" w:cs="Arial"/>
          <w:b/>
          <w:sz w:val="20"/>
          <w:szCs w:val="20"/>
          <w:lang w:eastAsia="it-IT"/>
        </w:rPr>
        <w:lastRenderedPageBreak/>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64D80B16" w:rsidR="00525841" w:rsidRPr="00F5571F" w:rsidRDefault="00650587" w:rsidP="00681860">
      <w:p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w:t>
      </w:r>
      <w:r w:rsidR="00B26E25" w:rsidRPr="00F5571F">
        <w:rPr>
          <w:rFonts w:ascii="Arial" w:eastAsia="Calibri" w:hAnsi="Arial" w:cs="Arial"/>
          <w:sz w:val="20"/>
          <w:szCs w:val="20"/>
          <w:lang w:eastAsia="it-IT"/>
        </w:rPr>
        <w:t xml:space="preserve">e/o </w:t>
      </w:r>
    </w:p>
    <w:p w14:paraId="66AC1392" w14:textId="47CA0B39" w:rsidR="00ED4600" w:rsidRPr="0035199D"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035199D">
        <w:rPr>
          <w:rFonts w:ascii="Arial" w:eastAsia="Calibri" w:hAnsi="Arial" w:cs="Arial"/>
          <w:b/>
          <w:sz w:val="20"/>
          <w:szCs w:val="20"/>
          <w:lang w:eastAsia="it-IT"/>
        </w:rPr>
        <w:t>DICHIARA</w:t>
      </w:r>
      <w:r w:rsidR="004679AE" w:rsidRPr="0035199D">
        <w:rPr>
          <w:rFonts w:ascii="Arial" w:eastAsia="Calibri" w:hAnsi="Arial" w:cs="Arial"/>
          <w:b/>
          <w:sz w:val="20"/>
          <w:szCs w:val="20"/>
          <w:lang w:eastAsia="it-IT"/>
        </w:rPr>
        <w:t>,</w:t>
      </w:r>
      <w:r w:rsidRPr="0035199D">
        <w:rPr>
          <w:rFonts w:ascii="Arial" w:eastAsia="Calibri" w:hAnsi="Arial" w:cs="Arial"/>
          <w:sz w:val="20"/>
          <w:szCs w:val="20"/>
          <w:lang w:eastAsia="it-IT"/>
        </w:rPr>
        <w:t xml:space="preserve"> </w:t>
      </w:r>
      <w:r w:rsidR="004679AE" w:rsidRPr="0035199D">
        <w:rPr>
          <w:rFonts w:ascii="Arial" w:eastAsia="Calibri" w:hAnsi="Arial" w:cs="Arial"/>
          <w:sz w:val="20"/>
          <w:szCs w:val="20"/>
          <w:lang w:eastAsia="it-IT"/>
        </w:rPr>
        <w:t xml:space="preserve">al fine di migliorare l’offerta, </w:t>
      </w:r>
      <w:r w:rsidRPr="0035199D">
        <w:rPr>
          <w:rFonts w:ascii="Arial" w:eastAsia="Calibri" w:hAnsi="Arial" w:cs="Arial"/>
          <w:sz w:val="20"/>
          <w:szCs w:val="20"/>
          <w:lang w:eastAsia="it-IT"/>
        </w:rPr>
        <w:t xml:space="preserve">di avvalersi dell’impresa ___________ </w:t>
      </w:r>
      <w:r w:rsidRPr="0035199D">
        <w:rPr>
          <w:rFonts w:ascii="Arial" w:eastAsia="Calibri" w:hAnsi="Arial" w:cs="Arial"/>
          <w:b/>
          <w:i/>
          <w:sz w:val="20"/>
          <w:szCs w:val="20"/>
          <w:lang w:eastAsia="it-IT"/>
        </w:rPr>
        <w:t xml:space="preserve">[N.B.: i requisiti oggetto di avvalimento dovranno essere indicati esclusivamente nel contratto di avvalimento] </w:t>
      </w:r>
      <w:r w:rsidRPr="0035199D">
        <w:rPr>
          <w:rFonts w:ascii="Arial" w:eastAsia="Calibri" w:hAnsi="Arial" w:cs="Arial"/>
          <w:sz w:val="20"/>
          <w:szCs w:val="20"/>
          <w:lang w:eastAsia="it-IT"/>
        </w:rPr>
        <w:t>e presenta il contratto di avvalimento nell’offerta tecnica.</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w:t>
      </w:r>
      <w:r w:rsidR="005F487F" w:rsidRPr="006117A9">
        <w:rPr>
          <w:rFonts w:ascii="Arial" w:eastAsia="Calibri" w:hAnsi="Arial" w:cs="Arial"/>
          <w:sz w:val="20"/>
          <w:szCs w:val="20"/>
          <w:lang w:eastAsia="it-IT"/>
        </w:rPr>
        <w:t>consorziata esecutrice</w:t>
      </w:r>
      <w:r w:rsidR="005F487F">
        <w:rPr>
          <w:rFonts w:ascii="Arial" w:eastAsia="Calibri" w:hAnsi="Arial" w:cs="Arial"/>
          <w:sz w:val="20"/>
          <w:szCs w:val="20"/>
          <w:lang w:eastAsia="it-IT"/>
        </w:rPr>
        <w:t xml:space="preserve"> </w:t>
      </w:r>
      <w:r w:rsidRPr="00F5571F">
        <w:rPr>
          <w:rFonts w:ascii="Arial" w:eastAsia="Calibri" w:hAnsi="Arial" w:cs="Arial"/>
          <w:sz w:val="20"/>
          <w:szCs w:val="20"/>
          <w:lang w:eastAsia="it-IT"/>
        </w:rPr>
        <w:t>di un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7F0694F6" w14:textId="119389A0" w:rsidR="0055077F" w:rsidRPr="006117A9" w:rsidRDefault="008908C5" w:rsidP="0055077F">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bookmarkStart w:id="3" w:name="_Hlk173164536"/>
    </w:p>
    <w:p w14:paraId="38248C6E" w14:textId="3541FFC5" w:rsidR="00621A2F" w:rsidRPr="006117A9" w:rsidRDefault="0055077F" w:rsidP="0055077F">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6117A9">
        <w:rPr>
          <w:rFonts w:ascii="Arial" w:eastAsia="Calibri" w:hAnsi="Arial" w:cs="Arial"/>
          <w:b/>
          <w:sz w:val="20"/>
          <w:szCs w:val="20"/>
          <w:lang w:eastAsia="it-IT"/>
        </w:rPr>
        <w:t>DICHIARA</w:t>
      </w:r>
      <w:r w:rsidRPr="006117A9">
        <w:rPr>
          <w:rFonts w:ascii="Arial" w:eastAsia="Calibri" w:hAnsi="Arial" w:cs="Arial"/>
          <w:sz w:val="20"/>
          <w:szCs w:val="20"/>
          <w:lang w:eastAsia="it-IT"/>
        </w:rPr>
        <w:t xml:space="preserve"> di non partecipare in qualsiasi </w:t>
      </w:r>
      <w:r w:rsidR="00512A04">
        <w:rPr>
          <w:rFonts w:ascii="Arial" w:eastAsia="Calibri" w:hAnsi="Arial" w:cs="Arial"/>
          <w:sz w:val="20"/>
          <w:szCs w:val="20"/>
          <w:lang w:eastAsia="it-IT"/>
        </w:rPr>
        <w:t xml:space="preserve">altra </w:t>
      </w:r>
      <w:r w:rsidRPr="006117A9">
        <w:rPr>
          <w:rFonts w:ascii="Arial" w:eastAsia="Calibri" w:hAnsi="Arial" w:cs="Arial"/>
          <w:sz w:val="20"/>
          <w:szCs w:val="20"/>
          <w:lang w:eastAsia="it-IT"/>
        </w:rPr>
        <w:t>forma e come ausiliaria di altro concorrente che sia ricorso all’avvalimento per migliorare la propria offerta;</w:t>
      </w:r>
      <w:bookmarkEnd w:id="3"/>
    </w:p>
    <w:p w14:paraId="02793E77" w14:textId="77777777" w:rsidR="00621A2F" w:rsidRPr="006117A9" w:rsidRDefault="00621A2F" w:rsidP="00621A2F">
      <w:pPr>
        <w:spacing w:after="0" w:line="300" w:lineRule="exact"/>
        <w:ind w:firstLine="426"/>
        <w:jc w:val="both"/>
        <w:rPr>
          <w:rFonts w:ascii="Arial" w:eastAsia="Calibri" w:hAnsi="Arial" w:cs="Arial"/>
          <w:b/>
          <w:i/>
          <w:sz w:val="20"/>
          <w:szCs w:val="20"/>
          <w:lang w:eastAsia="it-IT"/>
        </w:rPr>
      </w:pPr>
      <w:r w:rsidRPr="006117A9">
        <w:rPr>
          <w:rFonts w:ascii="Arial" w:eastAsia="Calibri" w:hAnsi="Arial" w:cs="Arial"/>
          <w:b/>
          <w:i/>
          <w:sz w:val="20"/>
          <w:szCs w:val="20"/>
          <w:lang w:eastAsia="it-IT"/>
        </w:rPr>
        <w:t xml:space="preserve">o, in alternativa, </w:t>
      </w:r>
    </w:p>
    <w:p w14:paraId="0E7DFD9E" w14:textId="45D7013B" w:rsidR="008908C5" w:rsidRPr="006117A9" w:rsidRDefault="00621A2F" w:rsidP="0035199D">
      <w:pPr>
        <w:pStyle w:val="Paragrafoelenco"/>
        <w:spacing w:before="60" w:after="60" w:line="300" w:lineRule="exact"/>
        <w:ind w:left="426"/>
        <w:jc w:val="both"/>
        <w:rPr>
          <w:rFonts w:ascii="Arial" w:eastAsia="Calibri" w:hAnsi="Arial" w:cs="Arial"/>
          <w:sz w:val="20"/>
          <w:szCs w:val="20"/>
          <w:lang w:eastAsia="it-IT"/>
        </w:rPr>
      </w:pPr>
      <w:r w:rsidRPr="006117A9">
        <w:rPr>
          <w:rFonts w:ascii="Arial" w:eastAsia="Calibri" w:hAnsi="Arial" w:cs="Arial"/>
          <w:b/>
          <w:sz w:val="20"/>
          <w:szCs w:val="20"/>
          <w:lang w:eastAsia="it-IT"/>
        </w:rPr>
        <w:t>DICHIARA</w:t>
      </w:r>
      <w:r w:rsidRPr="006117A9">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4" w:name="_Hlk183691802"/>
      <w:r w:rsidRPr="006117A9">
        <w:rPr>
          <w:rFonts w:ascii="Arial" w:eastAsia="Calibri" w:hAnsi="Arial" w:cs="Arial"/>
          <w:sz w:val="20"/>
          <w:szCs w:val="20"/>
          <w:lang w:eastAsia="it-IT"/>
        </w:rPr>
        <w:t xml:space="preserve">e inserisce nel FVOE, </w:t>
      </w:r>
      <w:r w:rsidRPr="006117A9">
        <w:rPr>
          <w:rFonts w:ascii="Arial" w:hAnsi="Arial" w:cs="Arial"/>
          <w:sz w:val="20"/>
          <w:szCs w:val="20"/>
        </w:rPr>
        <w:t>e in sede di prima applicazione dello stesso, anche a Sistema nella busta amministrativa,</w:t>
      </w:r>
      <w:r w:rsidRPr="006117A9">
        <w:rPr>
          <w:rFonts w:ascii="Arial" w:eastAsia="Calibri" w:hAnsi="Arial" w:cs="Arial"/>
          <w:sz w:val="20"/>
          <w:szCs w:val="20"/>
          <w:lang w:eastAsia="it-IT"/>
        </w:rPr>
        <w:t xml:space="preserve"> idonea documentazione </w:t>
      </w:r>
      <w:bookmarkStart w:id="5" w:name="_Hlk184044567"/>
      <w:r w:rsidRPr="006117A9">
        <w:rPr>
          <w:rFonts w:ascii="Arial" w:eastAsia="Calibri" w:hAnsi="Arial" w:cs="Arial"/>
          <w:sz w:val="20"/>
          <w:szCs w:val="20"/>
          <w:lang w:eastAsia="it-IT"/>
        </w:rPr>
        <w:t>atta a dimostrare che non sussistono collegamenti tali da ricondurre la presentazione dell’offerta ad un unico centro decisionale</w:t>
      </w:r>
      <w:bookmarkEnd w:id="4"/>
      <w:bookmarkEnd w:id="5"/>
      <w:r w:rsidRPr="006117A9">
        <w:rPr>
          <w:rFonts w:ascii="Arial" w:eastAsia="Calibri" w:hAnsi="Arial" w:cs="Arial"/>
          <w:sz w:val="20"/>
          <w:szCs w:val="20"/>
          <w:lang w:eastAsia="it-IT"/>
        </w:rPr>
        <w:t>;</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eastAsia="Calibri" w:hAnsi="Arial" w:cs="Arial"/>
          <w:b/>
          <w:sz w:val="20"/>
          <w:szCs w:val="20"/>
        </w:rPr>
        <w:t>DICHIARA</w:t>
      </w:r>
      <w:r w:rsidRPr="00F5571F">
        <w:rPr>
          <w:rFonts w:ascii="Arial" w:hAnsi="Arial" w:cs="Arial"/>
          <w:sz w:val="20"/>
          <w:szCs w:val="20"/>
        </w:rPr>
        <w:t xml:space="preserve"> l’inesistenza della causa di esclusione di cui all’art.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6"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6"/>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77A11CBE" w14:textId="77777777" w:rsidR="0055077F" w:rsidRPr="0055077F" w:rsidRDefault="0055077F" w:rsidP="0055077F">
      <w:pPr>
        <w:pStyle w:val="Paragrafoelenco"/>
        <w:numPr>
          <w:ilvl w:val="0"/>
          <w:numId w:val="3"/>
        </w:numPr>
        <w:spacing w:line="300" w:lineRule="exact"/>
        <w:jc w:val="both"/>
        <w:rPr>
          <w:rFonts w:ascii="Arial" w:hAnsi="Arial" w:cs="Arial"/>
          <w:b/>
          <w:sz w:val="20"/>
          <w:szCs w:val="20"/>
        </w:rPr>
      </w:pPr>
      <w:r w:rsidRPr="0055077F">
        <w:rPr>
          <w:rFonts w:ascii="Arial" w:hAnsi="Arial" w:cs="Arial"/>
          <w:b/>
          <w:sz w:val="20"/>
          <w:szCs w:val="20"/>
        </w:rPr>
        <w:t>Dichiarazioni relative alla partecipazione per i servizi di progettazione</w:t>
      </w:r>
    </w:p>
    <w:p w14:paraId="0DB29C98" w14:textId="77777777" w:rsidR="00DB3523" w:rsidRPr="006117A9" w:rsidRDefault="00DB3523" w:rsidP="00DB3523">
      <w:pPr>
        <w:pStyle w:val="Paragrafoelenco"/>
        <w:spacing w:line="300" w:lineRule="exact"/>
        <w:jc w:val="both"/>
        <w:rPr>
          <w:rFonts w:ascii="Arial" w:hAnsi="Arial" w:cs="Arial"/>
          <w:bCs/>
          <w:sz w:val="20"/>
          <w:szCs w:val="20"/>
        </w:rPr>
      </w:pPr>
    </w:p>
    <w:p w14:paraId="182E2FB0" w14:textId="77777777" w:rsidR="00DB3523" w:rsidRPr="006117A9" w:rsidRDefault="00DB3523" w:rsidP="00DB3523">
      <w:pPr>
        <w:pStyle w:val="Paragrafoelenco"/>
        <w:spacing w:line="300" w:lineRule="exact"/>
        <w:jc w:val="both"/>
        <w:rPr>
          <w:rFonts w:ascii="Arial" w:hAnsi="Arial" w:cs="Arial"/>
          <w:bCs/>
          <w:sz w:val="20"/>
          <w:szCs w:val="20"/>
        </w:rPr>
      </w:pPr>
      <w:r w:rsidRPr="00514C14">
        <w:rPr>
          <w:rFonts w:ascii="Arial" w:hAnsi="Arial" w:cs="Arial"/>
          <w:b/>
          <w:sz w:val="20"/>
          <w:szCs w:val="20"/>
          <w:u w:val="single"/>
        </w:rPr>
        <w:t>Si precisa che la progettazione sarà svolta con la seguente forma</w:t>
      </w:r>
      <w:r w:rsidRPr="006117A9">
        <w:rPr>
          <w:rFonts w:ascii="Arial" w:hAnsi="Arial" w:cs="Arial"/>
          <w:bCs/>
          <w:sz w:val="20"/>
          <w:szCs w:val="20"/>
        </w:rPr>
        <w:t>:</w:t>
      </w:r>
    </w:p>
    <w:p w14:paraId="3EE83CD1" w14:textId="77777777" w:rsidR="00DB3523" w:rsidRPr="0055077F" w:rsidRDefault="00DB3523" w:rsidP="00DB3523">
      <w:pPr>
        <w:pStyle w:val="Paragrafoelenco"/>
        <w:spacing w:line="300" w:lineRule="exact"/>
        <w:jc w:val="both"/>
        <w:rPr>
          <w:rFonts w:ascii="Arial" w:hAnsi="Arial" w:cs="Arial"/>
          <w:b/>
          <w:sz w:val="20"/>
          <w:szCs w:val="20"/>
        </w:rPr>
      </w:pPr>
    </w:p>
    <w:p w14:paraId="6E71FB82" w14:textId="77777777" w:rsidR="00DB3523" w:rsidRPr="006117A9" w:rsidRDefault="00DB3523" w:rsidP="00DB3523">
      <w:pPr>
        <w:pStyle w:val="Paragrafoelenco"/>
        <w:spacing w:line="300" w:lineRule="exact"/>
        <w:jc w:val="both"/>
        <w:rPr>
          <w:rFonts w:ascii="Arial" w:hAnsi="Arial" w:cs="Arial"/>
          <w:bCs/>
          <w:sz w:val="20"/>
          <w:szCs w:val="20"/>
        </w:rPr>
      </w:pPr>
      <w:r w:rsidRPr="0055077F">
        <w:rPr>
          <w:rFonts w:ascii="Arial" w:hAnsi="Arial" w:cs="Arial"/>
          <w:b/>
          <w:sz w:val="20"/>
          <w:szCs w:val="20"/>
        </w:rPr>
        <w:t></w:t>
      </w:r>
      <w:r>
        <w:rPr>
          <w:rFonts w:ascii="Arial" w:hAnsi="Arial" w:cs="Arial"/>
          <w:b/>
          <w:sz w:val="20"/>
          <w:szCs w:val="20"/>
        </w:rPr>
        <w:t xml:space="preserve"> </w:t>
      </w:r>
      <w:r w:rsidRPr="006117A9">
        <w:rPr>
          <w:rFonts w:ascii="Arial" w:hAnsi="Arial" w:cs="Arial"/>
          <w:bCs/>
          <w:sz w:val="20"/>
          <w:szCs w:val="20"/>
        </w:rPr>
        <w:t>professionista/i singolo/i o associato/i (art. 66, co. 1 lett. a) del Codice);</w:t>
      </w:r>
    </w:p>
    <w:p w14:paraId="25CAA569" w14:textId="77777777" w:rsidR="00DB3523" w:rsidRPr="006117A9" w:rsidRDefault="00DB3523" w:rsidP="00DB3523">
      <w:pPr>
        <w:pStyle w:val="Paragrafoelenco"/>
        <w:spacing w:line="300" w:lineRule="exact"/>
        <w:jc w:val="both"/>
        <w:rPr>
          <w:rFonts w:ascii="Arial" w:hAnsi="Arial" w:cs="Arial"/>
          <w:bCs/>
          <w:sz w:val="20"/>
          <w:szCs w:val="20"/>
        </w:rPr>
      </w:pPr>
    </w:p>
    <w:p w14:paraId="6A38784C" w14:textId="77777777" w:rsidR="00DB3523" w:rsidRPr="006117A9" w:rsidRDefault="00DB3523" w:rsidP="00DB3523">
      <w:pPr>
        <w:pStyle w:val="Paragrafoelenco"/>
        <w:spacing w:line="300" w:lineRule="exact"/>
        <w:jc w:val="both"/>
        <w:rPr>
          <w:rFonts w:ascii="Arial" w:hAnsi="Arial" w:cs="Arial"/>
          <w:bCs/>
          <w:sz w:val="20"/>
          <w:szCs w:val="20"/>
        </w:rPr>
      </w:pPr>
      <w:r w:rsidRPr="006117A9">
        <w:rPr>
          <w:rFonts w:ascii="Arial" w:hAnsi="Arial" w:cs="Arial"/>
          <w:bCs/>
          <w:sz w:val="20"/>
          <w:szCs w:val="20"/>
        </w:rPr>
        <w:t> società di professionisti (art. 66, co. 1 lett. b) del Codice);</w:t>
      </w:r>
    </w:p>
    <w:p w14:paraId="136BDC92" w14:textId="77777777" w:rsidR="00DB3523" w:rsidRPr="006117A9" w:rsidRDefault="00DB3523" w:rsidP="00DB3523">
      <w:pPr>
        <w:pStyle w:val="Paragrafoelenco"/>
        <w:spacing w:line="300" w:lineRule="exact"/>
        <w:jc w:val="both"/>
        <w:rPr>
          <w:rFonts w:ascii="Arial" w:hAnsi="Arial" w:cs="Arial"/>
          <w:bCs/>
          <w:sz w:val="20"/>
          <w:szCs w:val="20"/>
        </w:rPr>
      </w:pPr>
    </w:p>
    <w:p w14:paraId="2BF9822A" w14:textId="77777777" w:rsidR="00DB3523" w:rsidRPr="006117A9" w:rsidRDefault="00DB3523" w:rsidP="00DB3523">
      <w:pPr>
        <w:pStyle w:val="Paragrafoelenco"/>
        <w:spacing w:line="300" w:lineRule="exact"/>
        <w:jc w:val="both"/>
        <w:rPr>
          <w:rFonts w:ascii="Arial" w:hAnsi="Arial" w:cs="Arial"/>
          <w:bCs/>
          <w:sz w:val="20"/>
          <w:szCs w:val="20"/>
        </w:rPr>
      </w:pPr>
      <w:r w:rsidRPr="006117A9">
        <w:rPr>
          <w:rFonts w:ascii="Arial" w:hAnsi="Arial" w:cs="Arial"/>
          <w:bCs/>
          <w:sz w:val="20"/>
          <w:szCs w:val="20"/>
        </w:rPr>
        <w:t> società di ingegneria (art. 66, co. 1 lett. c) del Codice);</w:t>
      </w:r>
    </w:p>
    <w:p w14:paraId="1E0356C8" w14:textId="77777777" w:rsidR="00DB3523" w:rsidRPr="006117A9" w:rsidRDefault="00DB3523" w:rsidP="00DB3523">
      <w:pPr>
        <w:pStyle w:val="Paragrafoelenco"/>
        <w:spacing w:line="300" w:lineRule="exact"/>
        <w:jc w:val="both"/>
        <w:rPr>
          <w:rFonts w:ascii="Arial" w:hAnsi="Arial" w:cs="Arial"/>
          <w:bCs/>
          <w:sz w:val="20"/>
          <w:szCs w:val="20"/>
        </w:rPr>
      </w:pPr>
    </w:p>
    <w:p w14:paraId="0125021D" w14:textId="77777777" w:rsidR="00DB3523" w:rsidRPr="006117A9" w:rsidRDefault="00DB3523" w:rsidP="00DB3523">
      <w:pPr>
        <w:pStyle w:val="Paragrafoelenco"/>
        <w:spacing w:line="300" w:lineRule="exact"/>
        <w:jc w:val="both"/>
        <w:rPr>
          <w:rFonts w:ascii="Arial" w:hAnsi="Arial" w:cs="Arial"/>
          <w:bCs/>
          <w:sz w:val="20"/>
          <w:szCs w:val="20"/>
        </w:rPr>
      </w:pPr>
      <w:r w:rsidRPr="006117A9">
        <w:rPr>
          <w:rFonts w:ascii="Arial" w:hAnsi="Arial" w:cs="Arial"/>
          <w:bCs/>
          <w:sz w:val="20"/>
          <w:szCs w:val="20"/>
        </w:rPr>
        <w:t> prestatori di servizi di ingegneria e architettura stabiliti in altri Stati membri, costituiti conformemente alla legislazione vigente nei rispettivi Paesi (art. 66, co. 1 lett. d) del Codice);</w:t>
      </w:r>
    </w:p>
    <w:p w14:paraId="03CEC2A5" w14:textId="77777777" w:rsidR="00DB3523" w:rsidRPr="006117A9" w:rsidRDefault="00DB3523" w:rsidP="00DB3523">
      <w:pPr>
        <w:pStyle w:val="Paragrafoelenco"/>
        <w:spacing w:line="300" w:lineRule="exact"/>
        <w:jc w:val="both"/>
        <w:rPr>
          <w:rFonts w:ascii="Arial" w:hAnsi="Arial" w:cs="Arial"/>
          <w:bCs/>
          <w:sz w:val="20"/>
          <w:szCs w:val="20"/>
        </w:rPr>
      </w:pPr>
    </w:p>
    <w:p w14:paraId="2E0DD895" w14:textId="77777777" w:rsidR="00DB3523" w:rsidRPr="006117A9" w:rsidRDefault="00DB3523" w:rsidP="00DB3523">
      <w:pPr>
        <w:pStyle w:val="Paragrafoelenco"/>
        <w:spacing w:line="300" w:lineRule="exact"/>
        <w:jc w:val="both"/>
        <w:rPr>
          <w:rFonts w:ascii="Arial" w:hAnsi="Arial" w:cs="Arial"/>
          <w:bCs/>
          <w:sz w:val="20"/>
          <w:szCs w:val="20"/>
        </w:rPr>
      </w:pPr>
      <w:r w:rsidRPr="006117A9">
        <w:rPr>
          <w:rFonts w:ascii="Arial" w:hAnsi="Arial" w:cs="Arial"/>
          <w:bCs/>
          <w:sz w:val="20"/>
          <w:szCs w:val="20"/>
        </w:rPr>
        <w:t> altri soggetti abilitati in forza del diritto nazionale a offrire sul mercato servizi di ingegneria e di architettura (art. 66, co. 1 lett. e) del Codice);</w:t>
      </w:r>
    </w:p>
    <w:p w14:paraId="643AAAA5" w14:textId="77777777" w:rsidR="00DB3523" w:rsidRPr="006117A9" w:rsidRDefault="00DB3523" w:rsidP="00DB3523">
      <w:pPr>
        <w:pStyle w:val="Paragrafoelenco"/>
        <w:spacing w:line="300" w:lineRule="exact"/>
        <w:jc w:val="both"/>
        <w:rPr>
          <w:rFonts w:ascii="Arial" w:hAnsi="Arial" w:cs="Arial"/>
          <w:bCs/>
          <w:sz w:val="20"/>
          <w:szCs w:val="20"/>
        </w:rPr>
      </w:pPr>
    </w:p>
    <w:p w14:paraId="39B166AD" w14:textId="77777777" w:rsidR="00DB3523" w:rsidRPr="006117A9" w:rsidRDefault="00DB3523" w:rsidP="00DB3523">
      <w:pPr>
        <w:pStyle w:val="Paragrafoelenco"/>
        <w:spacing w:line="300" w:lineRule="exact"/>
        <w:jc w:val="both"/>
        <w:rPr>
          <w:rFonts w:ascii="Arial" w:hAnsi="Arial" w:cs="Arial"/>
          <w:bCs/>
          <w:sz w:val="20"/>
          <w:szCs w:val="20"/>
        </w:rPr>
      </w:pPr>
      <w:r w:rsidRPr="006117A9">
        <w:rPr>
          <w:rFonts w:ascii="Arial" w:hAnsi="Arial" w:cs="Arial"/>
          <w:bCs/>
          <w:sz w:val="20"/>
          <w:szCs w:val="20"/>
        </w:rPr>
        <w:t> raggruppamento temporaneo di progettisti costituito o costituendo (art. 66, co. 1, lett. f) del Codice) formato da:</w:t>
      </w:r>
    </w:p>
    <w:p w14:paraId="65BCDE33" w14:textId="77777777" w:rsidR="00DB3523" w:rsidRPr="006117A9" w:rsidRDefault="00DB3523" w:rsidP="00DB3523">
      <w:pPr>
        <w:pStyle w:val="Paragrafoelenco"/>
        <w:spacing w:line="300" w:lineRule="exact"/>
        <w:jc w:val="both"/>
        <w:rPr>
          <w:rFonts w:ascii="Arial" w:hAnsi="Arial" w:cs="Arial"/>
          <w:bCs/>
          <w:sz w:val="20"/>
          <w:szCs w:val="20"/>
        </w:rPr>
      </w:pPr>
      <w:r w:rsidRPr="006117A9">
        <w:rPr>
          <w:rFonts w:ascii="Arial" w:hAnsi="Arial" w:cs="Arial"/>
          <w:bCs/>
          <w:sz w:val="20"/>
          <w:szCs w:val="20"/>
        </w:rPr>
        <w:t>1. ________________in qualità di mandataria;</w:t>
      </w:r>
    </w:p>
    <w:p w14:paraId="19A54530" w14:textId="77777777" w:rsidR="00DB3523" w:rsidRDefault="00DB3523" w:rsidP="00DB3523">
      <w:pPr>
        <w:pStyle w:val="Paragrafoelenco"/>
        <w:spacing w:line="300" w:lineRule="exact"/>
        <w:jc w:val="both"/>
        <w:rPr>
          <w:rFonts w:ascii="Arial" w:hAnsi="Arial" w:cs="Arial"/>
          <w:bCs/>
          <w:sz w:val="20"/>
          <w:szCs w:val="20"/>
        </w:rPr>
      </w:pPr>
      <w:r w:rsidRPr="006117A9">
        <w:rPr>
          <w:rFonts w:ascii="Arial" w:hAnsi="Arial" w:cs="Arial"/>
          <w:bCs/>
          <w:sz w:val="20"/>
          <w:szCs w:val="20"/>
        </w:rPr>
        <w:t>2. ________________in qualità di mandante.</w:t>
      </w:r>
    </w:p>
    <w:p w14:paraId="0379067C" w14:textId="77777777" w:rsidR="00DB3523" w:rsidRPr="006117A9" w:rsidRDefault="00DB3523" w:rsidP="00DB3523">
      <w:pPr>
        <w:pStyle w:val="Paragrafoelenco"/>
        <w:spacing w:line="300" w:lineRule="exact"/>
        <w:jc w:val="both"/>
        <w:rPr>
          <w:rFonts w:ascii="Arial" w:hAnsi="Arial" w:cs="Arial"/>
          <w:bCs/>
          <w:sz w:val="20"/>
          <w:szCs w:val="20"/>
        </w:rPr>
      </w:pPr>
    </w:p>
    <w:p w14:paraId="745C032C" w14:textId="77777777" w:rsidR="00DB3523" w:rsidRDefault="00DB3523" w:rsidP="00DB3523">
      <w:pPr>
        <w:pStyle w:val="Paragrafoelenco"/>
        <w:spacing w:line="300" w:lineRule="exact"/>
        <w:jc w:val="both"/>
        <w:rPr>
          <w:rFonts w:ascii="Arial" w:hAnsi="Arial" w:cs="Arial"/>
          <w:b/>
          <w:sz w:val="20"/>
          <w:szCs w:val="20"/>
        </w:rPr>
      </w:pPr>
      <w:r>
        <w:rPr>
          <w:rFonts w:ascii="Arial" w:hAnsi="Arial" w:cs="Arial"/>
          <w:b/>
          <w:sz w:val="20"/>
          <w:szCs w:val="20"/>
        </w:rPr>
        <w:t>(in caso di raggruppamento, rendere anche la dichiarazione che segue)</w:t>
      </w:r>
    </w:p>
    <w:p w14:paraId="08F2ACCB" w14:textId="77777777" w:rsidR="00DB3523" w:rsidRPr="006117A9" w:rsidRDefault="00DB3523" w:rsidP="00DB3523">
      <w:pPr>
        <w:pStyle w:val="Paragrafoelenco"/>
        <w:numPr>
          <w:ilvl w:val="0"/>
          <w:numId w:val="38"/>
        </w:numPr>
        <w:spacing w:before="60" w:after="60" w:line="300" w:lineRule="exact"/>
        <w:ind w:left="426"/>
        <w:jc w:val="both"/>
        <w:rPr>
          <w:rFonts w:ascii="Arial" w:eastAsia="Calibri" w:hAnsi="Arial" w:cs="Arial"/>
          <w:b/>
          <w:sz w:val="20"/>
          <w:szCs w:val="20"/>
          <w:lang w:eastAsia="it-IT"/>
        </w:rPr>
      </w:pPr>
      <w:r w:rsidRPr="006117A9">
        <w:rPr>
          <w:rFonts w:ascii="Arial" w:eastAsia="Calibri" w:hAnsi="Arial" w:cs="Arial"/>
          <w:b/>
          <w:sz w:val="20"/>
          <w:szCs w:val="20"/>
          <w:lang w:eastAsia="it-IT"/>
        </w:rPr>
        <w:t xml:space="preserve">DICHIARA </w:t>
      </w:r>
      <w:r w:rsidRPr="006117A9">
        <w:rPr>
          <w:rFonts w:ascii="Arial" w:eastAsia="Calibri" w:hAnsi="Arial" w:cs="Arial"/>
          <w:bCs/>
          <w:sz w:val="20"/>
          <w:szCs w:val="20"/>
          <w:lang w:eastAsia="it-IT"/>
        </w:rPr>
        <w:t xml:space="preserve">che nel Raggruppamento Temporaneo è presente, in qualità di mandante, un giovane professionista di cui all’art. 39, co. 1 dell’allegato II.12 del </w:t>
      </w:r>
      <w:proofErr w:type="spellStart"/>
      <w:r w:rsidRPr="006117A9">
        <w:rPr>
          <w:rFonts w:ascii="Arial" w:eastAsia="Calibri" w:hAnsi="Arial" w:cs="Arial"/>
          <w:bCs/>
          <w:sz w:val="20"/>
          <w:szCs w:val="20"/>
          <w:lang w:eastAsia="it-IT"/>
        </w:rPr>
        <w:t>D.Lgs.</w:t>
      </w:r>
      <w:proofErr w:type="spellEnd"/>
      <w:r w:rsidRPr="006117A9">
        <w:rPr>
          <w:rFonts w:ascii="Arial" w:eastAsia="Calibri" w:hAnsi="Arial" w:cs="Arial"/>
          <w:bCs/>
          <w:sz w:val="20"/>
          <w:szCs w:val="20"/>
          <w:lang w:eastAsia="it-IT"/>
        </w:rPr>
        <w:t xml:space="preserve"> 36/2023</w:t>
      </w:r>
      <w:r w:rsidRPr="006117A9">
        <w:rPr>
          <w:rFonts w:ascii="Arial" w:eastAsia="Calibri" w:hAnsi="Arial" w:cs="Arial"/>
          <w:b/>
          <w:sz w:val="20"/>
          <w:szCs w:val="20"/>
          <w:lang w:eastAsia="it-IT"/>
        </w:rPr>
        <w:t>.</w:t>
      </w:r>
    </w:p>
    <w:p w14:paraId="60DB9A52" w14:textId="77777777" w:rsidR="00DB3523" w:rsidRDefault="00DB3523" w:rsidP="00DB3523">
      <w:pPr>
        <w:pStyle w:val="Paragrafoelenco"/>
        <w:spacing w:line="300" w:lineRule="exact"/>
        <w:jc w:val="both"/>
        <w:rPr>
          <w:rFonts w:ascii="Arial" w:hAnsi="Arial" w:cs="Arial"/>
          <w:b/>
          <w:sz w:val="20"/>
          <w:szCs w:val="20"/>
        </w:rPr>
      </w:pPr>
    </w:p>
    <w:p w14:paraId="63BC2CEE" w14:textId="77777777" w:rsidR="00DB3523" w:rsidRPr="006117A9" w:rsidRDefault="00DB3523" w:rsidP="00DB3523">
      <w:pPr>
        <w:pStyle w:val="Paragrafoelenco"/>
        <w:spacing w:line="300" w:lineRule="exact"/>
        <w:jc w:val="both"/>
        <w:rPr>
          <w:rFonts w:ascii="Arial" w:hAnsi="Arial" w:cs="Arial"/>
          <w:bCs/>
          <w:sz w:val="20"/>
          <w:szCs w:val="20"/>
        </w:rPr>
      </w:pPr>
      <w:r w:rsidRPr="0055077F">
        <w:rPr>
          <w:rFonts w:ascii="Arial" w:hAnsi="Arial" w:cs="Arial"/>
          <w:b/>
          <w:sz w:val="20"/>
          <w:szCs w:val="20"/>
        </w:rPr>
        <w:t></w:t>
      </w:r>
      <w:r>
        <w:rPr>
          <w:rFonts w:ascii="Arial" w:hAnsi="Arial" w:cs="Arial"/>
          <w:b/>
          <w:sz w:val="20"/>
          <w:szCs w:val="20"/>
        </w:rPr>
        <w:t xml:space="preserve"> </w:t>
      </w:r>
      <w:r w:rsidRPr="006117A9">
        <w:rPr>
          <w:rFonts w:ascii="Arial" w:hAnsi="Arial" w:cs="Arial"/>
          <w:bCs/>
          <w:sz w:val="20"/>
          <w:szCs w:val="20"/>
        </w:rPr>
        <w:t>consorzio stabile (art. 66, co. 1, lett. g) del Codice) che partecipa per i seguenti consorziati:</w:t>
      </w:r>
    </w:p>
    <w:p w14:paraId="45148AF1" w14:textId="77777777" w:rsidR="00DB3523" w:rsidRPr="006117A9" w:rsidRDefault="00DB3523" w:rsidP="00DB3523">
      <w:pPr>
        <w:pStyle w:val="Paragrafoelenco"/>
        <w:spacing w:line="300" w:lineRule="exact"/>
        <w:jc w:val="both"/>
        <w:rPr>
          <w:rFonts w:ascii="Arial" w:hAnsi="Arial" w:cs="Arial"/>
          <w:bCs/>
          <w:sz w:val="20"/>
          <w:szCs w:val="20"/>
        </w:rPr>
      </w:pPr>
      <w:r w:rsidRPr="006117A9">
        <w:rPr>
          <w:rFonts w:ascii="Arial" w:hAnsi="Arial" w:cs="Arial"/>
          <w:bCs/>
          <w:sz w:val="20"/>
          <w:szCs w:val="20"/>
        </w:rPr>
        <w:t>1. __________;</w:t>
      </w:r>
    </w:p>
    <w:p w14:paraId="40230948" w14:textId="77777777" w:rsidR="00DB3523" w:rsidRPr="006117A9" w:rsidRDefault="00DB3523" w:rsidP="00DB3523">
      <w:pPr>
        <w:pStyle w:val="Paragrafoelenco"/>
        <w:spacing w:line="300" w:lineRule="exact"/>
        <w:jc w:val="both"/>
        <w:rPr>
          <w:rFonts w:ascii="Arial" w:hAnsi="Arial" w:cs="Arial"/>
          <w:bCs/>
          <w:sz w:val="20"/>
          <w:szCs w:val="20"/>
        </w:rPr>
      </w:pPr>
      <w:r w:rsidRPr="006117A9">
        <w:rPr>
          <w:rFonts w:ascii="Arial" w:hAnsi="Arial" w:cs="Arial"/>
          <w:bCs/>
          <w:sz w:val="20"/>
          <w:szCs w:val="20"/>
        </w:rPr>
        <w:t>2. __________;</w:t>
      </w:r>
    </w:p>
    <w:p w14:paraId="1B27DECF" w14:textId="77777777" w:rsidR="00DB3523" w:rsidRDefault="00DB3523" w:rsidP="00DB3523">
      <w:pPr>
        <w:pStyle w:val="Paragrafoelenco"/>
        <w:spacing w:line="300" w:lineRule="exact"/>
        <w:jc w:val="both"/>
        <w:rPr>
          <w:rFonts w:ascii="Arial" w:hAnsi="Arial" w:cs="Arial"/>
          <w:bCs/>
          <w:sz w:val="20"/>
          <w:szCs w:val="20"/>
        </w:rPr>
      </w:pPr>
      <w:r w:rsidRPr="006117A9">
        <w:rPr>
          <w:rFonts w:ascii="Arial" w:hAnsi="Arial" w:cs="Arial"/>
          <w:bCs/>
          <w:sz w:val="20"/>
          <w:szCs w:val="20"/>
        </w:rPr>
        <w:t>3. __________.</w:t>
      </w:r>
    </w:p>
    <w:p w14:paraId="7AD8950A" w14:textId="77777777" w:rsidR="0055077F" w:rsidRPr="006117A9" w:rsidRDefault="0055077F" w:rsidP="006117A9">
      <w:pPr>
        <w:spacing w:line="300" w:lineRule="exact"/>
        <w:ind w:left="360"/>
        <w:jc w:val="both"/>
        <w:rPr>
          <w:rFonts w:ascii="Arial" w:hAnsi="Arial" w:cs="Arial"/>
          <w:bCs/>
          <w:sz w:val="20"/>
          <w:szCs w:val="20"/>
        </w:rPr>
      </w:pPr>
      <w:r w:rsidRPr="006117A9">
        <w:rPr>
          <w:rFonts w:ascii="Arial" w:hAnsi="Arial" w:cs="Arial"/>
          <w:bCs/>
          <w:sz w:val="20"/>
          <w:szCs w:val="20"/>
        </w:rPr>
        <w:t>Il concorrente dichiara:</w:t>
      </w:r>
    </w:p>
    <w:p w14:paraId="61DA8FC0" w14:textId="77777777" w:rsidR="0055077F" w:rsidRPr="006117A9" w:rsidRDefault="0055077F" w:rsidP="006117A9">
      <w:pPr>
        <w:pStyle w:val="Paragrafoelenco"/>
        <w:spacing w:line="300" w:lineRule="exact"/>
        <w:jc w:val="both"/>
        <w:rPr>
          <w:rFonts w:ascii="Arial" w:hAnsi="Arial" w:cs="Arial"/>
          <w:bCs/>
          <w:sz w:val="20"/>
          <w:szCs w:val="20"/>
        </w:rPr>
      </w:pPr>
      <w:r w:rsidRPr="0055077F">
        <w:rPr>
          <w:rFonts w:ascii="Arial" w:hAnsi="Arial" w:cs="Arial"/>
          <w:b/>
          <w:sz w:val="20"/>
          <w:szCs w:val="20"/>
        </w:rPr>
        <w:t xml:space="preserve">1. </w:t>
      </w:r>
      <w:r w:rsidRPr="006117A9">
        <w:rPr>
          <w:rFonts w:ascii="Arial" w:hAnsi="Arial" w:cs="Arial"/>
          <w:bCs/>
          <w:sz w:val="20"/>
          <w:szCs w:val="20"/>
        </w:rPr>
        <w:t>che eseguirà i servizi di progettazione:</w:t>
      </w:r>
    </w:p>
    <w:p w14:paraId="09B59295" w14:textId="471B8377" w:rsidR="0055077F" w:rsidRPr="006117A9" w:rsidRDefault="0055077F" w:rsidP="0055077F">
      <w:pPr>
        <w:pStyle w:val="Paragrafoelenco"/>
        <w:spacing w:line="300" w:lineRule="exact"/>
        <w:jc w:val="both"/>
        <w:rPr>
          <w:rFonts w:ascii="Arial" w:hAnsi="Arial" w:cs="Arial"/>
          <w:bCs/>
          <w:sz w:val="20"/>
          <w:szCs w:val="20"/>
        </w:rPr>
      </w:pPr>
      <w:r w:rsidRPr="006117A9">
        <w:rPr>
          <w:rFonts w:ascii="Arial" w:hAnsi="Arial" w:cs="Arial"/>
          <w:bCs/>
          <w:sz w:val="20"/>
          <w:szCs w:val="20"/>
        </w:rPr>
        <w:t> in proprio, essendo in possesso di attestazione SOA in corso di validità, che attesti la qualificazione per progettazione e costruzione nelle categorie OG11 e OG1 per una classifica adeguata ai lavori da assumere e in possesso dei requisiti di capacità economico finanziaria di cui al par. 6.2, n. 6, lett. a) o b);</w:t>
      </w:r>
    </w:p>
    <w:p w14:paraId="23CA8B71" w14:textId="15C5113C" w:rsidR="0055077F" w:rsidRPr="006117A9" w:rsidRDefault="0055077F" w:rsidP="006117A9">
      <w:pPr>
        <w:pStyle w:val="Paragrafoelenco"/>
        <w:spacing w:line="300" w:lineRule="exact"/>
        <w:jc w:val="both"/>
        <w:rPr>
          <w:rFonts w:ascii="Arial" w:hAnsi="Arial" w:cs="Arial"/>
          <w:bCs/>
          <w:sz w:val="20"/>
          <w:szCs w:val="20"/>
        </w:rPr>
      </w:pPr>
    </w:p>
    <w:p w14:paraId="38306891" w14:textId="315F50A2" w:rsidR="0055077F" w:rsidRPr="006117A9" w:rsidRDefault="0055077F" w:rsidP="0055077F">
      <w:pPr>
        <w:pStyle w:val="Paragrafoelenco"/>
        <w:spacing w:line="300" w:lineRule="exact"/>
        <w:jc w:val="both"/>
        <w:rPr>
          <w:rFonts w:ascii="Arial" w:hAnsi="Arial" w:cs="Arial"/>
          <w:bCs/>
          <w:sz w:val="20"/>
          <w:szCs w:val="20"/>
        </w:rPr>
      </w:pPr>
      <w:r w:rsidRPr="006117A9">
        <w:rPr>
          <w:rFonts w:ascii="Arial" w:hAnsi="Arial" w:cs="Arial"/>
          <w:bCs/>
          <w:sz w:val="20"/>
          <w:szCs w:val="20"/>
        </w:rPr>
        <w:t> e che il proprio staff tecnico è in possesso dei requisiti generali di cui al par. 5 e di quelli di idoneità professionale per la progettazione di cui al par. 6.1, punto 2, lett. a) del Capitolato d’Oneri;</w:t>
      </w:r>
    </w:p>
    <w:p w14:paraId="2C54377B" w14:textId="34284D01" w:rsidR="0055077F" w:rsidRPr="006117A9" w:rsidRDefault="0055077F" w:rsidP="006117A9">
      <w:pPr>
        <w:pStyle w:val="Paragrafoelenco"/>
        <w:spacing w:line="300" w:lineRule="exact"/>
        <w:jc w:val="both"/>
        <w:rPr>
          <w:rFonts w:ascii="Arial" w:hAnsi="Arial" w:cs="Arial"/>
          <w:bCs/>
          <w:sz w:val="20"/>
          <w:szCs w:val="20"/>
        </w:rPr>
      </w:pPr>
    </w:p>
    <w:p w14:paraId="392AEBB0" w14:textId="7766056B" w:rsidR="0055077F" w:rsidRPr="006117A9" w:rsidRDefault="0055077F" w:rsidP="0055077F">
      <w:pPr>
        <w:pStyle w:val="Paragrafoelenco"/>
        <w:spacing w:line="300" w:lineRule="exact"/>
        <w:jc w:val="both"/>
        <w:rPr>
          <w:rFonts w:ascii="Arial" w:hAnsi="Arial" w:cs="Arial"/>
          <w:bCs/>
          <w:sz w:val="20"/>
          <w:szCs w:val="20"/>
        </w:rPr>
      </w:pPr>
      <w:r w:rsidRPr="006117A9">
        <w:rPr>
          <w:rFonts w:ascii="Arial" w:hAnsi="Arial" w:cs="Arial"/>
          <w:bCs/>
          <w:sz w:val="20"/>
          <w:szCs w:val="20"/>
        </w:rPr>
        <w:t xml:space="preserve"> tramite la mandante ________ del costituendo o costituito RTI o consorzio ordinario di concorrenti costituiti o costituendi, in possesso dei requisiti prescritti per la progettazione al par. 6.1, punto 2. lettere a) o b) e al paragrafo 6.2, n. 6, lett. a) o b) del Capitolato d’Oneri; </w:t>
      </w:r>
    </w:p>
    <w:p w14:paraId="4B4A10E0" w14:textId="77777777" w:rsidR="0055077F" w:rsidRPr="006117A9" w:rsidRDefault="0055077F" w:rsidP="006117A9">
      <w:pPr>
        <w:pStyle w:val="Paragrafoelenco"/>
        <w:spacing w:line="300" w:lineRule="exact"/>
        <w:jc w:val="both"/>
        <w:rPr>
          <w:rFonts w:ascii="Arial" w:hAnsi="Arial" w:cs="Arial"/>
          <w:bCs/>
          <w:sz w:val="20"/>
          <w:szCs w:val="20"/>
        </w:rPr>
      </w:pPr>
    </w:p>
    <w:p w14:paraId="675EAC14" w14:textId="7DB72425" w:rsidR="0055077F" w:rsidRPr="006117A9" w:rsidRDefault="0055077F" w:rsidP="00E2179B">
      <w:pPr>
        <w:pStyle w:val="Paragrafoelenco"/>
        <w:spacing w:line="300" w:lineRule="exact"/>
        <w:jc w:val="both"/>
        <w:rPr>
          <w:rFonts w:ascii="Arial" w:hAnsi="Arial" w:cs="Arial"/>
          <w:bCs/>
          <w:sz w:val="20"/>
          <w:szCs w:val="20"/>
        </w:rPr>
      </w:pPr>
      <w:r w:rsidRPr="006117A9">
        <w:rPr>
          <w:rFonts w:ascii="Arial" w:hAnsi="Arial" w:cs="Arial"/>
          <w:bCs/>
          <w:sz w:val="20"/>
          <w:szCs w:val="20"/>
        </w:rPr>
        <w:t xml:space="preserve"> tramite l’ausiliaria ______ai sensi del comma 3 dell’art. 104 del Codice, in possesso dei requisiti prescritti per la progettazione </w:t>
      </w:r>
      <w:r w:rsidR="00E2179B" w:rsidRPr="006117A9">
        <w:rPr>
          <w:rFonts w:ascii="Arial" w:hAnsi="Arial" w:cs="Arial"/>
          <w:bCs/>
          <w:sz w:val="20"/>
          <w:szCs w:val="20"/>
        </w:rPr>
        <w:t>al par. 6.1, punto 2, lett. a) o b) e/o al par. 6.2, n. 6, lett. a) o b) del Capitolato d’Oneri.</w:t>
      </w:r>
    </w:p>
    <w:p w14:paraId="2E6A87D6" w14:textId="77777777" w:rsidR="0056701B" w:rsidRPr="006117A9" w:rsidRDefault="0056701B" w:rsidP="006117A9">
      <w:pPr>
        <w:pStyle w:val="Paragrafoelenco"/>
        <w:spacing w:line="300" w:lineRule="exact"/>
        <w:jc w:val="both"/>
        <w:rPr>
          <w:rFonts w:ascii="Arial" w:hAnsi="Arial" w:cs="Arial"/>
          <w:bCs/>
          <w:sz w:val="20"/>
          <w:szCs w:val="20"/>
        </w:rPr>
      </w:pPr>
    </w:p>
    <w:p w14:paraId="17F81411" w14:textId="0D611AD7"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lastRenderedPageBreak/>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31715480"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7"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ad adottare misure idonee e a comunicare le stesse tempestivamente e comunque prima dell’aggiudicazione.</w:t>
      </w:r>
    </w:p>
    <w:bookmarkEnd w:id="7"/>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8"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8"/>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5ACCDFDA"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9"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9"/>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10"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10"/>
    <w:p w14:paraId="1A8328A1" w14:textId="77777777" w:rsidR="0061080A" w:rsidRPr="00F5571F" w:rsidRDefault="0061080A" w:rsidP="00A95D39">
      <w:pPr>
        <w:pStyle w:val="Paragrafoelenco"/>
        <w:spacing w:line="300" w:lineRule="exact"/>
        <w:rPr>
          <w:rFonts w:ascii="Arial" w:hAnsi="Arial" w:cs="Arial"/>
          <w:b/>
          <w:color w:val="4472C4" w:themeColor="accent5"/>
          <w:sz w:val="20"/>
          <w:szCs w:val="20"/>
        </w:rPr>
      </w:pPr>
    </w:p>
    <w:p w14:paraId="43200BEE" w14:textId="5CF12533" w:rsidR="0061080A" w:rsidRPr="00F5571F" w:rsidRDefault="0061080A"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 xml:space="preserve">Dichiarazioni </w:t>
      </w:r>
      <w:r w:rsidR="0004523C" w:rsidRPr="00F5571F">
        <w:rPr>
          <w:rFonts w:ascii="Arial" w:hAnsi="Arial" w:cs="Arial"/>
          <w:b/>
          <w:sz w:val="20"/>
          <w:szCs w:val="20"/>
        </w:rPr>
        <w:t xml:space="preserve">in caso di servizi/forniture di cui ai settori sensibili </w:t>
      </w:r>
      <w:r w:rsidR="009D39B3" w:rsidRPr="00F5571F">
        <w:rPr>
          <w:rFonts w:ascii="Arial" w:hAnsi="Arial" w:cs="Arial"/>
          <w:b/>
          <w:sz w:val="20"/>
          <w:szCs w:val="20"/>
        </w:rPr>
        <w:t xml:space="preserve">ex </w:t>
      </w:r>
      <w:r w:rsidR="0004523C" w:rsidRPr="00F5571F">
        <w:rPr>
          <w:rFonts w:ascii="Arial" w:hAnsi="Arial" w:cs="Arial"/>
          <w:b/>
          <w:sz w:val="20"/>
          <w:szCs w:val="20"/>
        </w:rPr>
        <w:t>ar</w:t>
      </w:r>
      <w:r w:rsidR="00D7176A" w:rsidRPr="00F5571F">
        <w:rPr>
          <w:rFonts w:ascii="Arial" w:hAnsi="Arial" w:cs="Arial"/>
          <w:b/>
          <w:sz w:val="20"/>
          <w:szCs w:val="20"/>
        </w:rPr>
        <w:t>t 1, comma 53 della l. 190/2012</w:t>
      </w:r>
    </w:p>
    <w:p w14:paraId="687AFF8B" w14:textId="1A3ED80F" w:rsidR="00B756DC"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B756DC" w:rsidRPr="00F5571F">
        <w:rPr>
          <w:rFonts w:ascii="Arial" w:hAnsi="Arial" w:cs="Arial"/>
          <w:sz w:val="20"/>
          <w:szCs w:val="20"/>
        </w:rPr>
        <w:t xml:space="preserve">di essere iscritto nell’elenco dei fornitori, prestatori di servizi non soggetti a tentativo di infiltrazione </w:t>
      </w:r>
      <w:r w:rsidR="00B756DC" w:rsidRPr="00F5571F">
        <w:rPr>
          <w:rFonts w:ascii="Arial" w:hAnsi="Arial" w:cs="Arial"/>
          <w:b/>
          <w:sz w:val="20"/>
          <w:szCs w:val="20"/>
        </w:rPr>
        <w:t>mafiosa</w:t>
      </w:r>
      <w:r w:rsidR="00B756DC" w:rsidRPr="00F5571F">
        <w:rPr>
          <w:rFonts w:ascii="Arial" w:hAnsi="Arial" w:cs="Arial"/>
          <w:sz w:val="20"/>
          <w:szCs w:val="20"/>
        </w:rPr>
        <w:t xml:space="preserve"> (c.d. White List) della Prefettura di</w:t>
      </w:r>
      <w:r w:rsidR="007E7B29" w:rsidRPr="00F5571F">
        <w:rPr>
          <w:rFonts w:ascii="Arial" w:hAnsi="Arial" w:cs="Arial"/>
          <w:sz w:val="20"/>
          <w:szCs w:val="20"/>
        </w:rPr>
        <w:t xml:space="preserve"> ______</w:t>
      </w:r>
    </w:p>
    <w:p w14:paraId="589C5190" w14:textId="3A3E9E7A" w:rsidR="00D7176A" w:rsidRPr="00F5571F" w:rsidRDefault="00D7176A" w:rsidP="00A95D39">
      <w:pPr>
        <w:spacing w:line="300" w:lineRule="exact"/>
        <w:ind w:left="709"/>
        <w:jc w:val="both"/>
        <w:rPr>
          <w:rFonts w:ascii="Arial" w:hAnsi="Arial" w:cs="Arial"/>
          <w:b/>
          <w:i/>
          <w:sz w:val="20"/>
          <w:szCs w:val="20"/>
        </w:rPr>
      </w:pPr>
      <w:r w:rsidRPr="00F5571F">
        <w:rPr>
          <w:rFonts w:ascii="Arial" w:hAnsi="Arial" w:cs="Arial"/>
          <w:b/>
          <w:i/>
          <w:sz w:val="20"/>
          <w:szCs w:val="20"/>
        </w:rPr>
        <w:lastRenderedPageBreak/>
        <w:t xml:space="preserve">o, in alternativa, </w:t>
      </w:r>
    </w:p>
    <w:p w14:paraId="3F768C24" w14:textId="05211D11" w:rsidR="0061080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B756DC" w:rsidRPr="00F5571F">
        <w:rPr>
          <w:rFonts w:ascii="Arial" w:hAnsi="Arial" w:cs="Arial"/>
          <w:sz w:val="20"/>
          <w:szCs w:val="20"/>
        </w:rPr>
        <w:t>di aver presentato la do</w:t>
      </w:r>
      <w:r w:rsidR="0004523C" w:rsidRPr="00F5571F">
        <w:rPr>
          <w:rFonts w:ascii="Arial" w:hAnsi="Arial" w:cs="Arial"/>
          <w:sz w:val="20"/>
          <w:szCs w:val="20"/>
        </w:rPr>
        <w:t>manda di iscrizione nell’elenco dei fornitori, prestatori di servizi non soggetti a tentativo di infiltrazione mafiosa (c.d. White List) della Prefettura di</w:t>
      </w:r>
      <w:r w:rsidR="007E7B29" w:rsidRPr="00F5571F">
        <w:rPr>
          <w:rFonts w:ascii="Arial" w:hAnsi="Arial" w:cs="Arial"/>
          <w:sz w:val="20"/>
          <w:szCs w:val="20"/>
        </w:rPr>
        <w:t>______</w:t>
      </w:r>
    </w:p>
    <w:p w14:paraId="0ECE0373" w14:textId="72FB1CCF" w:rsidR="00D7176A" w:rsidRPr="00F5571F" w:rsidRDefault="00D7176A" w:rsidP="00A95D39">
      <w:pPr>
        <w:spacing w:line="300" w:lineRule="exact"/>
        <w:ind w:left="709"/>
        <w:jc w:val="both"/>
        <w:rPr>
          <w:rFonts w:ascii="Arial" w:hAnsi="Arial" w:cs="Arial"/>
          <w:b/>
          <w:i/>
          <w:sz w:val="20"/>
          <w:szCs w:val="20"/>
        </w:rPr>
      </w:pPr>
      <w:r w:rsidRPr="00F5571F">
        <w:rPr>
          <w:rFonts w:ascii="Arial" w:hAnsi="Arial" w:cs="Arial"/>
          <w:b/>
          <w:i/>
          <w:sz w:val="20"/>
          <w:szCs w:val="20"/>
        </w:rPr>
        <w:t xml:space="preserve">o, in alternativa, </w:t>
      </w:r>
    </w:p>
    <w:p w14:paraId="7835F4AD" w14:textId="29DC3DAF" w:rsidR="009D39B3" w:rsidRPr="00F5571F" w:rsidRDefault="009D39B3"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r w:rsidR="00CD12C6" w:rsidRPr="00F5571F">
        <w:rPr>
          <w:rFonts w:ascii="Arial" w:hAnsi="Arial" w:cs="Arial"/>
          <w:b/>
          <w:i/>
          <w:sz w:val="20"/>
          <w:szCs w:val="20"/>
        </w:rPr>
        <w:t>]</w:t>
      </w:r>
    </w:p>
    <w:p w14:paraId="78D8FD09" w14:textId="77777777" w:rsidR="00C404E3" w:rsidRPr="00F5571F" w:rsidRDefault="00C404E3" w:rsidP="00C404E3">
      <w:pPr>
        <w:pStyle w:val="Paragrafoelenco"/>
        <w:spacing w:before="60" w:after="60" w:line="300" w:lineRule="exact"/>
        <w:ind w:left="426"/>
        <w:jc w:val="both"/>
        <w:rPr>
          <w:rFonts w:ascii="Arial" w:hAnsi="Arial" w:cs="Arial"/>
          <w:sz w:val="20"/>
          <w:szCs w:val="20"/>
        </w:rPr>
      </w:pPr>
    </w:p>
    <w:p w14:paraId="61A726C1" w14:textId="6F7571A8"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11" w:name="_Hlk17316486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1"/>
    <w:p w14:paraId="3C8F98D3" w14:textId="77777777" w:rsidR="00436454" w:rsidRPr="00F5571F"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6117A9" w:rsidRDefault="00C404E3" w:rsidP="00ED227E">
      <w:pPr>
        <w:pStyle w:val="Paragrafoelenco"/>
        <w:numPr>
          <w:ilvl w:val="0"/>
          <w:numId w:val="3"/>
        </w:numPr>
        <w:spacing w:line="300" w:lineRule="exact"/>
        <w:ind w:left="0"/>
        <w:jc w:val="both"/>
        <w:rPr>
          <w:rFonts w:ascii="Arial" w:hAnsi="Arial" w:cs="Arial"/>
          <w:b/>
          <w:i/>
          <w:iCs/>
          <w:sz w:val="20"/>
          <w:szCs w:val="20"/>
        </w:rPr>
      </w:pPr>
      <w:r w:rsidRPr="006117A9">
        <w:rPr>
          <w:rFonts w:ascii="Arial" w:hAnsi="Arial" w:cs="Arial"/>
          <w:b/>
          <w:i/>
          <w:iCs/>
          <w:sz w:val="20"/>
          <w:szCs w:val="20"/>
        </w:rPr>
        <w:t>Eventuale dichiarazione di una diversa quota di riserva delle prestazioni subappaltabili alle piccole e medie imprese</w:t>
      </w:r>
    </w:p>
    <w:p w14:paraId="18B22DBA" w14:textId="1EB2DE76" w:rsidR="00C404E3" w:rsidRPr="006117A9"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512A04">
        <w:rPr>
          <w:rFonts w:ascii="Arial" w:hAnsi="Arial" w:cs="Arial"/>
          <w:b/>
          <w:bCs/>
          <w:sz w:val="20"/>
          <w:szCs w:val="20"/>
        </w:rPr>
        <w:t>DICHIARA</w:t>
      </w:r>
      <w:r w:rsidRPr="006117A9">
        <w:rPr>
          <w:rFonts w:ascii="Arial" w:hAnsi="Arial" w:cs="Arial"/>
          <w:sz w:val="20"/>
          <w:szCs w:val="20"/>
        </w:rPr>
        <w:t xml:space="preserve"> di riservare in luogo della soglia minima del 20% prevista dall’art. 119, comma 2 del Codice, una soglia di affidamento delle prestazioni subappaltabili alle PMI pari a_______________ per le seguenti ragioni_______________ </w:t>
      </w:r>
      <w:r w:rsidRPr="006117A9">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25707B17"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w:t>
      </w:r>
      <w:r w:rsidR="00262156" w:rsidRPr="00F5571F">
        <w:rPr>
          <w:rFonts w:ascii="Arial" w:hAnsi="Arial" w:cs="Arial"/>
          <w:sz w:val="20"/>
          <w:szCs w:val="20"/>
        </w:rPr>
        <w:t xml:space="preserve"> </w:t>
      </w:r>
      <w:r w:rsidR="00AB1CA8" w:rsidRPr="00F5571F">
        <w:rPr>
          <w:rFonts w:ascii="Arial" w:hAnsi="Arial" w:cs="Arial"/>
          <w:sz w:val="20"/>
          <w:szCs w:val="20"/>
        </w:rPr>
        <w:t>dall’applicazione del CCNL indicato dalla stazione appaltante</w:t>
      </w:r>
      <w:r w:rsidR="0044716C" w:rsidRPr="00F5571F">
        <w:rPr>
          <w:rFonts w:ascii="Arial" w:hAnsi="Arial" w:cs="Arial"/>
          <w:sz w:val="20"/>
          <w:szCs w:val="20"/>
        </w:rPr>
        <w:t xml:space="preserve">; </w:t>
      </w:r>
    </w:p>
    <w:p w14:paraId="3C7DB3EA" w14:textId="672ED62E"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di tutte le circostanze generali, particolari e locali, nessuna esclusa ed eccettuata,</w:t>
      </w:r>
      <w:r w:rsidR="001C4A46" w:rsidRPr="00F5571F">
        <w:rPr>
          <w:rFonts w:ascii="Arial" w:hAnsi="Arial" w:cs="Arial"/>
          <w:b/>
          <w:i/>
          <w:sz w:val="20"/>
          <w:szCs w:val="20"/>
        </w:rPr>
        <w:t xml:space="preserve"> </w:t>
      </w:r>
      <w:r w:rsidRPr="00F5571F">
        <w:rPr>
          <w:rFonts w:ascii="Arial" w:hAnsi="Arial" w:cs="Arial"/>
          <w:sz w:val="20"/>
          <w:szCs w:val="20"/>
        </w:rPr>
        <w:t>che possono 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12"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12"/>
    <w:p w14:paraId="21B15335" w14:textId="4D71AFF8" w:rsidR="00E2179B" w:rsidRDefault="005F2729" w:rsidP="00396741">
      <w:pPr>
        <w:pStyle w:val="Paragrafoelenco"/>
        <w:numPr>
          <w:ilvl w:val="1"/>
          <w:numId w:val="12"/>
        </w:numPr>
        <w:spacing w:line="300" w:lineRule="exact"/>
        <w:ind w:left="1416"/>
        <w:jc w:val="both"/>
        <w:rPr>
          <w:rFonts w:ascii="Arial" w:hAnsi="Arial" w:cs="Arial"/>
          <w:sz w:val="20"/>
          <w:szCs w:val="20"/>
        </w:rPr>
      </w:pPr>
      <w:r w:rsidRPr="00E2179B">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w:t>
      </w:r>
      <w:r w:rsidR="00E2179B" w:rsidRPr="00E2179B">
        <w:rPr>
          <w:rFonts w:ascii="Arial" w:hAnsi="Arial" w:cs="Arial"/>
          <w:sz w:val="20"/>
          <w:szCs w:val="20"/>
        </w:rPr>
        <w:t>c</w:t>
      </w:r>
      <w:r w:rsidRPr="00E2179B">
        <w:rPr>
          <w:rFonts w:ascii="Arial" w:hAnsi="Arial" w:cs="Arial"/>
          <w:sz w:val="20"/>
          <w:szCs w:val="20"/>
        </w:rPr>
        <w:t>),</w:t>
      </w:r>
      <w:r w:rsidR="0044716C" w:rsidRPr="00E2179B">
        <w:rPr>
          <w:rFonts w:ascii="Arial" w:hAnsi="Arial" w:cs="Arial"/>
          <w:sz w:val="20"/>
          <w:szCs w:val="20"/>
        </w:rPr>
        <w:t xml:space="preserve"> punto i) del medesimo articolo. </w:t>
      </w:r>
    </w:p>
    <w:p w14:paraId="24F4B7C6" w14:textId="77777777" w:rsidR="00E2179B" w:rsidRPr="00F5571F" w:rsidRDefault="00E2179B" w:rsidP="006117A9">
      <w:pPr>
        <w:pStyle w:val="Paragrafoelenco"/>
        <w:spacing w:line="300" w:lineRule="exact"/>
        <w:ind w:left="1416"/>
        <w:jc w:val="both"/>
        <w:rPr>
          <w:rStyle w:val="ui-provider"/>
          <w:rFonts w:ascii="Arial" w:hAnsi="Arial" w:cs="Arial"/>
          <w:sz w:val="20"/>
          <w:szCs w:val="20"/>
        </w:rPr>
      </w:pPr>
    </w:p>
    <w:p w14:paraId="2655CF2F" w14:textId="49971569" w:rsidR="006143D1" w:rsidRPr="00E2179B" w:rsidRDefault="006143D1" w:rsidP="00E2179B">
      <w:pPr>
        <w:pStyle w:val="Paragrafoelenco"/>
        <w:spacing w:line="300" w:lineRule="exact"/>
        <w:ind w:left="1416"/>
        <w:jc w:val="both"/>
        <w:rPr>
          <w:rFonts w:ascii="Arial" w:eastAsia="Calibri" w:hAnsi="Arial" w:cs="Arial"/>
          <w:i/>
          <w:sz w:val="20"/>
          <w:szCs w:val="20"/>
          <w:highlight w:val="lightGray"/>
          <w:lang w:eastAsia="it-IT"/>
        </w:rPr>
      </w:pPr>
      <w:bookmarkStart w:id="13" w:name="_Hlk173165019"/>
      <w:r w:rsidRPr="00E2179B">
        <w:rPr>
          <w:rFonts w:ascii="Arial" w:eastAsia="Calibri" w:hAnsi="Arial" w:cs="Arial"/>
          <w:b/>
          <w:bCs/>
          <w:i/>
          <w:sz w:val="20"/>
          <w:szCs w:val="20"/>
          <w:highlight w:val="lightGray"/>
          <w:lang w:eastAsia="it-IT"/>
        </w:rPr>
        <w:lastRenderedPageBreak/>
        <w:t>(NB:</w:t>
      </w:r>
      <w:r w:rsidR="00923786" w:rsidRPr="00E2179B">
        <w:rPr>
          <w:rFonts w:ascii="Arial" w:eastAsia="Calibri" w:hAnsi="Arial" w:cs="Arial"/>
          <w:b/>
          <w:bCs/>
          <w:i/>
          <w:sz w:val="20"/>
          <w:szCs w:val="20"/>
          <w:highlight w:val="lightGray"/>
          <w:lang w:eastAsia="it-IT"/>
        </w:rPr>
        <w:t xml:space="preserve"> </w:t>
      </w:r>
      <w:r w:rsidR="00157415" w:rsidRPr="00E2179B">
        <w:rPr>
          <w:rFonts w:ascii="Arial" w:eastAsia="Calibri" w:hAnsi="Arial" w:cs="Arial"/>
          <w:b/>
          <w:bCs/>
          <w:i/>
          <w:sz w:val="20"/>
          <w:szCs w:val="20"/>
          <w:highlight w:val="lightGray"/>
          <w:lang w:eastAsia="it-IT"/>
        </w:rPr>
        <w:t>in caso di partecipazione in forma associata</w:t>
      </w:r>
      <w:r w:rsidR="0027362A" w:rsidRPr="00E2179B">
        <w:rPr>
          <w:rFonts w:ascii="Arial" w:eastAsia="Calibri" w:hAnsi="Arial" w:cs="Arial"/>
          <w:b/>
          <w:bCs/>
          <w:i/>
          <w:sz w:val="20"/>
          <w:szCs w:val="20"/>
          <w:highlight w:val="lightGray"/>
          <w:lang w:eastAsia="it-IT"/>
        </w:rPr>
        <w:t>,</w:t>
      </w:r>
      <w:r w:rsidR="00157415" w:rsidRPr="00E2179B">
        <w:rPr>
          <w:rFonts w:ascii="Arial" w:eastAsia="Calibri" w:hAnsi="Arial" w:cs="Arial"/>
          <w:i/>
          <w:sz w:val="20"/>
          <w:szCs w:val="20"/>
          <w:highlight w:val="lightGray"/>
          <w:lang w:eastAsia="it-IT"/>
        </w:rPr>
        <w:t xml:space="preserve"> </w:t>
      </w:r>
      <w:r w:rsidR="00923786" w:rsidRPr="00E2179B">
        <w:rPr>
          <w:rFonts w:ascii="Arial" w:eastAsia="Calibri" w:hAnsi="Arial" w:cs="Arial"/>
          <w:i/>
          <w:sz w:val="20"/>
          <w:szCs w:val="20"/>
          <w:highlight w:val="lightGray"/>
          <w:lang w:eastAsia="it-IT"/>
        </w:rPr>
        <w:t>la dichiarazione di cui sopra,</w:t>
      </w:r>
      <w:r w:rsidRPr="00E2179B">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E2179B">
        <w:rPr>
          <w:rFonts w:ascii="Arial" w:eastAsia="Calibri" w:hAnsi="Arial" w:cs="Arial"/>
          <w:i/>
          <w:sz w:val="20"/>
          <w:szCs w:val="20"/>
          <w:highlight w:val="lightGray"/>
          <w:lang w:eastAsia="it-IT"/>
        </w:rPr>
        <w:t>.</w:t>
      </w:r>
    </w:p>
    <w:bookmarkEnd w:id="13"/>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0ADB7EBA"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dell’Accordo Quadro</w:t>
      </w:r>
      <w:r w:rsidR="00551905" w:rsidRPr="00F5571F">
        <w:rPr>
          <w:rFonts w:ascii="Arial" w:hAnsi="Arial" w:cs="Arial"/>
          <w:sz w:val="20"/>
          <w:szCs w:val="20"/>
        </w:rPr>
        <w:t>;</w:t>
      </w:r>
    </w:p>
    <w:p w14:paraId="6A59CEE2" w14:textId="12EC87E2" w:rsidR="006143D1"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4"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p w14:paraId="6353250B" w14:textId="77777777" w:rsidR="00233129" w:rsidRPr="00F5571F" w:rsidRDefault="00233129" w:rsidP="00EC5942">
      <w:pPr>
        <w:pStyle w:val="Paragrafoelenco"/>
        <w:spacing w:line="300" w:lineRule="exact"/>
        <w:ind w:left="1440"/>
        <w:jc w:val="both"/>
        <w:rPr>
          <w:rFonts w:ascii="Arial" w:eastAsia="Calibri" w:hAnsi="Arial" w:cs="Arial"/>
          <w:i/>
          <w:sz w:val="20"/>
          <w:szCs w:val="20"/>
          <w:highlight w:val="lightGray"/>
          <w:lang w:eastAsia="it-IT"/>
        </w:rPr>
      </w:pPr>
    </w:p>
    <w:bookmarkEnd w:id="14"/>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Default="00EC5942" w:rsidP="0027362A">
      <w:pPr>
        <w:spacing w:line="300" w:lineRule="exact"/>
        <w:ind w:left="426"/>
        <w:jc w:val="both"/>
        <w:rPr>
          <w:rFonts w:ascii="Arial" w:eastAsia="Calibri" w:hAnsi="Arial" w:cs="Arial"/>
          <w:i/>
          <w:sz w:val="20"/>
          <w:szCs w:val="20"/>
          <w:highlight w:val="lightGray"/>
          <w:lang w:eastAsia="it-IT"/>
        </w:rPr>
      </w:pPr>
      <w:bookmarkStart w:id="15"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p w14:paraId="53FF2D47" w14:textId="77777777" w:rsidR="00233129" w:rsidRPr="00F5571F" w:rsidRDefault="00233129" w:rsidP="0027362A">
      <w:pPr>
        <w:spacing w:line="300" w:lineRule="exact"/>
        <w:ind w:left="426"/>
        <w:jc w:val="both"/>
        <w:rPr>
          <w:rFonts w:ascii="Arial" w:eastAsia="Calibri" w:hAnsi="Arial" w:cs="Arial"/>
          <w:i/>
          <w:sz w:val="20"/>
          <w:szCs w:val="20"/>
          <w:highlight w:val="lightGray"/>
          <w:lang w:eastAsia="it-IT"/>
        </w:rPr>
      </w:pPr>
    </w:p>
    <w:bookmarkEnd w:id="15"/>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4"/>
      </w:r>
    </w:p>
    <w:p w14:paraId="1DD866BF" w14:textId="3CA65BBC" w:rsidR="0057652F" w:rsidRPr="00BB008C" w:rsidRDefault="0057652F" w:rsidP="00BB008C">
      <w:pPr>
        <w:pStyle w:val="Paragrafoelenco"/>
        <w:numPr>
          <w:ilvl w:val="0"/>
          <w:numId w:val="17"/>
        </w:numPr>
        <w:spacing w:line="300" w:lineRule="exact"/>
        <w:ind w:left="1134" w:hanging="283"/>
        <w:jc w:val="both"/>
        <w:rPr>
          <w:rFonts w:ascii="Arial" w:hAnsi="Arial" w:cs="Arial"/>
          <w:sz w:val="20"/>
          <w:szCs w:val="20"/>
        </w:rPr>
      </w:pPr>
      <w:bookmarkStart w:id="16" w:name="_Hlk188873274"/>
      <w:r w:rsidRPr="00F5571F">
        <w:rPr>
          <w:rFonts w:ascii="Arial" w:hAnsi="Arial" w:cs="Arial"/>
          <w:sz w:val="20"/>
          <w:szCs w:val="20"/>
        </w:rPr>
        <w:t>10% per aver presentato una fideiussione, emessa e firmata digitalmente</w:t>
      </w:r>
      <w:r w:rsidR="00360D46">
        <w:rPr>
          <w:rFonts w:ascii="Arial" w:hAnsi="Arial" w:cs="Arial"/>
          <w:sz w:val="20"/>
          <w:szCs w:val="20"/>
        </w:rPr>
        <w:t xml:space="preserve"> e </w:t>
      </w:r>
      <w:r w:rsidR="00360D46" w:rsidRPr="006117A9">
        <w:rPr>
          <w:rFonts w:ascii="Arial" w:hAnsi="Arial" w:cs="Arial"/>
          <w:sz w:val="20"/>
          <w:szCs w:val="20"/>
        </w:rPr>
        <w:t>verificabile telematicamente sul sito internet dell'emittente</w:t>
      </w:r>
      <w:r w:rsidR="00BB008C" w:rsidRPr="00BB008C">
        <w:rPr>
          <w:rFonts w:ascii="Arial" w:hAnsi="Arial" w:cs="Arial"/>
          <w:sz w:val="20"/>
          <w:szCs w:val="20"/>
        </w:rPr>
        <w:t>;</w:t>
      </w:r>
    </w:p>
    <w:bookmarkEnd w:id="16"/>
    <w:p w14:paraId="7957DEAF" w14:textId="251CF830" w:rsidR="0057652F" w:rsidRPr="00F5571F"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sidR="0057652F" w:rsidRPr="00F5571F">
        <w:rPr>
          <w:rFonts w:ascii="Arial" w:hAnsi="Arial" w:cs="Arial"/>
          <w:sz w:val="20"/>
          <w:szCs w:val="20"/>
        </w:rPr>
        <w:t xml:space="preserve"> </w:t>
      </w:r>
      <w:r w:rsidR="00BB008C">
        <w:rPr>
          <w:rFonts w:ascii="Arial" w:hAnsi="Arial" w:cs="Arial"/>
          <w:sz w:val="20"/>
          <w:szCs w:val="20"/>
        </w:rPr>
        <w:t xml:space="preserve">del 20% </w:t>
      </w:r>
      <w:r w:rsidR="0057652F" w:rsidRPr="00F5571F">
        <w:rPr>
          <w:rFonts w:ascii="Arial" w:hAnsi="Arial" w:cs="Arial"/>
          <w:sz w:val="20"/>
          <w:szCs w:val="20"/>
        </w:rPr>
        <w:t xml:space="preserve">per il possesso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certificazioni o marchi</w:t>
      </w:r>
      <w:r w:rsidR="00BB008C">
        <w:rPr>
          <w:rFonts w:ascii="Arial" w:hAnsi="Arial" w:cs="Arial"/>
          <w:sz w:val="20"/>
          <w:szCs w:val="20"/>
        </w:rPr>
        <w:t>:</w:t>
      </w:r>
    </w:p>
    <w:tbl>
      <w:tblPr>
        <w:tblStyle w:val="Grigliatabella"/>
        <w:tblW w:w="5000" w:type="pct"/>
        <w:tblLook w:val="04A0" w:firstRow="1" w:lastRow="0" w:firstColumn="1" w:lastColumn="0" w:noHBand="0" w:noVBand="1"/>
      </w:tblPr>
      <w:tblGrid>
        <w:gridCol w:w="1980"/>
        <w:gridCol w:w="4111"/>
        <w:gridCol w:w="3537"/>
      </w:tblGrid>
      <w:tr w:rsidR="00553F4D" w:rsidRPr="00F5571F" w14:paraId="6AD43F9F" w14:textId="0BA45D8E" w:rsidTr="006117A9">
        <w:tc>
          <w:tcPr>
            <w:tcW w:w="1028" w:type="pct"/>
            <w:shd w:val="clear" w:color="auto" w:fill="4472C4" w:themeFill="accent5"/>
          </w:tcPr>
          <w:p w14:paraId="02DA7778" w14:textId="072AC439" w:rsidR="00553F4D" w:rsidRPr="00F5571F" w:rsidRDefault="004960D6"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w:t>
            </w:r>
            <w:r w:rsidR="00553F4D" w:rsidRPr="00F5571F">
              <w:rPr>
                <w:rFonts w:ascii="Arial" w:hAnsi="Arial" w:cs="Arial"/>
                <w:color w:val="FFFFFF" w:themeColor="background1"/>
                <w:sz w:val="20"/>
                <w:szCs w:val="20"/>
              </w:rPr>
              <w:t>orma</w:t>
            </w:r>
          </w:p>
        </w:tc>
        <w:tc>
          <w:tcPr>
            <w:tcW w:w="2135" w:type="pct"/>
            <w:shd w:val="clear" w:color="auto" w:fill="4472C4" w:themeFill="accent5"/>
          </w:tcPr>
          <w:p w14:paraId="1225DD09" w14:textId="1118B0B1"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4C7070CD" w:rsidR="00553F4D" w:rsidRPr="00F5571F" w:rsidRDefault="00BB008C" w:rsidP="00A95D39">
            <w:pPr>
              <w:spacing w:line="300" w:lineRule="exact"/>
              <w:jc w:val="both"/>
              <w:rPr>
                <w:rFonts w:ascii="Arial" w:hAnsi="Arial" w:cs="Arial"/>
                <w:color w:val="FFFFFF" w:themeColor="background1"/>
                <w:sz w:val="20"/>
                <w:szCs w:val="20"/>
              </w:rPr>
            </w:pPr>
            <w:r>
              <w:rPr>
                <w:rFonts w:ascii="Arial" w:hAnsi="Arial" w:cs="Arial"/>
                <w:color w:val="FFFFFF" w:themeColor="background1"/>
                <w:sz w:val="20"/>
                <w:szCs w:val="20"/>
              </w:rPr>
              <w:t>Ultima versione</w:t>
            </w:r>
          </w:p>
        </w:tc>
      </w:tr>
      <w:tr w:rsidR="00553F4D" w:rsidRPr="00F5571F" w14:paraId="2EC4088C" w14:textId="609074CB" w:rsidTr="006117A9">
        <w:tc>
          <w:tcPr>
            <w:tcW w:w="1028" w:type="pct"/>
          </w:tcPr>
          <w:p w14:paraId="6B999432" w14:textId="53D22707" w:rsidR="00553F4D" w:rsidRPr="00F5571F" w:rsidRDefault="00BB008C" w:rsidP="00BB008C">
            <w:pPr>
              <w:spacing w:line="300" w:lineRule="exact"/>
              <w:jc w:val="both"/>
              <w:rPr>
                <w:rFonts w:ascii="Arial" w:hAnsi="Arial" w:cs="Arial"/>
                <w:sz w:val="20"/>
                <w:szCs w:val="20"/>
              </w:rPr>
            </w:pPr>
            <w:r w:rsidRPr="00BB008C">
              <w:rPr>
                <w:rFonts w:ascii="Arial" w:hAnsi="Arial" w:cs="Arial"/>
                <w:sz w:val="20"/>
                <w:szCs w:val="20"/>
              </w:rPr>
              <w:t>UNI EN ISO 14001</w:t>
            </w:r>
          </w:p>
        </w:tc>
        <w:tc>
          <w:tcPr>
            <w:tcW w:w="2135" w:type="pct"/>
          </w:tcPr>
          <w:p w14:paraId="7DD72F7B" w14:textId="42DB1B20" w:rsidR="00553F4D" w:rsidRPr="00F5571F" w:rsidRDefault="00BB008C" w:rsidP="00BB008C">
            <w:pPr>
              <w:spacing w:line="300" w:lineRule="exact"/>
              <w:jc w:val="both"/>
              <w:rPr>
                <w:rFonts w:ascii="Arial" w:hAnsi="Arial" w:cs="Arial"/>
                <w:sz w:val="20"/>
                <w:szCs w:val="20"/>
              </w:rPr>
            </w:pPr>
            <w:r w:rsidRPr="00BB008C">
              <w:rPr>
                <w:rFonts w:ascii="Arial" w:hAnsi="Arial" w:cs="Arial"/>
                <w:sz w:val="20"/>
                <w:szCs w:val="20"/>
              </w:rPr>
              <w:t>Sistemi di gestione ambientale</w:t>
            </w:r>
          </w:p>
        </w:tc>
        <w:tc>
          <w:tcPr>
            <w:tcW w:w="1837" w:type="pct"/>
          </w:tcPr>
          <w:p w14:paraId="20DD8550" w14:textId="7F1331AF" w:rsidR="00553F4D" w:rsidRPr="00F5571F" w:rsidRDefault="00BB008C" w:rsidP="00A95D39">
            <w:pPr>
              <w:spacing w:line="300" w:lineRule="exact"/>
              <w:jc w:val="both"/>
              <w:rPr>
                <w:rFonts w:ascii="Arial" w:hAnsi="Arial" w:cs="Arial"/>
                <w:sz w:val="20"/>
                <w:szCs w:val="20"/>
              </w:rPr>
            </w:pPr>
            <w:r>
              <w:rPr>
                <w:rFonts w:ascii="Arial" w:hAnsi="Arial" w:cs="Arial"/>
                <w:sz w:val="20"/>
                <w:szCs w:val="20"/>
              </w:rPr>
              <w:t>2015</w:t>
            </w:r>
          </w:p>
        </w:tc>
      </w:tr>
      <w:tr w:rsidR="00553F4D" w:rsidRPr="00F5571F" w14:paraId="0D69D21F" w14:textId="6D500150" w:rsidTr="006117A9">
        <w:tc>
          <w:tcPr>
            <w:tcW w:w="1028" w:type="pct"/>
          </w:tcPr>
          <w:p w14:paraId="3188B92E" w14:textId="48ABE4CE" w:rsidR="00553F4D" w:rsidRPr="00F5571F" w:rsidRDefault="00BB008C" w:rsidP="00BB008C">
            <w:pPr>
              <w:spacing w:line="300" w:lineRule="exact"/>
              <w:jc w:val="both"/>
              <w:rPr>
                <w:rFonts w:ascii="Arial" w:hAnsi="Arial" w:cs="Arial"/>
                <w:sz w:val="20"/>
                <w:szCs w:val="20"/>
              </w:rPr>
            </w:pPr>
            <w:r w:rsidRPr="00BB008C">
              <w:rPr>
                <w:rFonts w:ascii="Arial" w:hAnsi="Arial" w:cs="Arial"/>
                <w:sz w:val="20"/>
                <w:szCs w:val="20"/>
              </w:rPr>
              <w:t>UNI ISO 45001</w:t>
            </w:r>
          </w:p>
        </w:tc>
        <w:tc>
          <w:tcPr>
            <w:tcW w:w="2135" w:type="pct"/>
          </w:tcPr>
          <w:p w14:paraId="6534D6C7" w14:textId="1EE7E7F2" w:rsidR="00553F4D" w:rsidRPr="00F5571F" w:rsidRDefault="00BB008C" w:rsidP="00BB008C">
            <w:pPr>
              <w:spacing w:line="300" w:lineRule="exact"/>
              <w:jc w:val="both"/>
              <w:rPr>
                <w:rFonts w:ascii="Arial" w:hAnsi="Arial" w:cs="Arial"/>
                <w:sz w:val="20"/>
                <w:szCs w:val="20"/>
              </w:rPr>
            </w:pPr>
            <w:r w:rsidRPr="00BB008C">
              <w:rPr>
                <w:rFonts w:ascii="Arial" w:hAnsi="Arial" w:cs="Arial"/>
                <w:sz w:val="20"/>
                <w:szCs w:val="20"/>
              </w:rPr>
              <w:t>Sistemi di gestione per la salute e sicurezza sul lavoro</w:t>
            </w:r>
          </w:p>
        </w:tc>
        <w:tc>
          <w:tcPr>
            <w:tcW w:w="1837" w:type="pct"/>
          </w:tcPr>
          <w:p w14:paraId="314F3D32" w14:textId="3E4B4E65" w:rsidR="00553F4D" w:rsidRPr="00F5571F" w:rsidRDefault="00BB008C" w:rsidP="00A95D39">
            <w:pPr>
              <w:spacing w:line="300" w:lineRule="exact"/>
              <w:jc w:val="both"/>
              <w:rPr>
                <w:rFonts w:ascii="Arial" w:hAnsi="Arial" w:cs="Arial"/>
                <w:sz w:val="20"/>
                <w:szCs w:val="20"/>
              </w:rPr>
            </w:pPr>
            <w:r>
              <w:rPr>
                <w:rFonts w:ascii="Arial" w:hAnsi="Arial" w:cs="Arial"/>
                <w:sz w:val="20"/>
                <w:szCs w:val="20"/>
              </w:rPr>
              <w:t>2018</w:t>
            </w:r>
          </w:p>
        </w:tc>
      </w:tr>
      <w:tr w:rsidR="00553F4D" w:rsidRPr="00F5571F" w14:paraId="3C3C8476" w14:textId="47EB66A1" w:rsidTr="006117A9">
        <w:tc>
          <w:tcPr>
            <w:tcW w:w="1028" w:type="pct"/>
          </w:tcPr>
          <w:p w14:paraId="2FAE9E78" w14:textId="2947ACA6" w:rsidR="00553F4D" w:rsidRPr="00F5571F" w:rsidRDefault="00BB008C" w:rsidP="00BB008C">
            <w:pPr>
              <w:spacing w:line="300" w:lineRule="exact"/>
              <w:jc w:val="both"/>
              <w:rPr>
                <w:rFonts w:ascii="Arial" w:hAnsi="Arial" w:cs="Arial"/>
                <w:sz w:val="20"/>
                <w:szCs w:val="20"/>
              </w:rPr>
            </w:pPr>
            <w:r w:rsidRPr="00BB008C">
              <w:rPr>
                <w:rFonts w:ascii="Arial" w:hAnsi="Arial" w:cs="Arial"/>
                <w:sz w:val="20"/>
                <w:szCs w:val="20"/>
              </w:rPr>
              <w:t>EMAS</w:t>
            </w:r>
          </w:p>
        </w:tc>
        <w:tc>
          <w:tcPr>
            <w:tcW w:w="2135" w:type="pct"/>
          </w:tcPr>
          <w:p w14:paraId="590225B4" w14:textId="7B0841E3" w:rsidR="00553F4D" w:rsidRPr="00F5571F" w:rsidRDefault="00BB008C" w:rsidP="00BB008C">
            <w:pPr>
              <w:spacing w:line="300" w:lineRule="exact"/>
              <w:jc w:val="both"/>
              <w:rPr>
                <w:rFonts w:ascii="Arial" w:hAnsi="Arial" w:cs="Arial"/>
                <w:sz w:val="20"/>
                <w:szCs w:val="20"/>
              </w:rPr>
            </w:pPr>
            <w:r w:rsidRPr="00BB008C">
              <w:rPr>
                <w:rFonts w:ascii="Arial" w:hAnsi="Arial" w:cs="Arial"/>
                <w:sz w:val="20"/>
                <w:szCs w:val="20"/>
              </w:rPr>
              <w:t xml:space="preserve">Registrazione al sistema comunitario di ecogestione e audit EMAS – Regolamento </w:t>
            </w:r>
            <w:r w:rsidRPr="00BB008C">
              <w:rPr>
                <w:rFonts w:ascii="Arial" w:hAnsi="Arial" w:cs="Arial"/>
                <w:sz w:val="20"/>
                <w:szCs w:val="20"/>
              </w:rPr>
              <w:lastRenderedPageBreak/>
              <w:t>(CE) n. 1221/2009 del Parlamento europeo e del Consiglio, del 25 novembre 2009</w:t>
            </w:r>
          </w:p>
        </w:tc>
        <w:tc>
          <w:tcPr>
            <w:tcW w:w="1837" w:type="pct"/>
          </w:tcPr>
          <w:p w14:paraId="2CCD028F" w14:textId="523A7E46" w:rsidR="00553F4D" w:rsidRPr="00F5571F" w:rsidRDefault="00BB008C" w:rsidP="00A95D39">
            <w:pPr>
              <w:spacing w:line="300" w:lineRule="exact"/>
              <w:jc w:val="both"/>
              <w:rPr>
                <w:rFonts w:ascii="Arial" w:hAnsi="Arial" w:cs="Arial"/>
                <w:sz w:val="20"/>
                <w:szCs w:val="20"/>
              </w:rPr>
            </w:pPr>
            <w:r>
              <w:rPr>
                <w:rFonts w:ascii="Arial" w:hAnsi="Arial" w:cs="Arial"/>
                <w:sz w:val="20"/>
                <w:szCs w:val="20"/>
              </w:rPr>
              <w:lastRenderedPageBreak/>
              <w:t>2009</w:t>
            </w: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______</w:t>
      </w:r>
      <w:r w:rsidRPr="00F5571F">
        <w:rPr>
          <w:rFonts w:ascii="Arial" w:hAnsi="Arial" w:cs="Arial"/>
          <w:sz w:val="20"/>
          <w:szCs w:val="20"/>
        </w:rPr>
        <w:t>(</w:t>
      </w:r>
      <w:r w:rsidRPr="00F5571F">
        <w:rPr>
          <w:rFonts w:ascii="Arial" w:hAnsi="Arial" w:cs="Arial"/>
          <w:i/>
          <w:sz w:val="20"/>
          <w:szCs w:val="20"/>
        </w:rPr>
        <w:t>indicare se cauzione o fideiussione</w:t>
      </w:r>
      <w:r w:rsidRPr="00F5571F">
        <w:rPr>
          <w:rFonts w:ascii="Arial" w:hAnsi="Arial" w:cs="Arial"/>
          <w:sz w:val="20"/>
          <w:szCs w:val="20"/>
        </w:rPr>
        <w:t>).</w:t>
      </w:r>
    </w:p>
    <w:p w14:paraId="73B6CA89" w14:textId="6D4DC941"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7" w:name="_Hlk173165508"/>
      <w:r w:rsidRPr="00F5571F">
        <w:rPr>
          <w:rFonts w:ascii="Arial" w:hAnsi="Arial" w:cs="Arial"/>
          <w:i/>
          <w:sz w:val="20"/>
          <w:szCs w:val="20"/>
          <w:highlight w:val="lightGray"/>
        </w:rPr>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7"/>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8"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8"/>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9"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9"/>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20"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20"/>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764081E9" w14:textId="19DFF6A9" w:rsidR="00AC2461" w:rsidRPr="00F5571F" w:rsidRDefault="00E20B6B" w:rsidP="00AC2461">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lastRenderedPageBreak/>
        <w:t xml:space="preserve">Assunzione </w:t>
      </w:r>
      <w:r w:rsidR="00C96FD3" w:rsidRPr="00F5571F">
        <w:rPr>
          <w:rFonts w:ascii="Arial" w:hAnsi="Arial" w:cs="Arial"/>
          <w:b/>
          <w:bCs/>
          <w:sz w:val="20"/>
          <w:szCs w:val="20"/>
        </w:rPr>
        <w:t>di specifici impegni</w:t>
      </w:r>
      <w:r w:rsidR="00CB055F" w:rsidRPr="00F5571F">
        <w:rPr>
          <w:rFonts w:ascii="Arial" w:hAnsi="Arial" w:cs="Arial"/>
          <w:b/>
          <w:bCs/>
          <w:sz w:val="20"/>
          <w:szCs w:val="20"/>
        </w:rPr>
        <w:t xml:space="preserve"> in materia di tutela del lavoro e parità di genere e generazionale</w:t>
      </w:r>
    </w:p>
    <w:p w14:paraId="6F65C6F8" w14:textId="4A0FC200" w:rsidR="00AF6257" w:rsidRPr="00F5571F" w:rsidRDefault="00D45AF4" w:rsidP="00AC2461">
      <w:pPr>
        <w:pStyle w:val="Paragrafoelenco"/>
        <w:spacing w:line="300" w:lineRule="exact"/>
        <w:ind w:left="0"/>
        <w:jc w:val="both"/>
        <w:rPr>
          <w:rFonts w:ascii="Arial" w:hAnsi="Arial" w:cs="Arial"/>
          <w:b/>
          <w:bCs/>
          <w:sz w:val="20"/>
          <w:szCs w:val="20"/>
        </w:rPr>
      </w:pPr>
      <w:bookmarkStart w:id="21" w:name="_Hlk173166891"/>
      <w:r w:rsidRPr="00F5571F">
        <w:rPr>
          <w:rFonts w:ascii="Arial" w:hAnsi="Arial" w:cs="Arial"/>
          <w:i/>
          <w:sz w:val="20"/>
          <w:szCs w:val="20"/>
        </w:rPr>
        <w:t>Scegliere una delle seguenti opzioni eliminando le altre.</w:t>
      </w:r>
    </w:p>
    <w:p w14:paraId="36869024" w14:textId="44859E52"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i/>
          <w:sz w:val="20"/>
          <w:szCs w:val="20"/>
        </w:rPr>
        <w:t xml:space="preserve"> </w:t>
      </w:r>
      <w:r w:rsidRPr="00F5571F">
        <w:rPr>
          <w:rFonts w:ascii="Arial" w:hAnsi="Arial" w:cs="Arial"/>
          <w:sz w:val="20"/>
          <w:szCs w:val="20"/>
        </w:rPr>
        <w:t xml:space="preserve">▪ </w:t>
      </w:r>
      <w:r w:rsidR="00D45AF4" w:rsidRPr="00F5571F">
        <w:rPr>
          <w:rFonts w:ascii="Arial" w:hAnsi="Arial" w:cs="Arial"/>
          <w:b/>
          <w:i/>
          <w:sz w:val="20"/>
          <w:szCs w:val="20"/>
        </w:rPr>
        <w:t>Opzione 1:</w:t>
      </w:r>
      <w:r w:rsidR="00D45AF4" w:rsidRPr="00F5571F">
        <w:rPr>
          <w:rFonts w:ascii="Arial" w:hAnsi="Arial" w:cs="Arial"/>
          <w:i/>
          <w:sz w:val="20"/>
          <w:szCs w:val="20"/>
        </w:rPr>
        <w:t xml:space="preserve"> </w:t>
      </w:r>
      <w:r w:rsidR="00586D51"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occupa </w:t>
      </w:r>
      <w:r w:rsidR="00D45AF4" w:rsidRPr="00F5571F">
        <w:rPr>
          <w:rFonts w:ascii="Arial" w:hAnsi="Arial" w:cs="Arial"/>
          <w:b/>
          <w:i/>
          <w:sz w:val="20"/>
          <w:szCs w:val="20"/>
        </w:rPr>
        <w:t>più di 50 dipendenti</w:t>
      </w:r>
      <w:r w:rsidR="00D45AF4" w:rsidRPr="00F5571F">
        <w:rPr>
          <w:rFonts w:ascii="Arial" w:hAnsi="Arial" w:cs="Arial"/>
          <w:i/>
          <w:sz w:val="20"/>
          <w:szCs w:val="20"/>
        </w:rPr>
        <w:t>:</w:t>
      </w:r>
    </w:p>
    <w:p w14:paraId="63548D31" w14:textId="6057888D" w:rsidR="00D45AF4" w:rsidRPr="00F5571F"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INSERISCE</w:t>
      </w:r>
      <w:r w:rsidRPr="00F5571F">
        <w:rPr>
          <w:rFonts w:ascii="Arial" w:hAnsi="Arial" w:cs="Arial"/>
          <w:sz w:val="20"/>
          <w:szCs w:val="20"/>
        </w:rPr>
        <w:t xml:space="preserve"> nel</w:t>
      </w:r>
      <w:r w:rsidR="001C4A46" w:rsidRPr="00F5571F">
        <w:rPr>
          <w:rFonts w:ascii="Arial" w:hAnsi="Arial" w:cs="Arial"/>
          <w:sz w:val="20"/>
          <w:szCs w:val="20"/>
        </w:rPr>
        <w:t xml:space="preserve"> FVOE, ove non sia già presente</w:t>
      </w:r>
      <w:r w:rsidR="001A63D9" w:rsidRPr="00F5571F">
        <w:rPr>
          <w:rFonts w:ascii="Arial" w:hAnsi="Arial" w:cs="Arial"/>
          <w:sz w:val="20"/>
          <w:szCs w:val="20"/>
        </w:rPr>
        <w:t>,</w:t>
      </w:r>
      <w:r w:rsidR="00586D51" w:rsidRPr="00F5571F">
        <w:rPr>
          <w:rFonts w:ascii="Arial" w:hAnsi="Arial" w:cs="Arial"/>
          <w:sz w:val="20"/>
          <w:szCs w:val="20"/>
        </w:rPr>
        <w:t xml:space="preserve"> </w:t>
      </w:r>
      <w:r w:rsidR="002723D6" w:rsidRPr="00F5571F">
        <w:rPr>
          <w:rFonts w:ascii="Arial" w:hAnsi="Arial" w:cs="Arial"/>
          <w:sz w:val="20"/>
          <w:szCs w:val="20"/>
        </w:rPr>
        <w:t xml:space="preserve">e in sede di prima applicazione del FVOE, anche a Sistema nella busta amministrativa, </w:t>
      </w:r>
      <w:r w:rsidR="00D45AF4" w:rsidRPr="00F5571F">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F5571F" w:rsidRDefault="00107FED" w:rsidP="00E50CE7">
      <w:pPr>
        <w:spacing w:line="300" w:lineRule="exact"/>
        <w:ind w:left="284"/>
        <w:jc w:val="both"/>
        <w:rPr>
          <w:rFonts w:ascii="Arial" w:hAnsi="Arial" w:cs="Arial"/>
          <w:i/>
          <w:sz w:val="20"/>
          <w:szCs w:val="20"/>
        </w:rPr>
      </w:pPr>
      <w:r w:rsidRPr="00F5571F">
        <w:rPr>
          <w:rFonts w:ascii="Arial" w:hAnsi="Arial" w:cs="Arial"/>
          <w:i/>
          <w:sz w:val="20"/>
          <w:szCs w:val="20"/>
        </w:rPr>
        <w:t>i</w:t>
      </w:r>
      <w:r w:rsidR="00D45AF4" w:rsidRPr="00F5571F">
        <w:rPr>
          <w:rFonts w:ascii="Arial" w:hAnsi="Arial" w:cs="Arial"/>
          <w:i/>
          <w:sz w:val="20"/>
          <w:szCs w:val="20"/>
        </w:rPr>
        <w:t>n aggiunta, nel caso in cui non abbia provveduto alla trasmissione del rapporto nei termini indicati dall'articolo 46 del decreto legislativo n. 198/2006,</w:t>
      </w:r>
    </w:p>
    <w:p w14:paraId="10BDBEE7" w14:textId="5C28A915" w:rsidR="00D45AF4" w:rsidRPr="00F5571F" w:rsidRDefault="00107FED" w:rsidP="002723D6">
      <w:pPr>
        <w:spacing w:before="60" w:after="60" w:line="300" w:lineRule="exact"/>
        <w:ind w:left="284"/>
        <w:jc w:val="both"/>
        <w:rPr>
          <w:rFonts w:ascii="Arial" w:hAnsi="Arial" w:cs="Arial"/>
          <w:sz w:val="20"/>
          <w:szCs w:val="20"/>
        </w:rPr>
      </w:pPr>
      <w:r w:rsidRPr="00F5571F">
        <w:rPr>
          <w:rFonts w:ascii="Arial" w:hAnsi="Arial" w:cs="Arial"/>
          <w:sz w:val="20"/>
          <w:szCs w:val="20"/>
        </w:rPr>
        <w:t xml:space="preserve">□ </w:t>
      </w:r>
      <w:r w:rsidR="00305354" w:rsidRPr="00F5571F">
        <w:rPr>
          <w:rFonts w:ascii="Arial" w:hAnsi="Arial" w:cs="Arial"/>
          <w:b/>
          <w:sz w:val="20"/>
          <w:szCs w:val="20"/>
        </w:rPr>
        <w:t>INSERISCE</w:t>
      </w:r>
      <w:r w:rsidR="00305354" w:rsidRPr="00F5571F">
        <w:rPr>
          <w:rFonts w:ascii="Arial" w:hAnsi="Arial" w:cs="Arial"/>
          <w:sz w:val="20"/>
          <w:szCs w:val="20"/>
        </w:rPr>
        <w:t xml:space="preserve"> nel</w:t>
      </w:r>
      <w:r w:rsidR="001A63D9" w:rsidRPr="00F5571F">
        <w:rPr>
          <w:rFonts w:ascii="Arial" w:hAnsi="Arial" w:cs="Arial"/>
          <w:sz w:val="20"/>
          <w:szCs w:val="20"/>
        </w:rPr>
        <w:t xml:space="preserve"> FVOE, ove non sia già presente,</w:t>
      </w:r>
      <w:r w:rsidR="002723D6" w:rsidRPr="00F5571F">
        <w:rPr>
          <w:rFonts w:ascii="Arial" w:hAnsi="Arial" w:cs="Arial"/>
          <w:sz w:val="20"/>
          <w:szCs w:val="20"/>
        </w:rPr>
        <w:t xml:space="preserve"> e in sede di prima applicazione del FVOE, anche a Sistema nella busta amministrativa, </w:t>
      </w:r>
      <w:r w:rsidR="00D45AF4" w:rsidRPr="00F5571F">
        <w:rPr>
          <w:rFonts w:ascii="Arial" w:hAnsi="Arial" w:cs="Arial"/>
          <w:sz w:val="20"/>
          <w:szCs w:val="20"/>
        </w:rPr>
        <w:t xml:space="preserve">l’attestazione dell’avvenuta trasmissione alle rappresentanze sindacali aziendali e alla consigliera e al </w:t>
      </w:r>
      <w:r w:rsidR="00D97714" w:rsidRPr="00F5571F">
        <w:rPr>
          <w:rFonts w:ascii="Arial" w:hAnsi="Arial" w:cs="Arial"/>
          <w:sz w:val="20"/>
          <w:szCs w:val="20"/>
        </w:rPr>
        <w:t>consigliere regionale di parità</w:t>
      </w:r>
      <w:r w:rsidR="00D45AF4" w:rsidRPr="00F5571F">
        <w:rPr>
          <w:rFonts w:ascii="Arial" w:hAnsi="Arial" w:cs="Arial"/>
          <w:sz w:val="20"/>
          <w:szCs w:val="20"/>
        </w:rPr>
        <w:t>;</w:t>
      </w:r>
    </w:p>
    <w:p w14:paraId="55ECEFDD" w14:textId="77777777" w:rsidR="00305354" w:rsidRPr="00F5571F" w:rsidRDefault="00305354" w:rsidP="00A95D39">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4BCB18CB" w14:textId="7DBAE3B2"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118C73D7" w14:textId="10FE926F" w:rsidR="000A556C"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alla </w:t>
      </w:r>
      <w:r w:rsidR="00E50CE7" w:rsidRPr="00F5571F">
        <w:rPr>
          <w:rFonts w:ascii="Arial" w:hAnsi="Arial" w:cs="Arial"/>
          <w:sz w:val="20"/>
          <w:szCs w:val="20"/>
        </w:rPr>
        <w:t>Consip</w:t>
      </w:r>
      <w:r w:rsidRPr="00F5571F">
        <w:rPr>
          <w:rFonts w:ascii="Arial" w:hAnsi="Arial" w:cs="Arial"/>
          <w:sz w:val="20"/>
          <w:szCs w:val="20"/>
        </w:rPr>
        <w:t xml:space="preserve">, entro 6 mesi dalla stipula </w:t>
      </w:r>
      <w:r w:rsidR="00E50CE7" w:rsidRPr="00F5571F">
        <w:rPr>
          <w:rFonts w:ascii="Arial" w:hAnsi="Arial" w:cs="Arial"/>
          <w:sz w:val="20"/>
          <w:szCs w:val="20"/>
        </w:rPr>
        <w:t>dell’Accordo Quadro</w:t>
      </w:r>
      <w:r w:rsidR="00BB008C">
        <w:rPr>
          <w:rFonts w:ascii="Arial" w:hAnsi="Arial" w:cs="Arial"/>
          <w:color w:val="0000FF"/>
          <w:sz w:val="20"/>
          <w:szCs w:val="20"/>
        </w:rPr>
        <w:t>,</w:t>
      </w:r>
      <w:r w:rsidRPr="00F5571F">
        <w:rPr>
          <w:rFonts w:ascii="Arial" w:hAnsi="Arial" w:cs="Arial"/>
          <w:color w:val="0000FF"/>
          <w:sz w:val="20"/>
          <w:szCs w:val="20"/>
        </w:rPr>
        <w:t xml:space="preserve"> </w:t>
      </w:r>
      <w:r w:rsidRPr="00F5571F">
        <w:rPr>
          <w:rFonts w:ascii="Arial" w:hAnsi="Arial" w:cs="Arial"/>
          <w:sz w:val="20"/>
          <w:szCs w:val="20"/>
        </w:rPr>
        <w:t xml:space="preserve">una relazione </w:t>
      </w:r>
      <w:r w:rsidR="009635A5" w:rsidRPr="00F5571F">
        <w:rPr>
          <w:rFonts w:ascii="Arial" w:hAnsi="Arial" w:cs="Arial"/>
          <w:sz w:val="20"/>
          <w:szCs w:val="20"/>
        </w:rPr>
        <w:t>che chiarisca</w:t>
      </w:r>
      <w:r w:rsidRPr="00F5571F">
        <w:rPr>
          <w:rFonts w:ascii="Arial" w:hAnsi="Arial" w:cs="Arial"/>
          <w:sz w:val="20"/>
          <w:szCs w:val="20"/>
        </w:rPr>
        <w:t xml:space="preserve"> </w:t>
      </w:r>
      <w:r w:rsidR="009635A5" w:rsidRPr="00F5571F">
        <w:rPr>
          <w:rFonts w:ascii="Arial" w:hAnsi="Arial" w:cs="Arial"/>
          <w:sz w:val="20"/>
          <w:szCs w:val="20"/>
        </w:rPr>
        <w:t xml:space="preserve">l’avvenuto </w:t>
      </w:r>
      <w:r w:rsidRPr="00F5571F">
        <w:rPr>
          <w:rFonts w:ascii="Arial" w:hAnsi="Arial" w:cs="Arial"/>
          <w:sz w:val="20"/>
          <w:szCs w:val="20"/>
        </w:rPr>
        <w:t>assolvimento degli obblighi di cui alla medesima legge n. 68/1999 e</w:t>
      </w:r>
      <w:r w:rsidR="009635A5" w:rsidRPr="00F5571F">
        <w:rPr>
          <w:rFonts w:ascii="Arial" w:hAnsi="Arial" w:cs="Arial"/>
          <w:sz w:val="20"/>
          <w:szCs w:val="20"/>
        </w:rPr>
        <w:t xml:space="preserve"> dia atto delle</w:t>
      </w:r>
      <w:r w:rsidRPr="00F5571F">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37BB752C" w:rsidR="00BE6F6C" w:rsidRPr="00BB008C" w:rsidRDefault="00A22729" w:rsidP="00A22729">
      <w:pPr>
        <w:pStyle w:val="Paragrafoelenco"/>
        <w:numPr>
          <w:ilvl w:val="0"/>
          <w:numId w:val="35"/>
        </w:numPr>
        <w:spacing w:before="60" w:after="60" w:line="300" w:lineRule="exact"/>
        <w:jc w:val="both"/>
        <w:rPr>
          <w:rFonts w:ascii="Arial" w:hAnsi="Arial" w:cs="Arial"/>
          <w:sz w:val="20"/>
          <w:szCs w:val="20"/>
        </w:rPr>
      </w:pPr>
      <w:r w:rsidRPr="006117A9">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22D5B7" w14:textId="6B3960EC" w:rsidR="00D45AF4" w:rsidRPr="00F5571F" w:rsidRDefault="0095304D" w:rsidP="00A95D39">
      <w:pPr>
        <w:spacing w:before="60" w:after="60" w:line="300" w:lineRule="exact"/>
        <w:ind w:left="284"/>
        <w:jc w:val="both"/>
        <w:rPr>
          <w:rFonts w:ascii="Arial" w:hAnsi="Arial" w:cs="Arial"/>
          <w:b/>
          <w:i/>
          <w:sz w:val="20"/>
          <w:szCs w:val="20"/>
        </w:rPr>
      </w:pPr>
      <w:r w:rsidRPr="00F5571F">
        <w:rPr>
          <w:rFonts w:ascii="Arial" w:hAnsi="Arial" w:cs="Arial"/>
          <w:b/>
          <w:i/>
          <w:sz w:val="20"/>
          <w:szCs w:val="20"/>
        </w:rPr>
        <w:t>o</w:t>
      </w:r>
      <w:r w:rsidR="00107FED" w:rsidRPr="00F5571F">
        <w:rPr>
          <w:rFonts w:ascii="Arial" w:hAnsi="Arial" w:cs="Arial"/>
          <w:b/>
          <w:i/>
          <w:sz w:val="20"/>
          <w:szCs w:val="20"/>
        </w:rPr>
        <w:t>,</w:t>
      </w:r>
      <w:r w:rsidR="00D45AF4" w:rsidRPr="00F5571F">
        <w:rPr>
          <w:rFonts w:ascii="Arial" w:hAnsi="Arial" w:cs="Arial"/>
          <w:b/>
          <w:i/>
          <w:sz w:val="20"/>
          <w:szCs w:val="20"/>
        </w:rPr>
        <w:t xml:space="preserve"> in alternativa, </w:t>
      </w:r>
    </w:p>
    <w:p w14:paraId="086DA9A6" w14:textId="4748BF0E" w:rsidR="00D45AF4" w:rsidRPr="00F5571F" w:rsidRDefault="00A41A32" w:rsidP="00A95D39">
      <w:pPr>
        <w:spacing w:before="60" w:after="60" w:line="300" w:lineRule="exact"/>
        <w:ind w:left="284"/>
        <w:jc w:val="both"/>
        <w:rPr>
          <w:rFonts w:ascii="Arial" w:hAnsi="Arial" w:cs="Arial"/>
          <w:i/>
          <w:sz w:val="20"/>
          <w:szCs w:val="20"/>
        </w:rPr>
      </w:pPr>
      <w:r w:rsidRPr="00F5571F">
        <w:rPr>
          <w:rFonts w:ascii="Arial" w:hAnsi="Arial" w:cs="Arial"/>
          <w:sz w:val="20"/>
          <w:szCs w:val="20"/>
        </w:rPr>
        <w:t xml:space="preserve">▪ </w:t>
      </w:r>
      <w:r w:rsidR="00D45AF4" w:rsidRPr="00F5571F">
        <w:rPr>
          <w:rFonts w:ascii="Arial" w:hAnsi="Arial" w:cs="Arial"/>
          <w:b/>
          <w:i/>
          <w:sz w:val="20"/>
          <w:szCs w:val="20"/>
        </w:rPr>
        <w:t xml:space="preserve">Opzione 2: </w:t>
      </w:r>
      <w:r w:rsidR="00763214" w:rsidRPr="00F5571F">
        <w:rPr>
          <w:rFonts w:ascii="Arial" w:hAnsi="Arial" w:cs="Arial"/>
          <w:i/>
          <w:sz w:val="20"/>
          <w:szCs w:val="20"/>
        </w:rPr>
        <w:t xml:space="preserve">Poiché </w:t>
      </w:r>
      <w:r w:rsidR="00D45AF4" w:rsidRPr="00F5571F">
        <w:rPr>
          <w:rFonts w:ascii="Arial" w:hAnsi="Arial" w:cs="Arial"/>
          <w:i/>
          <w:sz w:val="20"/>
          <w:szCs w:val="20"/>
        </w:rPr>
        <w:t xml:space="preserve">la propria azienda ha un numero di dipendenti </w:t>
      </w:r>
      <w:r w:rsidR="00D45AF4" w:rsidRPr="00F5571F">
        <w:rPr>
          <w:rFonts w:ascii="Arial" w:hAnsi="Arial" w:cs="Arial"/>
          <w:b/>
          <w:i/>
          <w:sz w:val="20"/>
          <w:szCs w:val="20"/>
        </w:rPr>
        <w:t>pari o superiore a 15 e inferiore a 50</w:t>
      </w:r>
      <w:r w:rsidR="00D45AF4" w:rsidRPr="00F5571F">
        <w:rPr>
          <w:rFonts w:ascii="Arial" w:hAnsi="Arial" w:cs="Arial"/>
          <w:i/>
          <w:sz w:val="20"/>
          <w:szCs w:val="20"/>
        </w:rPr>
        <w:t>:</w:t>
      </w:r>
    </w:p>
    <w:p w14:paraId="2B44D1A9" w14:textId="77777777" w:rsidR="00305354" w:rsidRPr="00F5571F" w:rsidRDefault="00305354" w:rsidP="00305354">
      <w:pPr>
        <w:spacing w:before="60" w:after="60" w:line="300" w:lineRule="exact"/>
        <w:ind w:left="284"/>
        <w:jc w:val="both"/>
        <w:rPr>
          <w:rFonts w:ascii="Arial" w:hAnsi="Arial" w:cs="Arial"/>
          <w:b/>
          <w:sz w:val="20"/>
          <w:szCs w:val="20"/>
        </w:rPr>
      </w:pPr>
      <w:r w:rsidRPr="00F5571F">
        <w:rPr>
          <w:rFonts w:ascii="Arial" w:hAnsi="Arial" w:cs="Arial"/>
          <w:b/>
          <w:sz w:val="20"/>
          <w:szCs w:val="20"/>
        </w:rPr>
        <w:t>▪ DICHIARA:</w:t>
      </w:r>
    </w:p>
    <w:p w14:paraId="7211F0D6" w14:textId="6298D1EF"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F5571F">
        <w:rPr>
          <w:rFonts w:ascii="Arial" w:hAnsi="Arial" w:cs="Arial"/>
          <w:sz w:val="20"/>
          <w:szCs w:val="20"/>
        </w:rPr>
        <w:t>alla Consip</w:t>
      </w:r>
      <w:r w:rsidRPr="00F5571F">
        <w:rPr>
          <w:rFonts w:ascii="Arial" w:hAnsi="Arial" w:cs="Arial"/>
          <w:sz w:val="20"/>
          <w:szCs w:val="20"/>
        </w:rPr>
        <w:t xml:space="preserve">, nonché alle rappresentanze sindacali aziendali, alla consigliera e al consigliere regionale di parità, entro 6 mesi dalla </w:t>
      </w:r>
      <w:r w:rsidR="0065690A" w:rsidRPr="00F5571F">
        <w:rPr>
          <w:rFonts w:ascii="Arial" w:hAnsi="Arial" w:cs="Arial"/>
          <w:sz w:val="20"/>
          <w:szCs w:val="20"/>
        </w:rPr>
        <w:t xml:space="preserve">stipula </w:t>
      </w:r>
      <w:r w:rsidR="00E50CE7" w:rsidRPr="00F5571F">
        <w:rPr>
          <w:rFonts w:ascii="Arial" w:hAnsi="Arial" w:cs="Arial"/>
          <w:sz w:val="20"/>
          <w:szCs w:val="20"/>
        </w:rPr>
        <w:t>dell’Accordo Quadro</w:t>
      </w:r>
      <w:r w:rsidRPr="00F5571F">
        <w:rPr>
          <w:rFonts w:ascii="Arial" w:hAnsi="Arial" w:cs="Arial"/>
          <w:sz w:val="20"/>
          <w:szCs w:val="20"/>
        </w:rPr>
        <w:t>;</w:t>
      </w:r>
    </w:p>
    <w:p w14:paraId="06ACB180" w14:textId="6CAFBBBC"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aver assolto agli obblighi di cui alla legge n. 68/1999;</w:t>
      </w:r>
    </w:p>
    <w:p w14:paraId="2A222204" w14:textId="5734ECF0" w:rsidR="00D45AF4" w:rsidRPr="00F5571F" w:rsidRDefault="00D45AF4" w:rsidP="00305354">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impegnarsi, in caso di aggiudicazione, a consegnare </w:t>
      </w:r>
      <w:r w:rsidR="0065690A" w:rsidRPr="00F5571F">
        <w:rPr>
          <w:rFonts w:ascii="Arial" w:hAnsi="Arial" w:cs="Arial"/>
          <w:sz w:val="20"/>
          <w:szCs w:val="20"/>
        </w:rPr>
        <w:t>alla Consip</w:t>
      </w:r>
      <w:r w:rsidRPr="00F5571F">
        <w:rPr>
          <w:rFonts w:ascii="Arial" w:hAnsi="Arial" w:cs="Arial"/>
          <w:sz w:val="20"/>
          <w:szCs w:val="20"/>
        </w:rPr>
        <w:t xml:space="preserve">, entro 6 mesi dalla stipula </w:t>
      </w:r>
      <w:r w:rsidR="0065690A" w:rsidRPr="00F5571F">
        <w:rPr>
          <w:rFonts w:ascii="Arial" w:hAnsi="Arial" w:cs="Arial"/>
          <w:sz w:val="20"/>
          <w:szCs w:val="20"/>
        </w:rPr>
        <w:t>dell’Accordo Quadro</w:t>
      </w:r>
      <w:r w:rsidR="00BB008C">
        <w:rPr>
          <w:rFonts w:ascii="Arial" w:hAnsi="Arial" w:cs="Arial"/>
          <w:color w:val="0000FF"/>
          <w:sz w:val="20"/>
          <w:szCs w:val="20"/>
        </w:rPr>
        <w:t>,</w:t>
      </w:r>
      <w:r w:rsidRPr="00F5571F">
        <w:rPr>
          <w:rFonts w:ascii="Arial" w:hAnsi="Arial" w:cs="Arial"/>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F5571F">
        <w:rPr>
          <w:rFonts w:ascii="Arial" w:hAnsi="Arial" w:cs="Arial"/>
          <w:sz w:val="20"/>
          <w:szCs w:val="20"/>
        </w:rPr>
        <w:t xml:space="preserve">presentanze sindacali aziendali; </w:t>
      </w:r>
    </w:p>
    <w:p w14:paraId="53BFD32F" w14:textId="4C7B9C7A" w:rsidR="000A556C" w:rsidRPr="00BB008C" w:rsidRDefault="00A22729" w:rsidP="00A22729">
      <w:pPr>
        <w:pStyle w:val="Paragrafoelenco"/>
        <w:numPr>
          <w:ilvl w:val="0"/>
          <w:numId w:val="35"/>
        </w:numPr>
        <w:spacing w:before="60" w:after="60" w:line="300" w:lineRule="exact"/>
        <w:jc w:val="both"/>
        <w:rPr>
          <w:rFonts w:ascii="Arial" w:hAnsi="Arial" w:cs="Arial"/>
          <w:sz w:val="20"/>
          <w:szCs w:val="20"/>
        </w:rPr>
      </w:pPr>
      <w:r w:rsidRPr="006117A9">
        <w:rPr>
          <w:rFonts w:ascii="Arial" w:hAnsi="Arial" w:cs="Arial"/>
          <w:sz w:val="20"/>
          <w:szCs w:val="20"/>
        </w:rPr>
        <w:lastRenderedPageBreak/>
        <w:t>che, nei dodici mesi antecedenti alla presentazione dell’offerta nell’ambito della presente procedura, non ha violato l’obbligo di cui all’art. 47, comma 3, del D.L. n. 77/2021, convertito in L. n. 108/2021 o all’articolo 1, comma 6, dell’Allegato II.3</w:t>
      </w:r>
      <w:r w:rsidRPr="00BB008C">
        <w:rPr>
          <w:rFonts w:ascii="Arial" w:hAnsi="Arial" w:cs="Arial"/>
          <w:sz w:val="20"/>
          <w:szCs w:val="20"/>
        </w:rPr>
        <w:t>.</w:t>
      </w:r>
    </w:p>
    <w:p w14:paraId="472C3221" w14:textId="77777777" w:rsidR="00A22729" w:rsidRPr="00A22729" w:rsidRDefault="00A22729" w:rsidP="00A22729">
      <w:pPr>
        <w:pStyle w:val="Paragrafoelenco"/>
        <w:numPr>
          <w:ilvl w:val="0"/>
          <w:numId w:val="35"/>
        </w:numPr>
        <w:spacing w:before="60" w:after="60" w:line="300" w:lineRule="exact"/>
        <w:jc w:val="both"/>
        <w:rPr>
          <w:rFonts w:ascii="Arial" w:hAnsi="Arial" w:cs="Arial"/>
          <w:sz w:val="20"/>
          <w:szCs w:val="20"/>
        </w:rPr>
      </w:pPr>
    </w:p>
    <w:p w14:paraId="7A7FB4DD" w14:textId="2CBF592B" w:rsidR="00D45AF4" w:rsidRPr="00F5571F" w:rsidRDefault="00D45AF4" w:rsidP="00A95D39">
      <w:pPr>
        <w:spacing w:before="60" w:after="60" w:line="300" w:lineRule="exact"/>
        <w:ind w:left="284"/>
        <w:jc w:val="both"/>
        <w:rPr>
          <w:rFonts w:ascii="Arial" w:hAnsi="Arial" w:cs="Arial"/>
          <w:b/>
          <w:i/>
          <w:sz w:val="20"/>
          <w:szCs w:val="20"/>
        </w:rPr>
      </w:pPr>
      <w:r w:rsidRPr="00F5571F">
        <w:rPr>
          <w:rFonts w:ascii="Arial" w:hAnsi="Arial" w:cs="Arial"/>
          <w:b/>
          <w:i/>
          <w:sz w:val="20"/>
          <w:szCs w:val="20"/>
        </w:rPr>
        <w:t xml:space="preserve">       </w:t>
      </w:r>
      <w:r w:rsidR="0095304D" w:rsidRPr="00F5571F">
        <w:rPr>
          <w:rFonts w:ascii="Arial" w:hAnsi="Arial" w:cs="Arial"/>
          <w:b/>
          <w:i/>
          <w:sz w:val="20"/>
          <w:szCs w:val="20"/>
        </w:rPr>
        <w:t>o,</w:t>
      </w:r>
      <w:r w:rsidRPr="00F5571F">
        <w:rPr>
          <w:rFonts w:ascii="Arial" w:hAnsi="Arial" w:cs="Arial"/>
          <w:b/>
          <w:i/>
          <w:sz w:val="20"/>
          <w:szCs w:val="20"/>
        </w:rPr>
        <w:t xml:space="preserve"> in alternativa</w:t>
      </w:r>
      <w:r w:rsidR="00107FED" w:rsidRPr="00F5571F">
        <w:rPr>
          <w:rFonts w:ascii="Arial" w:hAnsi="Arial" w:cs="Arial"/>
          <w:b/>
          <w:i/>
          <w:sz w:val="20"/>
          <w:szCs w:val="20"/>
        </w:rPr>
        <w:t>,</w:t>
      </w:r>
    </w:p>
    <w:p w14:paraId="5F909F21" w14:textId="77777777" w:rsidR="00305354" w:rsidRPr="00F5571F" w:rsidRDefault="00D45AF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Opzione 3:</w:t>
      </w:r>
      <w:r w:rsidRPr="00F5571F">
        <w:rPr>
          <w:rFonts w:ascii="Arial" w:hAnsi="Arial" w:cs="Arial"/>
          <w:sz w:val="20"/>
          <w:szCs w:val="20"/>
        </w:rPr>
        <w:t xml:space="preserve"> </w:t>
      </w:r>
    </w:p>
    <w:p w14:paraId="360ACC65" w14:textId="372A7D26" w:rsidR="00EB7100" w:rsidRPr="000A7A3F" w:rsidRDefault="00305354" w:rsidP="000A7A3F">
      <w:pPr>
        <w:spacing w:before="60" w:after="60" w:line="300" w:lineRule="exact"/>
        <w:ind w:left="284"/>
        <w:jc w:val="both"/>
        <w:rPr>
          <w:rFonts w:ascii="Arial" w:hAnsi="Arial" w:cs="Arial"/>
          <w:sz w:val="20"/>
          <w:szCs w:val="20"/>
        </w:rPr>
      </w:pPr>
      <w:r w:rsidRPr="00F5571F">
        <w:rPr>
          <w:rFonts w:ascii="Arial" w:hAnsi="Arial" w:cs="Arial"/>
          <w:b/>
          <w:sz w:val="20"/>
          <w:szCs w:val="20"/>
        </w:rPr>
        <w:t xml:space="preserve">▪ DICHIARA </w:t>
      </w:r>
      <w:r w:rsidR="00763214" w:rsidRPr="00F5571F">
        <w:rPr>
          <w:rFonts w:ascii="Arial" w:hAnsi="Arial" w:cs="Arial"/>
          <w:b/>
          <w:sz w:val="20"/>
          <w:szCs w:val="20"/>
        </w:rPr>
        <w:t>CHE</w:t>
      </w:r>
      <w:r w:rsidR="009D39B3" w:rsidRPr="00F5571F">
        <w:rPr>
          <w:rFonts w:ascii="Arial" w:hAnsi="Arial" w:cs="Arial"/>
          <w:b/>
          <w:sz w:val="20"/>
          <w:szCs w:val="20"/>
        </w:rPr>
        <w:t xml:space="preserve"> </w:t>
      </w:r>
      <w:r w:rsidR="00D45AF4" w:rsidRPr="00F5571F">
        <w:rPr>
          <w:rFonts w:ascii="Arial" w:hAnsi="Arial" w:cs="Arial"/>
          <w:sz w:val="20"/>
          <w:szCs w:val="20"/>
        </w:rPr>
        <w:t xml:space="preserve">la propria azienda ha un numero di dipendenti </w:t>
      </w:r>
      <w:r w:rsidR="00EB7100" w:rsidRPr="00F5571F">
        <w:rPr>
          <w:rFonts w:ascii="Arial" w:hAnsi="Arial" w:cs="Arial"/>
          <w:b/>
          <w:sz w:val="20"/>
          <w:szCs w:val="20"/>
        </w:rPr>
        <w:t xml:space="preserve">inferiore a 15 </w:t>
      </w:r>
      <w:r w:rsidR="00EB7100" w:rsidRPr="00F5571F">
        <w:rPr>
          <w:rFonts w:ascii="Arial" w:hAnsi="Arial" w:cs="Arial"/>
          <w:sz w:val="20"/>
          <w:szCs w:val="20"/>
        </w:rPr>
        <w:t>e</w:t>
      </w:r>
      <w:r w:rsidR="00EB7100" w:rsidRPr="00F5571F">
        <w:rPr>
          <w:rFonts w:ascii="Arial" w:hAnsi="Arial" w:cs="Arial"/>
          <w:b/>
          <w:sz w:val="20"/>
          <w:szCs w:val="20"/>
        </w:rPr>
        <w:t xml:space="preserve"> </w:t>
      </w:r>
      <w:r w:rsidR="00EB7100" w:rsidRPr="00F5571F">
        <w:rPr>
          <w:rFonts w:ascii="Arial" w:hAnsi="Arial" w:cs="Arial"/>
          <w:sz w:val="20"/>
          <w:szCs w:val="20"/>
        </w:rPr>
        <w:t xml:space="preserve">non è, pertanto, tenuta al rispetto di quanto prescritto </w:t>
      </w:r>
      <w:bookmarkStart w:id="22" w:name="_Hlk188874073"/>
      <w:r w:rsidR="000A7A3F" w:rsidRPr="006117A9">
        <w:rPr>
          <w:rFonts w:ascii="Arial" w:hAnsi="Arial" w:cs="Arial"/>
          <w:sz w:val="20"/>
          <w:szCs w:val="20"/>
        </w:rPr>
        <w:t>dall’art. 1, commi 1,</w:t>
      </w:r>
      <w:r w:rsidR="001B28D3">
        <w:rPr>
          <w:rFonts w:ascii="Arial" w:hAnsi="Arial" w:cs="Arial"/>
          <w:sz w:val="20"/>
          <w:szCs w:val="20"/>
        </w:rPr>
        <w:t xml:space="preserve"> </w:t>
      </w:r>
      <w:r w:rsidR="000A7A3F" w:rsidRPr="006117A9">
        <w:rPr>
          <w:rFonts w:ascii="Arial" w:hAnsi="Arial" w:cs="Arial"/>
          <w:sz w:val="20"/>
          <w:szCs w:val="20"/>
        </w:rPr>
        <w:t xml:space="preserve">2 e 3 </w:t>
      </w:r>
      <w:r w:rsidR="001B28D3" w:rsidRPr="006117A9">
        <w:rPr>
          <w:rFonts w:ascii="Arial" w:hAnsi="Arial" w:cs="Arial"/>
          <w:sz w:val="20"/>
          <w:szCs w:val="20"/>
        </w:rPr>
        <w:t xml:space="preserve">dell’Allegato II.3 </w:t>
      </w:r>
      <w:r w:rsidR="001B28D3">
        <w:rPr>
          <w:rFonts w:ascii="Arial" w:hAnsi="Arial" w:cs="Arial"/>
          <w:sz w:val="20"/>
          <w:szCs w:val="20"/>
        </w:rPr>
        <w:t>al Codice.</w:t>
      </w:r>
      <w:bookmarkEnd w:id="22"/>
    </w:p>
    <w:p w14:paraId="7620D477" w14:textId="497311EC" w:rsidR="00CB055F" w:rsidRPr="00F5571F" w:rsidRDefault="00FF27BF" w:rsidP="003F01D5">
      <w:pPr>
        <w:spacing w:line="300" w:lineRule="exact"/>
        <w:jc w:val="both"/>
        <w:rPr>
          <w:rFonts w:ascii="Arial" w:hAnsi="Arial" w:cs="Arial"/>
          <w:sz w:val="20"/>
          <w:szCs w:val="20"/>
        </w:rPr>
      </w:pPr>
      <w:bookmarkStart w:id="23" w:name="_Hlk173166779"/>
      <w:bookmarkEnd w:id="21"/>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le dichiarazioni di cui sopra dovranno essere rese da tutti i membri del RTI/Consorzio e dalle consorziate esecutrici, in relazione all’opzione prescelta.)</w:t>
      </w:r>
    </w:p>
    <w:bookmarkEnd w:id="23"/>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085F20E7" w14:textId="1B2E81D2" w:rsidR="00D82085" w:rsidRPr="00B072A7" w:rsidRDefault="00CB055F"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accettare</w:t>
      </w:r>
      <w:r w:rsidR="00B072A7">
        <w:rPr>
          <w:rFonts w:ascii="Arial" w:hAnsi="Arial" w:cs="Arial"/>
          <w:sz w:val="20"/>
          <w:szCs w:val="20"/>
        </w:rPr>
        <w:t>,</w:t>
      </w:r>
      <w:r w:rsidRPr="00F5571F">
        <w:rPr>
          <w:rFonts w:ascii="Arial" w:hAnsi="Arial" w:cs="Arial"/>
          <w:sz w:val="20"/>
          <w:szCs w:val="20"/>
        </w:rPr>
        <w:t xml:space="preserve"> </w:t>
      </w:r>
      <w:r w:rsidR="00B072A7" w:rsidRPr="00F5571F">
        <w:rPr>
          <w:rFonts w:ascii="Arial" w:hAnsi="Arial" w:cs="Arial"/>
          <w:sz w:val="20"/>
          <w:szCs w:val="20"/>
        </w:rPr>
        <w:t>in caso di aggiudicazione</w:t>
      </w:r>
      <w:r w:rsidR="00B072A7">
        <w:rPr>
          <w:rFonts w:ascii="Arial" w:hAnsi="Arial" w:cs="Arial"/>
          <w:sz w:val="20"/>
          <w:szCs w:val="20"/>
        </w:rPr>
        <w:t>,</w:t>
      </w:r>
      <w:r w:rsidR="00B072A7" w:rsidRPr="00F5571F">
        <w:rPr>
          <w:rFonts w:ascii="Arial" w:hAnsi="Arial" w:cs="Arial"/>
          <w:sz w:val="20"/>
          <w:szCs w:val="20"/>
        </w:rPr>
        <w:t xml:space="preserve"> </w:t>
      </w:r>
      <w:r w:rsidR="005C0EC6" w:rsidRPr="00F5571F">
        <w:rPr>
          <w:rFonts w:ascii="Arial" w:hAnsi="Arial" w:cs="Arial"/>
          <w:sz w:val="20"/>
          <w:szCs w:val="20"/>
        </w:rPr>
        <w:t xml:space="preserve">i requisiti </w:t>
      </w:r>
      <w:r w:rsidR="005C0EC6" w:rsidRPr="00B82419">
        <w:rPr>
          <w:rFonts w:ascii="Arial" w:hAnsi="Arial" w:cs="Arial"/>
          <w:sz w:val="20"/>
          <w:szCs w:val="20"/>
        </w:rPr>
        <w:t>particolari</w:t>
      </w:r>
      <w:r w:rsidR="00B072A7" w:rsidRPr="006117A9">
        <w:rPr>
          <w:rFonts w:ascii="Arial" w:hAnsi="Arial" w:cs="Arial"/>
          <w:sz w:val="20"/>
          <w:szCs w:val="20"/>
        </w:rPr>
        <w:t xml:space="preserve"> previsti dal </w:t>
      </w:r>
      <w:r w:rsidR="00E46A51" w:rsidRPr="00B072A7">
        <w:rPr>
          <w:rFonts w:ascii="Arial" w:hAnsi="Arial" w:cs="Arial"/>
          <w:sz w:val="20"/>
          <w:szCs w:val="20"/>
        </w:rPr>
        <w:t>paragrafo 9 del Capitolato d’</w:t>
      </w:r>
      <w:r w:rsidR="00665759" w:rsidRPr="00B072A7">
        <w:rPr>
          <w:rFonts w:ascii="Arial" w:hAnsi="Arial" w:cs="Arial"/>
          <w:sz w:val="20"/>
          <w:szCs w:val="20"/>
        </w:rPr>
        <w:t>O</w:t>
      </w:r>
      <w:r w:rsidR="00E46A51" w:rsidRPr="00B072A7">
        <w:rPr>
          <w:rFonts w:ascii="Arial" w:hAnsi="Arial" w:cs="Arial"/>
          <w:sz w:val="20"/>
          <w:szCs w:val="20"/>
        </w:rPr>
        <w:t xml:space="preserve">neri </w:t>
      </w:r>
      <w:r w:rsidR="005C0EC6" w:rsidRPr="00B072A7">
        <w:rPr>
          <w:rFonts w:ascii="Arial" w:hAnsi="Arial" w:cs="Arial"/>
          <w:sz w:val="20"/>
          <w:szCs w:val="20"/>
        </w:rPr>
        <w:t>per l’esecuzione del contratto previst</w:t>
      </w:r>
      <w:r w:rsidR="00BC10F0" w:rsidRPr="00B072A7">
        <w:rPr>
          <w:rFonts w:ascii="Arial" w:hAnsi="Arial" w:cs="Arial"/>
          <w:sz w:val="20"/>
          <w:szCs w:val="20"/>
        </w:rPr>
        <w:t>i</w:t>
      </w:r>
      <w:r w:rsidR="005C0EC6" w:rsidRPr="00B072A7">
        <w:rPr>
          <w:rFonts w:ascii="Arial" w:hAnsi="Arial" w:cs="Arial"/>
          <w:sz w:val="20"/>
          <w:szCs w:val="20"/>
        </w:rPr>
        <w:t xml:space="preserve"> nel</w:t>
      </w:r>
      <w:r w:rsidR="00772516" w:rsidRPr="00B072A7">
        <w:rPr>
          <w:rFonts w:ascii="Arial" w:hAnsi="Arial" w:cs="Arial"/>
          <w:sz w:val="20"/>
          <w:szCs w:val="20"/>
        </w:rPr>
        <w:t>la documentazione</w:t>
      </w:r>
      <w:r w:rsidR="00BA46B3" w:rsidRPr="00B072A7">
        <w:rPr>
          <w:rFonts w:ascii="Arial" w:hAnsi="Arial" w:cs="Arial"/>
          <w:sz w:val="20"/>
          <w:szCs w:val="20"/>
        </w:rPr>
        <w:t xml:space="preserve"> </w:t>
      </w:r>
      <w:r w:rsidR="005C0EC6" w:rsidRPr="00B072A7">
        <w:rPr>
          <w:rFonts w:ascii="Arial" w:hAnsi="Arial" w:cs="Arial"/>
          <w:sz w:val="20"/>
          <w:szCs w:val="20"/>
        </w:rPr>
        <w:t xml:space="preserve">di gara </w:t>
      </w:r>
      <w:r w:rsidRPr="00B072A7">
        <w:rPr>
          <w:rFonts w:ascii="Arial" w:hAnsi="Arial" w:cs="Arial"/>
          <w:sz w:val="20"/>
          <w:szCs w:val="20"/>
        </w:rPr>
        <w:t>ai sensi dell’articolo 1</w:t>
      </w:r>
      <w:r w:rsidR="005C0EC6" w:rsidRPr="00B072A7">
        <w:rPr>
          <w:rFonts w:ascii="Arial" w:hAnsi="Arial" w:cs="Arial"/>
          <w:sz w:val="20"/>
          <w:szCs w:val="20"/>
        </w:rPr>
        <w:t>13,</w:t>
      </w:r>
      <w:r w:rsidRPr="00B072A7">
        <w:rPr>
          <w:rFonts w:ascii="Arial" w:hAnsi="Arial" w:cs="Arial"/>
          <w:sz w:val="20"/>
          <w:szCs w:val="20"/>
        </w:rPr>
        <w:t xml:space="preserve"> comma 2 del </w:t>
      </w:r>
      <w:r w:rsidR="00ED4A7C" w:rsidRPr="00B072A7">
        <w:rPr>
          <w:rFonts w:ascii="Arial" w:hAnsi="Arial" w:cs="Arial"/>
          <w:sz w:val="20"/>
          <w:szCs w:val="20"/>
        </w:rPr>
        <w:t>Codice</w:t>
      </w:r>
      <w:r w:rsidR="00984AC4" w:rsidRPr="00B072A7">
        <w:rPr>
          <w:rFonts w:ascii="Arial" w:hAnsi="Arial" w:cs="Arial"/>
          <w:sz w:val="20"/>
          <w:szCs w:val="20"/>
        </w:rPr>
        <w:t>;</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40030530" w14:textId="1884AC64" w:rsidR="00663E1D" w:rsidRPr="006117A9" w:rsidRDefault="00BE6F6C" w:rsidP="00554C88">
      <w:pPr>
        <w:pStyle w:val="Paragrafoelenco"/>
        <w:numPr>
          <w:ilvl w:val="0"/>
          <w:numId w:val="35"/>
        </w:numPr>
        <w:spacing w:before="60" w:after="60" w:line="300" w:lineRule="exact"/>
        <w:jc w:val="both"/>
        <w:rPr>
          <w:rFonts w:ascii="Arial" w:hAnsi="Arial" w:cs="Arial"/>
          <w:i/>
          <w:sz w:val="20"/>
          <w:szCs w:val="20"/>
        </w:rPr>
      </w:pPr>
      <w:bookmarkStart w:id="24" w:name="_Hlk173167118"/>
      <w:bookmarkStart w:id="25" w:name="_Hlk193185492"/>
      <w:r w:rsidRPr="0035199D">
        <w:rPr>
          <w:rFonts w:ascii="Arial" w:hAnsi="Arial" w:cs="Arial"/>
          <w:bCs/>
          <w:sz w:val="20"/>
          <w:szCs w:val="20"/>
        </w:rPr>
        <w:t>impegnarsi</w:t>
      </w:r>
      <w:bookmarkEnd w:id="24"/>
      <w:r w:rsidRPr="0035199D">
        <w:rPr>
          <w:rFonts w:ascii="Arial" w:hAnsi="Arial" w:cs="Arial"/>
          <w:bCs/>
          <w:i/>
          <w:color w:val="0000FF"/>
          <w:sz w:val="20"/>
          <w:szCs w:val="20"/>
        </w:rPr>
        <w:t xml:space="preserve"> </w:t>
      </w:r>
      <w:r w:rsidR="00816ADF" w:rsidRPr="0035199D">
        <w:rPr>
          <w:rFonts w:ascii="Arial" w:hAnsi="Arial" w:cs="Arial"/>
          <w:bCs/>
          <w:sz w:val="20"/>
          <w:szCs w:val="20"/>
        </w:rPr>
        <w:t>a porre</w:t>
      </w:r>
      <w:r w:rsidR="00816ADF" w:rsidRPr="00F5571F">
        <w:rPr>
          <w:rFonts w:ascii="Arial" w:hAnsi="Arial" w:cs="Arial"/>
          <w:bCs/>
          <w:sz w:val="20"/>
          <w:szCs w:val="20"/>
        </w:rPr>
        <w:t xml:space="preserve"> in essere</w:t>
      </w:r>
      <w:r w:rsidR="00E11DC8" w:rsidRPr="00F5571F">
        <w:rPr>
          <w:rFonts w:ascii="Arial" w:hAnsi="Arial" w:cs="Arial"/>
          <w:bCs/>
          <w:sz w:val="20"/>
          <w:szCs w:val="20"/>
        </w:rPr>
        <w:t>, in caso di aggiudicazione,</w:t>
      </w:r>
      <w:r w:rsidR="00816ADF" w:rsidRPr="00F5571F">
        <w:rPr>
          <w:rFonts w:ascii="Arial" w:hAnsi="Arial" w:cs="Arial"/>
          <w:bCs/>
          <w:sz w:val="20"/>
          <w:szCs w:val="20"/>
        </w:rPr>
        <w:t xml:space="preserve"> tutte le operazioni e le procedure necessarie per il rispetto dei criteri ambientali, minimi e premianti, individuati dall</w:t>
      </w:r>
      <w:r w:rsidR="00E11DC8" w:rsidRPr="00F5571F">
        <w:rPr>
          <w:rFonts w:ascii="Arial" w:hAnsi="Arial" w:cs="Arial"/>
          <w:bCs/>
          <w:sz w:val="20"/>
          <w:szCs w:val="20"/>
        </w:rPr>
        <w:t>a stazione appaltante</w:t>
      </w:r>
      <w:r w:rsidR="00816ADF" w:rsidRPr="00F5571F">
        <w:rPr>
          <w:rFonts w:ascii="Arial" w:hAnsi="Arial" w:cs="Arial"/>
          <w:bCs/>
          <w:sz w:val="20"/>
          <w:szCs w:val="20"/>
        </w:rPr>
        <w:t xml:space="preserve"> e contenuti negli elaborati progettuali, in ottemperanza a quanto previsto nei decreti </w:t>
      </w:r>
      <w:r w:rsidR="00E11DC8" w:rsidRPr="00F5571F">
        <w:rPr>
          <w:rFonts w:ascii="Arial" w:hAnsi="Arial" w:cs="Arial"/>
          <w:bCs/>
          <w:sz w:val="20"/>
          <w:szCs w:val="20"/>
        </w:rPr>
        <w:t xml:space="preserve">sui Criteri Ambientali Minimi </w:t>
      </w:r>
      <w:r w:rsidR="00554C88" w:rsidRPr="00554C88">
        <w:rPr>
          <w:rFonts w:ascii="Arial" w:hAnsi="Arial" w:cs="Arial"/>
          <w:bCs/>
          <w:sz w:val="20"/>
          <w:szCs w:val="20"/>
        </w:rPr>
        <w:t xml:space="preserve">relativi all’affidamento integrato di un contratto a prestazione energetica (EPC) di servizi energetici per i sistemi edifici-impianti (CAM EPC) </w:t>
      </w:r>
      <w:r w:rsidR="00554C88" w:rsidRPr="00554C88">
        <w:rPr>
          <w:rFonts w:ascii="Arial" w:hAnsi="Arial" w:cs="Arial"/>
          <w:bCs/>
          <w:sz w:val="20"/>
          <w:szCs w:val="20"/>
          <w:lang w:val="x-none"/>
        </w:rPr>
        <w:t xml:space="preserve">di cui al DM </w:t>
      </w:r>
      <w:r w:rsidR="00554C88" w:rsidRPr="00554C88">
        <w:rPr>
          <w:rFonts w:ascii="Arial" w:hAnsi="Arial" w:cs="Arial"/>
          <w:bCs/>
          <w:sz w:val="20"/>
          <w:szCs w:val="20"/>
        </w:rPr>
        <w:t xml:space="preserve">12 agosto 2024, in G.U. n. 202  del 29 agosto  2024, </w:t>
      </w:r>
      <w:proofErr w:type="spellStart"/>
      <w:r w:rsidR="00554C88" w:rsidRPr="00554C88">
        <w:rPr>
          <w:rFonts w:ascii="Arial" w:hAnsi="Arial" w:cs="Arial"/>
          <w:bCs/>
          <w:sz w:val="20"/>
          <w:szCs w:val="20"/>
        </w:rPr>
        <w:t>nonchè</w:t>
      </w:r>
      <w:proofErr w:type="spellEnd"/>
      <w:r w:rsidR="00554C88" w:rsidRPr="00554C88">
        <w:rPr>
          <w:rFonts w:ascii="Arial" w:hAnsi="Arial" w:cs="Arial"/>
          <w:bCs/>
          <w:sz w:val="20"/>
          <w:szCs w:val="20"/>
        </w:rPr>
        <w:t xml:space="preserve"> ai Criteri Ambientali Minimi per l’affidamento di servizi di progettazione e affidamento di lavori per interventi edilizi, adottati con D.M. 23/06/2022 n. 256 e modificati con D.M. 05/08/2024 (CAM Edilizia)</w:t>
      </w:r>
      <w:r w:rsidR="00554C88">
        <w:rPr>
          <w:rFonts w:ascii="Arial" w:eastAsia="Times New Roman" w:hAnsi="Arial" w:cs="Arial"/>
          <w:sz w:val="20"/>
          <w:szCs w:val="20"/>
        </w:rPr>
        <w:t xml:space="preserve"> </w:t>
      </w:r>
      <w:r w:rsidR="00554C88">
        <w:rPr>
          <w:rFonts w:ascii="Arial" w:hAnsi="Arial" w:cs="Arial"/>
          <w:bCs/>
          <w:sz w:val="20"/>
          <w:szCs w:val="20"/>
        </w:rPr>
        <w:t xml:space="preserve">secondo quanto previsto </w:t>
      </w:r>
      <w:r w:rsidR="00D9050E">
        <w:rPr>
          <w:rFonts w:ascii="Arial" w:hAnsi="Arial" w:cs="Arial"/>
          <w:bCs/>
          <w:sz w:val="20"/>
          <w:szCs w:val="20"/>
        </w:rPr>
        <w:t>dal</w:t>
      </w:r>
      <w:r w:rsidR="00554C88">
        <w:rPr>
          <w:rFonts w:ascii="Arial" w:hAnsi="Arial" w:cs="Arial"/>
          <w:bCs/>
          <w:sz w:val="20"/>
          <w:szCs w:val="20"/>
        </w:rPr>
        <w:t xml:space="preserve"> Capitolato d’Oneri;</w:t>
      </w:r>
      <w:r w:rsidR="00984AC4" w:rsidRPr="00F5571F">
        <w:rPr>
          <w:rFonts w:ascii="Arial" w:hAnsi="Arial" w:cs="Arial"/>
          <w:bCs/>
          <w:i/>
          <w:sz w:val="20"/>
          <w:szCs w:val="20"/>
        </w:rPr>
        <w:t xml:space="preserve"> </w:t>
      </w:r>
    </w:p>
    <w:bookmarkEnd w:id="25"/>
    <w:p w14:paraId="04711258" w14:textId="21995B25"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46B9574C"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0A35C1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w:t>
      </w:r>
      <w:r w:rsidR="00D22CDB">
        <w:rPr>
          <w:rFonts w:ascii="Arial" w:hAnsi="Arial" w:cs="Arial"/>
          <w:sz w:val="20"/>
          <w:szCs w:val="20"/>
        </w:rPr>
        <w:t xml:space="preserve"> a</w:t>
      </w:r>
      <w:r w:rsidRPr="00F5571F">
        <w:rPr>
          <w:rFonts w:ascii="Arial" w:hAnsi="Arial" w:cs="Arial"/>
          <w:sz w:val="20"/>
          <w:szCs w:val="20"/>
        </w:rPr>
        <w:t xml:space="preserv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3529D1F6" w14:textId="7B275156" w:rsidR="00457DF5" w:rsidRPr="00F5571F" w:rsidRDefault="00457DF5" w:rsidP="00554C88">
      <w:pPr>
        <w:pStyle w:val="Paragrafoelenco"/>
        <w:spacing w:before="60" w:after="60" w:line="300" w:lineRule="exact"/>
        <w:ind w:left="1004"/>
        <w:jc w:val="both"/>
        <w:rPr>
          <w:rFonts w:ascii="Arial" w:hAnsi="Arial" w:cs="Arial"/>
          <w:i/>
          <w:sz w:val="20"/>
          <w:szCs w:val="20"/>
        </w:rPr>
      </w:pPr>
      <w:bookmarkStart w:id="26" w:name="_Hlk173167231"/>
      <w:r w:rsidRPr="00F5571F">
        <w:rPr>
          <w:rFonts w:ascii="Arial" w:hAnsi="Arial" w:cs="Arial"/>
          <w:b/>
          <w:i/>
          <w:sz w:val="20"/>
          <w:szCs w:val="20"/>
          <w:highlight w:val="lightGray"/>
        </w:rPr>
        <w:lastRenderedPageBreak/>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ordinar</w:t>
      </w:r>
      <w:r w:rsidR="00554C88">
        <w:rPr>
          <w:rFonts w:ascii="Arial" w:hAnsi="Arial" w:cs="Arial"/>
          <w:i/>
          <w:sz w:val="20"/>
          <w:szCs w:val="20"/>
          <w:highlight w:val="lightGray"/>
        </w:rPr>
        <w:t>i</w:t>
      </w:r>
      <w:r w:rsidRPr="00F5571F">
        <w:rPr>
          <w:rFonts w:ascii="Arial" w:hAnsi="Arial" w:cs="Arial"/>
          <w:i/>
          <w:sz w:val="20"/>
          <w:szCs w:val="20"/>
          <w:highlight w:val="lightGray"/>
        </w:rPr>
        <w:t>o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26"/>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7"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7"/>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1622816" w14:textId="75606F7F" w:rsidR="002D2363" w:rsidRPr="00F5571F" w:rsidRDefault="00107FED" w:rsidP="00A95D39">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Pr="00F5571F">
        <w:rPr>
          <w:rFonts w:ascii="Arial" w:hAnsi="Arial" w:cs="Arial"/>
          <w:sz w:val="20"/>
          <w:szCs w:val="20"/>
        </w:rPr>
        <w:t>__________________</w:t>
      </w:r>
      <w:r w:rsidR="002D2363" w:rsidRPr="00F5571F">
        <w:rPr>
          <w:rFonts w:ascii="Arial" w:hAnsi="Arial" w:cs="Arial"/>
          <w:sz w:val="20"/>
          <w:szCs w:val="20"/>
        </w:rPr>
        <w:tab/>
      </w:r>
    </w:p>
    <w:p w14:paraId="7F8A815B" w14:textId="77777777" w:rsidR="00AC7FFE" w:rsidRPr="00F5571F" w:rsidRDefault="00AC7FFE" w:rsidP="00A95D39">
      <w:pPr>
        <w:spacing w:line="300" w:lineRule="exact"/>
        <w:jc w:val="both"/>
        <w:rPr>
          <w:rFonts w:ascii="Arial" w:hAnsi="Arial" w:cs="Arial"/>
          <w:sz w:val="20"/>
          <w:szCs w:val="20"/>
        </w:rPr>
      </w:pPr>
    </w:p>
    <w:sectPr w:rsidR="00AC7FFE" w:rsidRPr="00F5571F" w:rsidSect="00BF3264">
      <w:headerReference w:type="even" r:id="rId11"/>
      <w:headerReference w:type="default" r:id="rId12"/>
      <w:footerReference w:type="even" r:id="rId13"/>
      <w:footerReference w:type="default" r:id="rId14"/>
      <w:headerReference w:type="first" r:id="rId15"/>
      <w:footerReference w:type="first" r:id="rId16"/>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9E591D" w14:textId="77777777" w:rsidR="002203DE" w:rsidRDefault="002203DE" w:rsidP="00581B85">
      <w:pPr>
        <w:spacing w:after="0" w:line="240" w:lineRule="auto"/>
      </w:pPr>
      <w:r>
        <w:separator/>
      </w:r>
    </w:p>
  </w:endnote>
  <w:endnote w:type="continuationSeparator" w:id="0">
    <w:p w14:paraId="2B5F501A" w14:textId="77777777" w:rsidR="002203DE" w:rsidRDefault="002203DE"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1975F" w14:textId="77777777" w:rsidR="00CE3492" w:rsidRDefault="00CE349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A93C2" w14:textId="28CE754A" w:rsidR="00CE3492" w:rsidRPr="00CE3492" w:rsidRDefault="00CE3492">
    <w:pPr>
      <w:pStyle w:val="Pidipagina"/>
      <w:rPr>
        <w:sz w:val="16"/>
        <w:szCs w:val="16"/>
      </w:rPr>
    </w:pPr>
    <w:r>
      <w:rPr>
        <w:rFonts w:ascii="Arial" w:eastAsia="Arial" w:hAnsi="Arial" w:cs="Arial"/>
        <w:color w:val="000000"/>
        <w:sz w:val="16"/>
        <w:szCs w:val="16"/>
      </w:rPr>
      <w:t xml:space="preserve">Gara </w:t>
    </w:r>
    <w:r w:rsidRPr="00CE3492">
      <w:rPr>
        <w:rFonts w:ascii="Arial" w:eastAsia="Arial" w:hAnsi="Arial" w:cs="Arial"/>
        <w:color w:val="000000"/>
        <w:sz w:val="16"/>
        <w:szCs w:val="16"/>
      </w:rPr>
      <w:t>Multiservizio integrato Energia e dei servizi connessi per le pubbliche Amministrazioni Sanitarie</w:t>
    </w:r>
    <w:r>
      <w:rPr>
        <w:rFonts w:ascii="Arial" w:eastAsia="Arial" w:hAnsi="Arial" w:cs="Arial"/>
        <w:color w:val="000000"/>
        <w:sz w:val="16"/>
        <w:szCs w:val="16"/>
      </w:rPr>
      <w:t xml:space="preserve"> – ID 2635 – 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38A1D" w14:textId="77777777" w:rsidR="00CE3492" w:rsidRDefault="00CE349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266D5" w14:textId="77777777" w:rsidR="002203DE" w:rsidRDefault="002203DE" w:rsidP="00581B85">
      <w:pPr>
        <w:spacing w:after="0" w:line="240" w:lineRule="auto"/>
      </w:pPr>
      <w:r>
        <w:separator/>
      </w:r>
    </w:p>
  </w:footnote>
  <w:footnote w:type="continuationSeparator" w:id="0">
    <w:p w14:paraId="215BB04E" w14:textId="77777777" w:rsidR="002203DE" w:rsidRDefault="002203DE"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5B377532"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FA851" w14:textId="77777777" w:rsidR="00CE3492" w:rsidRDefault="00CE349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25FB13FE"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DA9F3" w14:textId="77777777" w:rsidR="00CE3492" w:rsidRDefault="00CE349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1749"/>
    <w:rsid w:val="00006AA4"/>
    <w:rsid w:val="00007060"/>
    <w:rsid w:val="00011F9E"/>
    <w:rsid w:val="00015538"/>
    <w:rsid w:val="00022170"/>
    <w:rsid w:val="00032CD8"/>
    <w:rsid w:val="0003533D"/>
    <w:rsid w:val="0004523C"/>
    <w:rsid w:val="00060AAC"/>
    <w:rsid w:val="0006712B"/>
    <w:rsid w:val="00074BAB"/>
    <w:rsid w:val="00074FC1"/>
    <w:rsid w:val="00084B53"/>
    <w:rsid w:val="000A0906"/>
    <w:rsid w:val="000A445C"/>
    <w:rsid w:val="000A556C"/>
    <w:rsid w:val="000A7A3F"/>
    <w:rsid w:val="000A7E36"/>
    <w:rsid w:val="000B59DD"/>
    <w:rsid w:val="000B5DF6"/>
    <w:rsid w:val="000C50DA"/>
    <w:rsid w:val="000C5AAB"/>
    <w:rsid w:val="000D32E2"/>
    <w:rsid w:val="000E1457"/>
    <w:rsid w:val="000F38A8"/>
    <w:rsid w:val="000F38B2"/>
    <w:rsid w:val="00106312"/>
    <w:rsid w:val="00107FED"/>
    <w:rsid w:val="00111FBB"/>
    <w:rsid w:val="00114F9B"/>
    <w:rsid w:val="00123008"/>
    <w:rsid w:val="00125FBB"/>
    <w:rsid w:val="001562A4"/>
    <w:rsid w:val="00157415"/>
    <w:rsid w:val="001575D8"/>
    <w:rsid w:val="00162E4D"/>
    <w:rsid w:val="00180320"/>
    <w:rsid w:val="00193A9F"/>
    <w:rsid w:val="00195606"/>
    <w:rsid w:val="001A01ED"/>
    <w:rsid w:val="001A45DA"/>
    <w:rsid w:val="001A63D9"/>
    <w:rsid w:val="001A7492"/>
    <w:rsid w:val="001B28D3"/>
    <w:rsid w:val="001C4A46"/>
    <w:rsid w:val="00206DCC"/>
    <w:rsid w:val="0021106C"/>
    <w:rsid w:val="00215824"/>
    <w:rsid w:val="00216CEA"/>
    <w:rsid w:val="002203DE"/>
    <w:rsid w:val="00222110"/>
    <w:rsid w:val="00227D39"/>
    <w:rsid w:val="0023154A"/>
    <w:rsid w:val="00233129"/>
    <w:rsid w:val="002417B3"/>
    <w:rsid w:val="002433F5"/>
    <w:rsid w:val="00247AD5"/>
    <w:rsid w:val="002526F7"/>
    <w:rsid w:val="00262156"/>
    <w:rsid w:val="0026666E"/>
    <w:rsid w:val="00271797"/>
    <w:rsid w:val="00271FF5"/>
    <w:rsid w:val="002723D6"/>
    <w:rsid w:val="00273603"/>
    <w:rsid w:val="0027362A"/>
    <w:rsid w:val="00275CD2"/>
    <w:rsid w:val="002766DF"/>
    <w:rsid w:val="00283168"/>
    <w:rsid w:val="00292564"/>
    <w:rsid w:val="002942DB"/>
    <w:rsid w:val="002A00B6"/>
    <w:rsid w:val="002B544D"/>
    <w:rsid w:val="002B55C4"/>
    <w:rsid w:val="002B63E9"/>
    <w:rsid w:val="002C5AA6"/>
    <w:rsid w:val="002C5F93"/>
    <w:rsid w:val="002C65D8"/>
    <w:rsid w:val="002D1515"/>
    <w:rsid w:val="002D2363"/>
    <w:rsid w:val="002E6A83"/>
    <w:rsid w:val="002F58A5"/>
    <w:rsid w:val="002F78B3"/>
    <w:rsid w:val="00305354"/>
    <w:rsid w:val="00316090"/>
    <w:rsid w:val="003225C1"/>
    <w:rsid w:val="00326DD8"/>
    <w:rsid w:val="00327AFD"/>
    <w:rsid w:val="00333FB8"/>
    <w:rsid w:val="003366E3"/>
    <w:rsid w:val="00340386"/>
    <w:rsid w:val="003417B5"/>
    <w:rsid w:val="0034295E"/>
    <w:rsid w:val="00345310"/>
    <w:rsid w:val="00345CF3"/>
    <w:rsid w:val="003502E9"/>
    <w:rsid w:val="003503DF"/>
    <w:rsid w:val="0035199D"/>
    <w:rsid w:val="00360D46"/>
    <w:rsid w:val="003727C0"/>
    <w:rsid w:val="0038366E"/>
    <w:rsid w:val="003850EF"/>
    <w:rsid w:val="00394D95"/>
    <w:rsid w:val="00395020"/>
    <w:rsid w:val="003A3D9D"/>
    <w:rsid w:val="003C5112"/>
    <w:rsid w:val="003D3DF2"/>
    <w:rsid w:val="003D7B05"/>
    <w:rsid w:val="003E4B11"/>
    <w:rsid w:val="003E5325"/>
    <w:rsid w:val="003F01D5"/>
    <w:rsid w:val="003F0D75"/>
    <w:rsid w:val="003F1918"/>
    <w:rsid w:val="003F2CCF"/>
    <w:rsid w:val="003F6F52"/>
    <w:rsid w:val="0040276D"/>
    <w:rsid w:val="0040665F"/>
    <w:rsid w:val="00414BD3"/>
    <w:rsid w:val="004160EF"/>
    <w:rsid w:val="00421274"/>
    <w:rsid w:val="00423E75"/>
    <w:rsid w:val="0042484E"/>
    <w:rsid w:val="00426379"/>
    <w:rsid w:val="00431C7C"/>
    <w:rsid w:val="00432F2E"/>
    <w:rsid w:val="00436454"/>
    <w:rsid w:val="00440A84"/>
    <w:rsid w:val="00440D35"/>
    <w:rsid w:val="00442740"/>
    <w:rsid w:val="0044716C"/>
    <w:rsid w:val="00447CAF"/>
    <w:rsid w:val="00451CC2"/>
    <w:rsid w:val="00457DF5"/>
    <w:rsid w:val="00461DE0"/>
    <w:rsid w:val="004641F2"/>
    <w:rsid w:val="004679AE"/>
    <w:rsid w:val="00480857"/>
    <w:rsid w:val="00490F53"/>
    <w:rsid w:val="004960D6"/>
    <w:rsid w:val="004B3B59"/>
    <w:rsid w:val="004C0A01"/>
    <w:rsid w:val="004C5CBF"/>
    <w:rsid w:val="004D1D6C"/>
    <w:rsid w:val="004E1232"/>
    <w:rsid w:val="004E2465"/>
    <w:rsid w:val="004E73B5"/>
    <w:rsid w:val="004F5263"/>
    <w:rsid w:val="00503F1B"/>
    <w:rsid w:val="00512A04"/>
    <w:rsid w:val="00514C14"/>
    <w:rsid w:val="00522A93"/>
    <w:rsid w:val="00525841"/>
    <w:rsid w:val="00527562"/>
    <w:rsid w:val="00531E67"/>
    <w:rsid w:val="00533888"/>
    <w:rsid w:val="0054148C"/>
    <w:rsid w:val="00541741"/>
    <w:rsid w:val="0054461C"/>
    <w:rsid w:val="00546537"/>
    <w:rsid w:val="0055077F"/>
    <w:rsid w:val="00550B44"/>
    <w:rsid w:val="00551905"/>
    <w:rsid w:val="00553F4D"/>
    <w:rsid w:val="00554C88"/>
    <w:rsid w:val="00560232"/>
    <w:rsid w:val="005614A0"/>
    <w:rsid w:val="0056701B"/>
    <w:rsid w:val="005708E9"/>
    <w:rsid w:val="005747BE"/>
    <w:rsid w:val="0057652F"/>
    <w:rsid w:val="00581B85"/>
    <w:rsid w:val="00581DA9"/>
    <w:rsid w:val="00586593"/>
    <w:rsid w:val="00586D51"/>
    <w:rsid w:val="0059104E"/>
    <w:rsid w:val="005C0EC6"/>
    <w:rsid w:val="005C5E8E"/>
    <w:rsid w:val="005D27DB"/>
    <w:rsid w:val="005E0B71"/>
    <w:rsid w:val="005E5D2B"/>
    <w:rsid w:val="005F2729"/>
    <w:rsid w:val="005F3F75"/>
    <w:rsid w:val="005F487F"/>
    <w:rsid w:val="005F73A1"/>
    <w:rsid w:val="00603A05"/>
    <w:rsid w:val="00604DCE"/>
    <w:rsid w:val="006055F5"/>
    <w:rsid w:val="0061080A"/>
    <w:rsid w:val="006117A9"/>
    <w:rsid w:val="00612E7C"/>
    <w:rsid w:val="006143D1"/>
    <w:rsid w:val="00621A2F"/>
    <w:rsid w:val="006277AE"/>
    <w:rsid w:val="0062798C"/>
    <w:rsid w:val="006400E2"/>
    <w:rsid w:val="00643152"/>
    <w:rsid w:val="00650587"/>
    <w:rsid w:val="0065690A"/>
    <w:rsid w:val="00657564"/>
    <w:rsid w:val="0066210D"/>
    <w:rsid w:val="0066342D"/>
    <w:rsid w:val="00663E1D"/>
    <w:rsid w:val="00665759"/>
    <w:rsid w:val="00681860"/>
    <w:rsid w:val="00690943"/>
    <w:rsid w:val="006938A1"/>
    <w:rsid w:val="006957A1"/>
    <w:rsid w:val="00696ABF"/>
    <w:rsid w:val="006A46BD"/>
    <w:rsid w:val="006A7734"/>
    <w:rsid w:val="006F581A"/>
    <w:rsid w:val="006F734A"/>
    <w:rsid w:val="00701420"/>
    <w:rsid w:val="007032A4"/>
    <w:rsid w:val="00704ADA"/>
    <w:rsid w:val="00705AE3"/>
    <w:rsid w:val="00723AF0"/>
    <w:rsid w:val="00724F1E"/>
    <w:rsid w:val="007258EE"/>
    <w:rsid w:val="00726E64"/>
    <w:rsid w:val="0073424F"/>
    <w:rsid w:val="00740346"/>
    <w:rsid w:val="00752369"/>
    <w:rsid w:val="00754AC7"/>
    <w:rsid w:val="00755CB0"/>
    <w:rsid w:val="00757C12"/>
    <w:rsid w:val="00763214"/>
    <w:rsid w:val="00770F43"/>
    <w:rsid w:val="00772516"/>
    <w:rsid w:val="00777A62"/>
    <w:rsid w:val="0079254B"/>
    <w:rsid w:val="00794391"/>
    <w:rsid w:val="007A0D4F"/>
    <w:rsid w:val="007A59B9"/>
    <w:rsid w:val="007B5998"/>
    <w:rsid w:val="007B6D2C"/>
    <w:rsid w:val="007D32D6"/>
    <w:rsid w:val="007D62AF"/>
    <w:rsid w:val="007D7CCB"/>
    <w:rsid w:val="007E1E77"/>
    <w:rsid w:val="007E349D"/>
    <w:rsid w:val="007E7B29"/>
    <w:rsid w:val="007F2732"/>
    <w:rsid w:val="00801946"/>
    <w:rsid w:val="008103F2"/>
    <w:rsid w:val="00813B06"/>
    <w:rsid w:val="00814AF8"/>
    <w:rsid w:val="008161D4"/>
    <w:rsid w:val="00816ADF"/>
    <w:rsid w:val="00816EA2"/>
    <w:rsid w:val="00832F2F"/>
    <w:rsid w:val="00842EAA"/>
    <w:rsid w:val="008445AB"/>
    <w:rsid w:val="00847A1C"/>
    <w:rsid w:val="00852936"/>
    <w:rsid w:val="0086269F"/>
    <w:rsid w:val="00865202"/>
    <w:rsid w:val="00885D07"/>
    <w:rsid w:val="00887DE8"/>
    <w:rsid w:val="008908C5"/>
    <w:rsid w:val="008A2A97"/>
    <w:rsid w:val="008A2C46"/>
    <w:rsid w:val="008C2DA9"/>
    <w:rsid w:val="008C599E"/>
    <w:rsid w:val="008C5A16"/>
    <w:rsid w:val="008D4177"/>
    <w:rsid w:val="008D5537"/>
    <w:rsid w:val="008D5B43"/>
    <w:rsid w:val="008E487F"/>
    <w:rsid w:val="008F1262"/>
    <w:rsid w:val="009007A5"/>
    <w:rsid w:val="00906D73"/>
    <w:rsid w:val="0090752A"/>
    <w:rsid w:val="0091145E"/>
    <w:rsid w:val="00923786"/>
    <w:rsid w:val="00930D54"/>
    <w:rsid w:val="00932907"/>
    <w:rsid w:val="009332C6"/>
    <w:rsid w:val="009361E7"/>
    <w:rsid w:val="009409C6"/>
    <w:rsid w:val="0095304D"/>
    <w:rsid w:val="009535D5"/>
    <w:rsid w:val="00957663"/>
    <w:rsid w:val="009635A5"/>
    <w:rsid w:val="00971037"/>
    <w:rsid w:val="00971941"/>
    <w:rsid w:val="0097480B"/>
    <w:rsid w:val="00975FD2"/>
    <w:rsid w:val="009823BF"/>
    <w:rsid w:val="00984AC4"/>
    <w:rsid w:val="00992DBB"/>
    <w:rsid w:val="009A58E7"/>
    <w:rsid w:val="009B2CCD"/>
    <w:rsid w:val="009B5D33"/>
    <w:rsid w:val="009B7F7E"/>
    <w:rsid w:val="009D0F0E"/>
    <w:rsid w:val="009D34DD"/>
    <w:rsid w:val="009D39B3"/>
    <w:rsid w:val="009E0370"/>
    <w:rsid w:val="009E46B9"/>
    <w:rsid w:val="009E7A92"/>
    <w:rsid w:val="009F1055"/>
    <w:rsid w:val="009F203D"/>
    <w:rsid w:val="00A1554D"/>
    <w:rsid w:val="00A16016"/>
    <w:rsid w:val="00A221B2"/>
    <w:rsid w:val="00A22729"/>
    <w:rsid w:val="00A22877"/>
    <w:rsid w:val="00A258EB"/>
    <w:rsid w:val="00A34905"/>
    <w:rsid w:val="00A368E1"/>
    <w:rsid w:val="00A41A32"/>
    <w:rsid w:val="00A648A7"/>
    <w:rsid w:val="00A7375F"/>
    <w:rsid w:val="00A7621B"/>
    <w:rsid w:val="00A83D76"/>
    <w:rsid w:val="00A84127"/>
    <w:rsid w:val="00A84D6E"/>
    <w:rsid w:val="00A94BD0"/>
    <w:rsid w:val="00A95D39"/>
    <w:rsid w:val="00AA17C0"/>
    <w:rsid w:val="00AA1CD2"/>
    <w:rsid w:val="00AA5D59"/>
    <w:rsid w:val="00AB1CA8"/>
    <w:rsid w:val="00AC12B0"/>
    <w:rsid w:val="00AC2461"/>
    <w:rsid w:val="00AC5195"/>
    <w:rsid w:val="00AC7FFE"/>
    <w:rsid w:val="00AD4F52"/>
    <w:rsid w:val="00AF21AD"/>
    <w:rsid w:val="00AF2F29"/>
    <w:rsid w:val="00AF6257"/>
    <w:rsid w:val="00B0427F"/>
    <w:rsid w:val="00B072A7"/>
    <w:rsid w:val="00B072DB"/>
    <w:rsid w:val="00B10A19"/>
    <w:rsid w:val="00B12D54"/>
    <w:rsid w:val="00B1438F"/>
    <w:rsid w:val="00B23158"/>
    <w:rsid w:val="00B26E25"/>
    <w:rsid w:val="00B315BE"/>
    <w:rsid w:val="00B3346B"/>
    <w:rsid w:val="00B3624D"/>
    <w:rsid w:val="00B40460"/>
    <w:rsid w:val="00B42CDF"/>
    <w:rsid w:val="00B42D88"/>
    <w:rsid w:val="00B455F5"/>
    <w:rsid w:val="00B748E9"/>
    <w:rsid w:val="00B756DC"/>
    <w:rsid w:val="00B76DD4"/>
    <w:rsid w:val="00B82419"/>
    <w:rsid w:val="00B91931"/>
    <w:rsid w:val="00BA0B2E"/>
    <w:rsid w:val="00BA1DB6"/>
    <w:rsid w:val="00BA46B3"/>
    <w:rsid w:val="00BB008C"/>
    <w:rsid w:val="00BB7D6F"/>
    <w:rsid w:val="00BC10F0"/>
    <w:rsid w:val="00BD704B"/>
    <w:rsid w:val="00BD71AC"/>
    <w:rsid w:val="00BE6F6C"/>
    <w:rsid w:val="00BE7264"/>
    <w:rsid w:val="00BF3264"/>
    <w:rsid w:val="00C312DE"/>
    <w:rsid w:val="00C331DC"/>
    <w:rsid w:val="00C36020"/>
    <w:rsid w:val="00C36B79"/>
    <w:rsid w:val="00C404E3"/>
    <w:rsid w:val="00C443A3"/>
    <w:rsid w:val="00C4759B"/>
    <w:rsid w:val="00C60F0A"/>
    <w:rsid w:val="00C6222A"/>
    <w:rsid w:val="00C72494"/>
    <w:rsid w:val="00C73A00"/>
    <w:rsid w:val="00C7435B"/>
    <w:rsid w:val="00C74554"/>
    <w:rsid w:val="00C745DA"/>
    <w:rsid w:val="00C84CB1"/>
    <w:rsid w:val="00C86DAA"/>
    <w:rsid w:val="00C96FD3"/>
    <w:rsid w:val="00CB055F"/>
    <w:rsid w:val="00CC0AFA"/>
    <w:rsid w:val="00CC7D8F"/>
    <w:rsid w:val="00CD12C6"/>
    <w:rsid w:val="00CD159A"/>
    <w:rsid w:val="00CD1AEE"/>
    <w:rsid w:val="00CD2EA1"/>
    <w:rsid w:val="00CD74F5"/>
    <w:rsid w:val="00CE3492"/>
    <w:rsid w:val="00CE4BBC"/>
    <w:rsid w:val="00CF2EA4"/>
    <w:rsid w:val="00CF3307"/>
    <w:rsid w:val="00D013DA"/>
    <w:rsid w:val="00D02174"/>
    <w:rsid w:val="00D078A7"/>
    <w:rsid w:val="00D21269"/>
    <w:rsid w:val="00D2157D"/>
    <w:rsid w:val="00D22CDB"/>
    <w:rsid w:val="00D23CB5"/>
    <w:rsid w:val="00D24D61"/>
    <w:rsid w:val="00D45AF4"/>
    <w:rsid w:val="00D50504"/>
    <w:rsid w:val="00D57CE2"/>
    <w:rsid w:val="00D57E9B"/>
    <w:rsid w:val="00D6338A"/>
    <w:rsid w:val="00D63ECB"/>
    <w:rsid w:val="00D7176A"/>
    <w:rsid w:val="00D718C6"/>
    <w:rsid w:val="00D7375E"/>
    <w:rsid w:val="00D82085"/>
    <w:rsid w:val="00D8351F"/>
    <w:rsid w:val="00D900F0"/>
    <w:rsid w:val="00D9050E"/>
    <w:rsid w:val="00D9074A"/>
    <w:rsid w:val="00D97714"/>
    <w:rsid w:val="00DA38ED"/>
    <w:rsid w:val="00DA44C7"/>
    <w:rsid w:val="00DA4BBC"/>
    <w:rsid w:val="00DA5EE1"/>
    <w:rsid w:val="00DA7EC7"/>
    <w:rsid w:val="00DB274F"/>
    <w:rsid w:val="00DB3523"/>
    <w:rsid w:val="00DB495F"/>
    <w:rsid w:val="00DB523F"/>
    <w:rsid w:val="00DC0A1A"/>
    <w:rsid w:val="00DD3310"/>
    <w:rsid w:val="00DD7DB5"/>
    <w:rsid w:val="00DE7D8A"/>
    <w:rsid w:val="00DF0EE5"/>
    <w:rsid w:val="00DF7E5C"/>
    <w:rsid w:val="00E11DC8"/>
    <w:rsid w:val="00E20B6B"/>
    <w:rsid w:val="00E2179B"/>
    <w:rsid w:val="00E30B6F"/>
    <w:rsid w:val="00E46817"/>
    <w:rsid w:val="00E46A51"/>
    <w:rsid w:val="00E50CE7"/>
    <w:rsid w:val="00E73B6F"/>
    <w:rsid w:val="00E778FF"/>
    <w:rsid w:val="00E779E4"/>
    <w:rsid w:val="00E860AD"/>
    <w:rsid w:val="00E86E24"/>
    <w:rsid w:val="00EA2C47"/>
    <w:rsid w:val="00EB206F"/>
    <w:rsid w:val="00EB2FEB"/>
    <w:rsid w:val="00EB4BDA"/>
    <w:rsid w:val="00EB7100"/>
    <w:rsid w:val="00EC1C2C"/>
    <w:rsid w:val="00EC4FED"/>
    <w:rsid w:val="00EC5942"/>
    <w:rsid w:val="00ED227E"/>
    <w:rsid w:val="00ED4600"/>
    <w:rsid w:val="00ED4A7C"/>
    <w:rsid w:val="00ED59A0"/>
    <w:rsid w:val="00EE15EB"/>
    <w:rsid w:val="00EE735E"/>
    <w:rsid w:val="00EF3C8F"/>
    <w:rsid w:val="00EF490C"/>
    <w:rsid w:val="00EF4F59"/>
    <w:rsid w:val="00F12195"/>
    <w:rsid w:val="00F14696"/>
    <w:rsid w:val="00F21BC1"/>
    <w:rsid w:val="00F25783"/>
    <w:rsid w:val="00F33DED"/>
    <w:rsid w:val="00F54544"/>
    <w:rsid w:val="00F5571F"/>
    <w:rsid w:val="00F5610A"/>
    <w:rsid w:val="00F66F0E"/>
    <w:rsid w:val="00F70BB9"/>
    <w:rsid w:val="00F74B34"/>
    <w:rsid w:val="00F77ED5"/>
    <w:rsid w:val="00F833E0"/>
    <w:rsid w:val="00F90C8D"/>
    <w:rsid w:val="00F940D9"/>
    <w:rsid w:val="00F97A10"/>
    <w:rsid w:val="00FB0772"/>
    <w:rsid w:val="00FB52BE"/>
    <w:rsid w:val="00FB67E4"/>
    <w:rsid w:val="00FC1212"/>
    <w:rsid w:val="00FC50FD"/>
    <w:rsid w:val="00FC6675"/>
    <w:rsid w:val="00FE76C0"/>
    <w:rsid w:val="00FF27BF"/>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44eaa5a-c1bd-479e-943c-c28a549a6b9c">
      <Terms xmlns="http://schemas.microsoft.com/office/infopath/2007/PartnerControls"/>
    </lcf76f155ced4ddcb4097134ff3c332f>
    <TaxCatchAll xmlns="1c781b3d-ab0d-4eb0-8602-cbdf50db857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925A72878A81EF4CBCB31276DB04DFF2" ma:contentTypeVersion="13" ma:contentTypeDescription="Creare un nuovo documento." ma:contentTypeScope="" ma:versionID="759096c13d2ff046f1eb7bac3eba63dc">
  <xsd:schema xmlns:xsd="http://www.w3.org/2001/XMLSchema" xmlns:xs="http://www.w3.org/2001/XMLSchema" xmlns:p="http://schemas.microsoft.com/office/2006/metadata/properties" xmlns:ns2="044eaa5a-c1bd-479e-943c-c28a549a6b9c" xmlns:ns3="1c781b3d-ab0d-4eb0-8602-cbdf50db857d" targetNamespace="http://schemas.microsoft.com/office/2006/metadata/properties" ma:root="true" ma:fieldsID="e9588402a181dfa9b1e0a86079297b62" ns2:_="" ns3:_="">
    <xsd:import namespace="044eaa5a-c1bd-479e-943c-c28a549a6b9c"/>
    <xsd:import namespace="1c781b3d-ab0d-4eb0-8602-cbdf50db857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4eaa5a-c1bd-479e-943c-c28a549a6b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ff0b1488-145e-4f65-b70b-1ba7c2ec0a5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781b3d-ab0d-4eb0-8602-cbdf50db857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474c5ed-de7f-4144-85ba-f96c0024a0b3}" ma:internalName="TaxCatchAll" ma:showField="CatchAllData" ma:web="1c781b3d-ab0d-4eb0-8602-cbdf50db857d">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customXml/itemProps2.xml><?xml version="1.0" encoding="utf-8"?>
<ds:datastoreItem xmlns:ds="http://schemas.openxmlformats.org/officeDocument/2006/customXml" ds:itemID="{067D4BB6-F24E-4340-9591-4DC24121C7D5}">
  <ds:schemaRefs>
    <ds:schemaRef ds:uri="http://schemas.microsoft.com/sharepoint/v3/contenttype/forms"/>
  </ds:schemaRefs>
</ds:datastoreItem>
</file>

<file path=customXml/itemProps3.xml><?xml version="1.0" encoding="utf-8"?>
<ds:datastoreItem xmlns:ds="http://schemas.openxmlformats.org/officeDocument/2006/customXml" ds:itemID="{4B546963-19C0-4211-A058-C11679A04EA9}">
  <ds:schemaRefs>
    <ds:schemaRef ds:uri="http://schemas.microsoft.com/office/2006/metadata/properties"/>
    <ds:schemaRef ds:uri="http://schemas.microsoft.com/office/infopath/2007/PartnerControls"/>
    <ds:schemaRef ds:uri="044eaa5a-c1bd-479e-943c-c28a549a6b9c"/>
    <ds:schemaRef ds:uri="1c781b3d-ab0d-4eb0-8602-cbdf50db857d"/>
  </ds:schemaRefs>
</ds:datastoreItem>
</file>

<file path=customXml/itemProps4.xml><?xml version="1.0" encoding="utf-8"?>
<ds:datastoreItem xmlns:ds="http://schemas.openxmlformats.org/officeDocument/2006/customXml" ds:itemID="{41C45B4B-8223-46D5-AF0B-35C8B0027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4eaa5a-c1bd-479e-943c-c28a549a6b9c"/>
    <ds:schemaRef ds:uri="1c781b3d-ab0d-4eb0-8602-cbdf50db85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4653</Words>
  <Characters>26526</Characters>
  <Application>Microsoft Office Word</Application>
  <DocSecurity>0</DocSecurity>
  <Lines>221</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accesso.atti </cp:lastModifiedBy>
  <cp:revision>3</cp:revision>
  <dcterms:created xsi:type="dcterms:W3CDTF">2025-03-23T08:57:00Z</dcterms:created>
  <dcterms:modified xsi:type="dcterms:W3CDTF">2025-03-24T16:07:00Z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0x010100925A72878A81EF4CBCB31276DB04DFF2</vt:lpwstr>
  </property>
  <property fmtid="{D5CDD505-2E9C-101B-9397-08002B2CF9AE}" pid="3" name="MediaServiceImageTags">
    <vt:lpwstr/>
  </property>
</Properties>
</file>